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93" w:rsidRDefault="00682993" w:rsidP="00682993">
      <w:pPr>
        <w:overflowPunct w:val="0"/>
        <w:jc w:val="center"/>
        <w:rPr>
          <w:rFonts w:ascii="黑体" w:eastAsia="黑体" w:hint="eastAsia"/>
          <w:b/>
          <w:sz w:val="36"/>
        </w:rPr>
      </w:pPr>
      <w:r>
        <w:rPr>
          <w:rFonts w:ascii="黑体" w:eastAsia="黑体" w:hint="eastAsia"/>
          <w:b/>
          <w:sz w:val="36"/>
        </w:rPr>
        <w:t xml:space="preserve">重庆轻轨××工程　</w:t>
      </w:r>
    </w:p>
    <w:p w:rsidR="00682993" w:rsidRDefault="00682993" w:rsidP="00682993">
      <w:pPr>
        <w:overflowPunct w:val="0"/>
        <w:jc w:val="center"/>
        <w:rPr>
          <w:rFonts w:ascii="黑体" w:eastAsia="黑体" w:hint="eastAsia"/>
          <w:b/>
          <w:sz w:val="36"/>
        </w:rPr>
      </w:pPr>
      <w:r>
        <w:rPr>
          <w:rFonts w:ascii="黑体" w:eastAsia="黑体" w:hint="eastAsia"/>
          <w:b/>
          <w:sz w:val="36"/>
        </w:rPr>
        <w:t>××段高架车站结构及区间桥梁工程</w:t>
      </w:r>
    </w:p>
    <w:p w:rsidR="00682993" w:rsidRDefault="00682993" w:rsidP="00682993">
      <w:pPr>
        <w:overflowPunct w:val="0"/>
        <w:jc w:val="center"/>
        <w:rPr>
          <w:rFonts w:ascii="黑体" w:eastAsia="黑体" w:hint="eastAsia"/>
          <w:b/>
          <w:sz w:val="36"/>
        </w:rPr>
      </w:pPr>
      <w:r>
        <w:rPr>
          <w:rFonts w:ascii="黑体" w:eastAsia="黑体" w:hint="eastAsia"/>
          <w:b/>
          <w:sz w:val="36"/>
        </w:rPr>
        <w:t>(DK1+365.599～DK3+626.449  全长</w:t>
      </w:r>
      <w:smartTag w:uri="urn:schemas-microsoft-com:office:smarttags" w:element="chmetcnv">
        <w:smartTagPr>
          <w:attr w:name="TCSC" w:val="0"/>
          <w:attr w:name="NumberType" w:val="1"/>
          <w:attr w:name="Negative" w:val="False"/>
          <w:attr w:name="HasSpace" w:val="False"/>
          <w:attr w:name="SourceValue" w:val="2260.85"/>
          <w:attr w:name="UnitName" w:val="m"/>
        </w:smartTagPr>
        <w:r>
          <w:rPr>
            <w:rFonts w:ascii="黑体" w:eastAsia="黑体" w:hint="eastAsia"/>
            <w:b/>
            <w:sz w:val="36"/>
          </w:rPr>
          <w:t>2260.85m</w:t>
        </w:r>
      </w:smartTag>
      <w:r>
        <w:rPr>
          <w:rFonts w:ascii="黑体" w:eastAsia="黑体" w:hint="eastAsia"/>
          <w:b/>
          <w:sz w:val="36"/>
        </w:rPr>
        <w:t>)</w:t>
      </w:r>
    </w:p>
    <w:p w:rsidR="00682993" w:rsidRDefault="00682993" w:rsidP="00682993">
      <w:pPr>
        <w:overflowPunct w:val="0"/>
        <w:jc w:val="center"/>
        <w:rPr>
          <w:rFonts w:ascii="黑体" w:eastAsia="黑体" w:hint="eastAsia"/>
          <w:b/>
          <w:sz w:val="48"/>
        </w:rPr>
      </w:pPr>
      <w:r>
        <w:rPr>
          <w:rFonts w:ascii="黑体" w:eastAsia="黑体" w:hint="eastAsia"/>
          <w:b/>
          <w:sz w:val="48"/>
        </w:rPr>
        <w:t>施工组织设计</w:t>
      </w:r>
    </w:p>
    <w:p w:rsidR="00682993" w:rsidRDefault="00682993" w:rsidP="00682993">
      <w:pPr>
        <w:overflowPunct w:val="0"/>
        <w:jc w:val="center"/>
        <w:rPr>
          <w:rFonts w:ascii="黑体" w:eastAsia="黑体" w:hint="eastAsia"/>
          <w:b/>
          <w:sz w:val="44"/>
        </w:rPr>
      </w:pPr>
    </w:p>
    <w:p w:rsidR="00682993" w:rsidRDefault="00682993" w:rsidP="00682993">
      <w:pPr>
        <w:overflowPunct w:val="0"/>
        <w:jc w:val="center"/>
        <w:rPr>
          <w:rFonts w:ascii="黑体" w:eastAsia="黑体" w:hint="eastAsia"/>
          <w:b/>
          <w:sz w:val="44"/>
        </w:rPr>
      </w:pPr>
    </w:p>
    <w:p w:rsidR="00682993" w:rsidRDefault="00682993" w:rsidP="00682993">
      <w:pPr>
        <w:overflowPunct w:val="0"/>
        <w:rPr>
          <w:rFonts w:ascii="黑体" w:eastAsia="黑体" w:hint="eastAsia"/>
          <w:b/>
          <w:sz w:val="36"/>
        </w:rPr>
      </w:pPr>
      <w:r>
        <w:rPr>
          <w:rFonts w:ascii="黑体" w:eastAsia="黑体" w:hint="eastAsia"/>
          <w:b/>
          <w:sz w:val="36"/>
        </w:rPr>
        <w:t>1 编制的依据</w:t>
      </w:r>
    </w:p>
    <w:p w:rsidR="00682993" w:rsidRDefault="00682993" w:rsidP="00682993">
      <w:pPr>
        <w:overflowPunct w:val="0"/>
        <w:rPr>
          <w:rFonts w:ascii="黑体" w:eastAsia="黑体" w:hint="eastAsia"/>
          <w:b/>
          <w:sz w:val="32"/>
        </w:rPr>
      </w:pPr>
      <w:r>
        <w:rPr>
          <w:rFonts w:ascii="黑体" w:eastAsia="黑体" w:hint="eastAsia"/>
          <w:b/>
          <w:sz w:val="32"/>
        </w:rPr>
        <w:t>1.1 编制依据</w:t>
      </w:r>
    </w:p>
    <w:p w:rsidR="00682993" w:rsidRDefault="00682993" w:rsidP="00682993">
      <w:pPr>
        <w:overflowPunct w:val="0"/>
        <w:rPr>
          <w:rFonts w:ascii="仿宋_GB2312" w:eastAsia="仿宋_GB2312" w:hint="eastAsia"/>
        </w:rPr>
      </w:pPr>
      <w:r>
        <w:rPr>
          <w:rFonts w:ascii="黑体" w:eastAsia="黑体" w:hint="eastAsia"/>
          <w:b/>
          <w:sz w:val="36"/>
        </w:rPr>
        <w:t xml:space="preserve">  </w:t>
      </w:r>
      <w:r>
        <w:rPr>
          <w:rFonts w:ascii="仿宋_GB2312" w:eastAsia="仿宋_GB2312" w:hint="eastAsia"/>
        </w:rPr>
        <w:t>（1） 重庆市轻轨×× 工程××段高架车站结构及区间桥梁工程招标文件、施工招标参考资料和有关设计资料。</w:t>
      </w:r>
    </w:p>
    <w:p w:rsidR="00682993" w:rsidRDefault="00682993" w:rsidP="00682993">
      <w:pPr>
        <w:overflowPunct w:val="0"/>
        <w:rPr>
          <w:rFonts w:ascii="仿宋_GB2312" w:eastAsia="仿宋_GB2312" w:hint="eastAsia"/>
        </w:rPr>
      </w:pPr>
      <w:r>
        <w:rPr>
          <w:rFonts w:ascii="仿宋_GB2312" w:eastAsia="仿宋_GB2312" w:hint="eastAsia"/>
        </w:rPr>
        <w:t xml:space="preserve">  （2） 业主单位于×年12月4日召开的标前会内容及各次答疑资料。</w:t>
      </w:r>
    </w:p>
    <w:p w:rsidR="00682993" w:rsidRDefault="00682993" w:rsidP="00682993">
      <w:pPr>
        <w:overflowPunct w:val="0"/>
        <w:ind w:right="-32"/>
        <w:rPr>
          <w:rFonts w:ascii="仿宋_GB2312" w:eastAsia="仿宋_GB2312" w:hint="eastAsia"/>
        </w:rPr>
      </w:pPr>
      <w:r>
        <w:rPr>
          <w:rFonts w:ascii="仿宋_GB2312" w:eastAsia="仿宋_GB2312" w:hint="eastAsia"/>
        </w:rPr>
        <w:t xml:space="preserve">  （3） 国家及铁道部颁发的各种有关轻轨建设的设计、施工规范、标准、 </w:t>
      </w:r>
      <w:proofErr w:type="gramStart"/>
      <w:r>
        <w:rPr>
          <w:rFonts w:ascii="仿宋_GB2312" w:eastAsia="仿宋_GB2312" w:hint="eastAsia"/>
        </w:rPr>
        <w:t>规</w:t>
      </w:r>
      <w:proofErr w:type="gramEnd"/>
    </w:p>
    <w:p w:rsidR="00682993" w:rsidRDefault="00682993" w:rsidP="00682993">
      <w:pPr>
        <w:overflowPunct w:val="0"/>
        <w:ind w:right="-18"/>
        <w:rPr>
          <w:rFonts w:ascii="仿宋_GB2312" w:eastAsia="仿宋_GB2312" w:hint="eastAsia"/>
        </w:rPr>
      </w:pPr>
      <w:r>
        <w:rPr>
          <w:rFonts w:ascii="仿宋_GB2312" w:eastAsia="仿宋_GB2312" w:hint="eastAsia"/>
        </w:rPr>
        <w:t>程等。</w:t>
      </w:r>
    </w:p>
    <w:p w:rsidR="00682993" w:rsidRDefault="00682993" w:rsidP="00682993">
      <w:pPr>
        <w:overflowPunct w:val="0"/>
        <w:rPr>
          <w:rFonts w:ascii="仿宋_GB2312" w:eastAsia="仿宋_GB2312" w:hint="eastAsia"/>
        </w:rPr>
      </w:pPr>
      <w:r>
        <w:rPr>
          <w:rFonts w:ascii="仿宋_GB2312" w:eastAsia="仿宋_GB2312" w:hint="eastAsia"/>
        </w:rPr>
        <w:t xml:space="preserve">  （4） 我单位对该标段实地踏勘、调查了解的有关情况。</w:t>
      </w:r>
    </w:p>
    <w:p w:rsidR="00682993" w:rsidRDefault="00682993" w:rsidP="00682993">
      <w:pPr>
        <w:overflowPunct w:val="0"/>
        <w:rPr>
          <w:rFonts w:ascii="仿宋_GB2312" w:eastAsia="仿宋_GB2312" w:hint="eastAsia"/>
        </w:rPr>
      </w:pPr>
      <w:r>
        <w:rPr>
          <w:rFonts w:ascii="仿宋_GB2312" w:eastAsia="仿宋_GB2312" w:hint="eastAsia"/>
        </w:rPr>
        <w:t xml:space="preserve">  （5） 我单位综合施工能力、类似工程的施工经验。</w:t>
      </w:r>
    </w:p>
    <w:p w:rsidR="00682993" w:rsidRDefault="00682993" w:rsidP="00682993">
      <w:pPr>
        <w:overflowPunct w:val="0"/>
        <w:rPr>
          <w:rFonts w:ascii="黑体" w:eastAsia="黑体" w:hint="eastAsia"/>
          <w:b/>
          <w:sz w:val="32"/>
        </w:rPr>
      </w:pPr>
      <w:r>
        <w:rPr>
          <w:rFonts w:ascii="黑体" w:eastAsia="黑体" w:hint="eastAsia"/>
          <w:b/>
          <w:sz w:val="32"/>
        </w:rPr>
        <w:t>1.2 编制范围</w:t>
      </w:r>
    </w:p>
    <w:p w:rsidR="00682993" w:rsidRDefault="00682993" w:rsidP="00682993">
      <w:pPr>
        <w:overflowPunct w:val="0"/>
        <w:rPr>
          <w:rFonts w:ascii="仿宋_GB2312" w:eastAsia="仿宋_GB2312" w:hint="eastAsia"/>
        </w:rPr>
      </w:pPr>
      <w:r>
        <w:rPr>
          <w:rFonts w:ascii="仿宋_GB2312" w:eastAsia="仿宋_GB2312" w:hint="eastAsia"/>
        </w:rPr>
        <w:t xml:space="preserve">　　（1）×隧道出口～黄花园区间、黄花园～大溪沟区间、大溪沟～曾家岩区间，里程桩号DK1+365.599（</w:t>
      </w:r>
      <w:proofErr w:type="gramStart"/>
      <w:r>
        <w:rPr>
          <w:rFonts w:ascii="仿宋_GB2312" w:eastAsia="仿宋_GB2312" w:hint="eastAsia"/>
        </w:rPr>
        <w:t>此桩号处墩柱</w:t>
      </w:r>
      <w:proofErr w:type="gramEnd"/>
      <w:r>
        <w:rPr>
          <w:rFonts w:ascii="仿宋_GB2312" w:eastAsia="仿宋_GB2312" w:hint="eastAsia"/>
        </w:rPr>
        <w:t>不属于本合同段）～ DK3+</w:t>
      </w:r>
    </w:p>
    <w:p w:rsidR="00682993" w:rsidRDefault="00682993" w:rsidP="00682993">
      <w:pPr>
        <w:overflowPunct w:val="0"/>
        <w:rPr>
          <w:rFonts w:ascii="仿宋_GB2312" w:eastAsia="仿宋_GB2312" w:hint="eastAsia"/>
        </w:rPr>
      </w:pPr>
      <w:r>
        <w:rPr>
          <w:rFonts w:ascii="仿宋_GB2312" w:eastAsia="仿宋_GB2312" w:hint="eastAsia"/>
        </w:rPr>
        <w:t>626.449（</w:t>
      </w:r>
      <w:proofErr w:type="gramStart"/>
      <w:r>
        <w:rPr>
          <w:rFonts w:ascii="仿宋_GB2312" w:eastAsia="仿宋_GB2312" w:hint="eastAsia"/>
        </w:rPr>
        <w:t>此桩号处墩柱</w:t>
      </w:r>
      <w:proofErr w:type="gramEnd"/>
      <w:r>
        <w:rPr>
          <w:rFonts w:ascii="仿宋_GB2312" w:eastAsia="仿宋_GB2312" w:hint="eastAsia"/>
        </w:rPr>
        <w:t>属于本合同段），路线全长</w:t>
      </w:r>
      <w:smartTag w:uri="urn:schemas-microsoft-com:office:smarttags" w:element="chmetcnv">
        <w:smartTagPr>
          <w:attr w:name="TCSC" w:val="0"/>
          <w:attr w:name="NumberType" w:val="1"/>
          <w:attr w:name="Negative" w:val="False"/>
          <w:attr w:name="HasSpace" w:val="False"/>
          <w:attr w:name="SourceValue" w:val="2260.85"/>
          <w:attr w:name="UnitName" w:val="米"/>
        </w:smartTagPr>
        <w:r>
          <w:rPr>
            <w:rFonts w:ascii="仿宋_GB2312" w:eastAsia="仿宋_GB2312" w:hint="eastAsia"/>
          </w:rPr>
          <w:t>2260.85米</w:t>
        </w:r>
      </w:smartTag>
      <w:r>
        <w:rPr>
          <w:rFonts w:ascii="仿宋_GB2312" w:eastAsia="仿宋_GB2312" w:hint="eastAsia"/>
        </w:rPr>
        <w:t>，共计桥墩（包含基础、墩柱和盖梁）91个（其中有2个试验墩D202B-27</w:t>
      </w:r>
      <w:r>
        <w:rPr>
          <w:rFonts w:ascii="仿宋_GB2312" w:eastAsia="仿宋_GB2312" w:hint="eastAsia"/>
        </w:rPr>
        <w:lastRenderedPageBreak/>
        <w:t>和D203-18已完成了基础及部分墩柱的施工，D202B-27已施工到标高195.395，D203-18已施工到标高195.580）。</w:t>
      </w:r>
    </w:p>
    <w:p w:rsidR="00682993" w:rsidRDefault="00682993" w:rsidP="00682993">
      <w:pPr>
        <w:overflowPunct w:val="0"/>
        <w:ind w:firstLine="570"/>
        <w:rPr>
          <w:rFonts w:ascii="仿宋_GB2312" w:eastAsia="仿宋_GB2312" w:hint="eastAsia"/>
        </w:rPr>
      </w:pPr>
      <w:r>
        <w:rPr>
          <w:rFonts w:ascii="仿宋_GB2312" w:eastAsia="仿宋_GB2312" w:hint="eastAsia"/>
        </w:rPr>
        <w:t>（2）黄花园、大溪沟、曾家岩3个高架车站桥的29个桥墩（包含基础、</w:t>
      </w:r>
    </w:p>
    <w:p w:rsidR="00682993" w:rsidRDefault="00682993" w:rsidP="00682993">
      <w:pPr>
        <w:overflowPunct w:val="0"/>
        <w:rPr>
          <w:rFonts w:ascii="仿宋_GB2312" w:eastAsia="仿宋_GB2312" w:hint="eastAsia"/>
        </w:rPr>
      </w:pPr>
      <w:r>
        <w:rPr>
          <w:rFonts w:ascii="仿宋_GB2312" w:eastAsia="仿宋_GB2312" w:hint="eastAsia"/>
        </w:rPr>
        <w:t>墩柱和盖梁）。</w:t>
      </w:r>
    </w:p>
    <w:p w:rsidR="00682993" w:rsidRDefault="00682993" w:rsidP="00682993">
      <w:pPr>
        <w:overflowPunct w:val="0"/>
        <w:ind w:firstLine="570"/>
        <w:rPr>
          <w:rFonts w:ascii="仿宋_GB2312" w:eastAsia="仿宋_GB2312" w:hint="eastAsia"/>
        </w:rPr>
      </w:pPr>
      <w:r>
        <w:rPr>
          <w:rFonts w:ascii="仿宋_GB2312" w:eastAsia="仿宋_GB2312" w:hint="eastAsia"/>
        </w:rPr>
        <w:t>（3）黄花园车站结构工程的一部分。具体为：黄花园车站站台及天桥（一）、（二）结构，按施工图竖向划分，即从车站站台与站厅连接的天桥（一）、（二）的第一排柱（线路中心线向站厅方向）与第二排柱（C轴线）之间进行划分，其中现浇钢筋</w:t>
      </w:r>
      <w:proofErr w:type="gramStart"/>
      <w:r>
        <w:rPr>
          <w:rFonts w:ascii="仿宋_GB2312" w:eastAsia="仿宋_GB2312" w:hint="eastAsia"/>
        </w:rPr>
        <w:t>砼</w:t>
      </w:r>
      <w:proofErr w:type="gramEnd"/>
      <w:r>
        <w:rPr>
          <w:rFonts w:ascii="仿宋_GB2312" w:eastAsia="仿宋_GB2312" w:hint="eastAsia"/>
        </w:rPr>
        <w:t>梁在跨度（靠第一排柱）1/3处留施工缝，预制部分</w:t>
      </w:r>
      <w:proofErr w:type="gramStart"/>
      <w:r>
        <w:rPr>
          <w:rFonts w:ascii="仿宋_GB2312" w:eastAsia="仿宋_GB2312" w:hint="eastAsia"/>
        </w:rPr>
        <w:t>仅做到</w:t>
      </w:r>
      <w:proofErr w:type="gramEnd"/>
      <w:r>
        <w:rPr>
          <w:rFonts w:ascii="仿宋_GB2312" w:eastAsia="仿宋_GB2312" w:hint="eastAsia"/>
        </w:rPr>
        <w:t>第一排柱。以及站台方向的通道结构。（不含车站</w:t>
      </w:r>
      <w:proofErr w:type="gramStart"/>
      <w:r>
        <w:rPr>
          <w:rFonts w:ascii="仿宋_GB2312" w:eastAsia="仿宋_GB2312" w:hint="eastAsia"/>
        </w:rPr>
        <w:t>轻钢屋盖</w:t>
      </w:r>
      <w:proofErr w:type="gramEnd"/>
      <w:r>
        <w:rPr>
          <w:rFonts w:ascii="仿宋_GB2312" w:eastAsia="仿宋_GB2312" w:hint="eastAsia"/>
        </w:rPr>
        <w:t>结构、门窗、内填充墙及装饰工程）</w:t>
      </w:r>
    </w:p>
    <w:p w:rsidR="00682993" w:rsidRDefault="00682993" w:rsidP="00682993">
      <w:pPr>
        <w:overflowPunct w:val="0"/>
        <w:ind w:firstLine="570"/>
        <w:rPr>
          <w:rFonts w:ascii="仿宋_GB2312" w:eastAsia="仿宋_GB2312" w:hint="eastAsia"/>
        </w:rPr>
      </w:pPr>
      <w:r>
        <w:rPr>
          <w:rFonts w:ascii="仿宋_GB2312" w:eastAsia="仿宋_GB2312" w:hint="eastAsia"/>
        </w:rPr>
        <w:t>（4）大溪沟、曾家岩二个车站结构工程（不含车站</w:t>
      </w:r>
      <w:proofErr w:type="gramStart"/>
      <w:r>
        <w:rPr>
          <w:rFonts w:ascii="仿宋_GB2312" w:eastAsia="仿宋_GB2312" w:hint="eastAsia"/>
        </w:rPr>
        <w:t>轻钢屋盖</w:t>
      </w:r>
      <w:proofErr w:type="gramEnd"/>
      <w:r>
        <w:rPr>
          <w:rFonts w:ascii="仿宋_GB2312" w:eastAsia="仿宋_GB2312" w:hint="eastAsia"/>
        </w:rPr>
        <w:t>、门窗、内填充墙及装饰工程）。</w:t>
      </w:r>
    </w:p>
    <w:p w:rsidR="00682993" w:rsidRDefault="00682993" w:rsidP="00682993">
      <w:pPr>
        <w:overflowPunct w:val="0"/>
        <w:ind w:firstLine="570"/>
        <w:rPr>
          <w:rFonts w:ascii="仿宋_GB2312" w:eastAsia="仿宋_GB2312" w:hint="eastAsia"/>
        </w:rPr>
      </w:pPr>
      <w:r>
        <w:rPr>
          <w:rFonts w:ascii="仿宋_GB2312" w:eastAsia="仿宋_GB2312" w:hint="eastAsia"/>
        </w:rPr>
        <w:t>（5）曾家岩环境挡土墙工程。</w:t>
      </w:r>
    </w:p>
    <w:p w:rsidR="00682993" w:rsidRDefault="00682993" w:rsidP="00682993">
      <w:pPr>
        <w:overflowPunct w:val="0"/>
        <w:rPr>
          <w:rFonts w:ascii="黑体" w:eastAsia="黑体" w:hint="eastAsia"/>
          <w:b/>
          <w:sz w:val="32"/>
        </w:rPr>
      </w:pPr>
      <w:r>
        <w:rPr>
          <w:rFonts w:ascii="黑体" w:eastAsia="黑体" w:hint="eastAsia"/>
          <w:b/>
          <w:sz w:val="32"/>
        </w:rPr>
        <w:t>1.3 编制原则</w:t>
      </w:r>
    </w:p>
    <w:p w:rsidR="00682993" w:rsidRDefault="00682993" w:rsidP="00682993">
      <w:pPr>
        <w:overflowPunct w:val="0"/>
        <w:ind w:firstLine="630"/>
        <w:rPr>
          <w:rFonts w:ascii="仿宋_GB2312" w:eastAsia="仿宋_GB2312" w:hint="eastAsia"/>
        </w:rPr>
      </w:pPr>
      <w:r>
        <w:rPr>
          <w:rFonts w:ascii="仿宋_GB2312" w:eastAsia="仿宋_GB2312" w:hint="eastAsia"/>
        </w:rPr>
        <w:t>（1） 认真贯彻党和国家对工程建设的各项方针和政策,严格执行建设程序。</w:t>
      </w:r>
    </w:p>
    <w:p w:rsidR="00682993" w:rsidRDefault="00682993" w:rsidP="00682993">
      <w:pPr>
        <w:overflowPunct w:val="0"/>
        <w:ind w:firstLine="630"/>
        <w:rPr>
          <w:rFonts w:ascii="仿宋_GB2312" w:eastAsia="仿宋_GB2312" w:hint="eastAsia"/>
        </w:rPr>
      </w:pPr>
      <w:r>
        <w:rPr>
          <w:rFonts w:ascii="仿宋_GB2312" w:eastAsia="仿宋_GB2312" w:hint="eastAsia"/>
        </w:rPr>
        <w:t>（2） 在充分调查研究的基础上，遵循施工工艺规律、技术规律及安全生产规律，合理安排施工程序及施工顺序。</w:t>
      </w:r>
    </w:p>
    <w:p w:rsidR="00682993" w:rsidRDefault="00682993" w:rsidP="00682993">
      <w:pPr>
        <w:overflowPunct w:val="0"/>
        <w:ind w:firstLine="630"/>
        <w:rPr>
          <w:rFonts w:ascii="仿宋_GB2312" w:eastAsia="仿宋_GB2312" w:hint="eastAsia"/>
        </w:rPr>
      </w:pPr>
      <w:r>
        <w:rPr>
          <w:rFonts w:ascii="仿宋_GB2312" w:eastAsia="仿宋_GB2312" w:hint="eastAsia"/>
        </w:rPr>
        <w:t>（3） 全面规划，统筹安排，保证重点，优先安排控制工期的关键工程，确保合同工期。</w:t>
      </w:r>
    </w:p>
    <w:p w:rsidR="00682993" w:rsidRDefault="00682993" w:rsidP="00682993">
      <w:pPr>
        <w:overflowPunct w:val="0"/>
        <w:ind w:firstLine="630"/>
        <w:rPr>
          <w:rFonts w:ascii="仿宋_GB2312" w:eastAsia="仿宋_GB2312" w:hint="eastAsia"/>
        </w:rPr>
      </w:pPr>
      <w:r>
        <w:rPr>
          <w:rFonts w:ascii="仿宋_GB2312" w:eastAsia="仿宋_GB2312" w:hint="eastAsia"/>
        </w:rPr>
        <w:t>（4） 采用国内外先进施工技术，科学地确定施工方案。积极采用新材料、新设备、新工艺和新技术，努力提高产品质量。</w:t>
      </w:r>
    </w:p>
    <w:p w:rsidR="00682993" w:rsidRDefault="00682993" w:rsidP="00682993">
      <w:pPr>
        <w:overflowPunct w:val="0"/>
        <w:ind w:firstLine="630"/>
        <w:rPr>
          <w:rFonts w:ascii="仿宋_GB2312" w:eastAsia="仿宋_GB2312" w:hint="eastAsia"/>
        </w:rPr>
      </w:pPr>
      <w:r>
        <w:rPr>
          <w:rFonts w:ascii="仿宋_GB2312" w:eastAsia="仿宋_GB2312" w:hint="eastAsia"/>
        </w:rPr>
        <w:lastRenderedPageBreak/>
        <w:t>（5） 充分利用现有机械设备，扩大机械化施工范围。提高机械化程度。改善劳动条件，提高劳动生产率。</w:t>
      </w:r>
    </w:p>
    <w:p w:rsidR="00682993" w:rsidRDefault="00682993" w:rsidP="00682993">
      <w:pPr>
        <w:overflowPunct w:val="0"/>
        <w:ind w:firstLine="630"/>
        <w:jc w:val="center"/>
        <w:rPr>
          <w:rFonts w:ascii="仿宋_GB2312" w:eastAsia="仿宋_GB2312" w:hint="eastAsia"/>
        </w:rPr>
      </w:pPr>
      <w:r>
        <w:rPr>
          <w:rFonts w:ascii="仿宋_GB2312" w:eastAsia="仿宋_GB2312" w:hint="eastAsia"/>
        </w:rPr>
        <w:t>（6） 根据城市交通工程施工特点，因地制宜，</w:t>
      </w:r>
      <w:proofErr w:type="gramStart"/>
      <w:r>
        <w:rPr>
          <w:rFonts w:ascii="仿宋_GB2312" w:eastAsia="仿宋_GB2312" w:hint="eastAsia"/>
        </w:rPr>
        <w:t>永临结合</w:t>
      </w:r>
      <w:proofErr w:type="gramEnd"/>
      <w:r>
        <w:rPr>
          <w:rFonts w:ascii="仿宋_GB2312" w:eastAsia="仿宋_GB2312" w:hint="eastAsia"/>
        </w:rPr>
        <w:t>，合理布置施</w:t>
      </w:r>
    </w:p>
    <w:p w:rsidR="00682993" w:rsidRDefault="00682993" w:rsidP="00682993">
      <w:pPr>
        <w:overflowPunct w:val="0"/>
        <w:rPr>
          <w:rFonts w:ascii="仿宋_GB2312" w:eastAsia="仿宋_GB2312" w:hint="eastAsia"/>
        </w:rPr>
      </w:pPr>
      <w:r>
        <w:rPr>
          <w:rFonts w:ascii="仿宋_GB2312" w:eastAsia="仿宋_GB2312" w:hint="eastAsia"/>
        </w:rPr>
        <w:t>工平面图，尽量减少临时工程，减少临时用地。文明施工，重视环境保护,确</w:t>
      </w:r>
    </w:p>
    <w:p w:rsidR="00682993" w:rsidRDefault="00682993" w:rsidP="00682993">
      <w:pPr>
        <w:overflowPunct w:val="0"/>
        <w:rPr>
          <w:rFonts w:ascii="仿宋_GB2312" w:eastAsia="仿宋_GB2312" w:hint="eastAsia"/>
        </w:rPr>
      </w:pPr>
      <w:r>
        <w:rPr>
          <w:rFonts w:ascii="仿宋_GB2312" w:eastAsia="仿宋_GB2312" w:hint="eastAsia"/>
        </w:rPr>
        <w:t>保</w:t>
      </w:r>
      <w:r>
        <w:rPr>
          <w:rFonts w:eastAsia="仿宋_GB2312" w:hint="eastAsia"/>
        </w:rPr>
        <w:t>既</w:t>
      </w:r>
      <w:r>
        <w:rPr>
          <w:rFonts w:ascii="仿宋_GB2312" w:eastAsia="仿宋_GB2312" w:hint="eastAsia"/>
        </w:rPr>
        <w:t>有交通畅通，避免施工对市民正常生活带来较大影响。</w:t>
      </w:r>
    </w:p>
    <w:p w:rsidR="00682993" w:rsidRDefault="00682993" w:rsidP="00682993">
      <w:pPr>
        <w:overflowPunct w:val="0"/>
        <w:ind w:firstLine="630"/>
        <w:rPr>
          <w:rFonts w:ascii="仿宋_GB2312" w:eastAsia="仿宋_GB2312" w:hint="eastAsia"/>
        </w:rPr>
      </w:pPr>
      <w:r>
        <w:rPr>
          <w:rFonts w:ascii="仿宋_GB2312" w:eastAsia="仿宋_GB2312" w:hint="eastAsia"/>
        </w:rPr>
        <w:t>（7） 采用流水线作业方法，网络计划技术安排施工进度，科学安排冬、雨季项目施工，保证施工能连续、均衡、有序地进行。</w:t>
      </w:r>
    </w:p>
    <w:p w:rsidR="00682993" w:rsidRDefault="00682993" w:rsidP="00682993">
      <w:pPr>
        <w:overflowPunct w:val="0"/>
        <w:rPr>
          <w:rFonts w:ascii="黑体" w:eastAsia="黑体" w:hint="eastAsia"/>
          <w:b/>
          <w:sz w:val="36"/>
        </w:rPr>
      </w:pPr>
      <w:r>
        <w:rPr>
          <w:rFonts w:ascii="黑体" w:eastAsia="黑体" w:hint="eastAsia"/>
          <w:b/>
          <w:sz w:val="36"/>
        </w:rPr>
        <w:t>2 工程概况</w:t>
      </w:r>
    </w:p>
    <w:p w:rsidR="00682993" w:rsidRDefault="00682993" w:rsidP="00682993">
      <w:pPr>
        <w:overflowPunct w:val="0"/>
        <w:rPr>
          <w:rFonts w:ascii="黑体" w:eastAsia="黑体" w:hint="eastAsia"/>
          <w:b/>
          <w:sz w:val="32"/>
        </w:rPr>
      </w:pPr>
      <w:r>
        <w:rPr>
          <w:rFonts w:ascii="黑体" w:eastAsia="黑体" w:hint="eastAsia"/>
          <w:b/>
          <w:sz w:val="32"/>
        </w:rPr>
        <w:t>2.1 主要技术标准</w:t>
      </w:r>
    </w:p>
    <w:p w:rsidR="00682993" w:rsidRDefault="00682993" w:rsidP="00682993">
      <w:pPr>
        <w:overflowPunct w:val="0"/>
        <w:rPr>
          <w:rFonts w:ascii="黑体" w:eastAsia="黑体" w:hint="eastAsia"/>
          <w:sz w:val="32"/>
        </w:rPr>
      </w:pPr>
      <w:r>
        <w:rPr>
          <w:rFonts w:ascii="黑体" w:eastAsia="黑体" w:hint="eastAsia"/>
          <w:b/>
          <w:sz w:val="32"/>
        </w:rPr>
        <w:t xml:space="preserve"> </w:t>
      </w:r>
      <w:r>
        <w:rPr>
          <w:rFonts w:ascii="仿宋_GB2312" w:eastAsia="仿宋_GB2312" w:hint="eastAsia"/>
        </w:rPr>
        <w:t xml:space="preserve">　（1）线路性质：城市快速轨道交通线。</w:t>
      </w:r>
      <w:r>
        <w:rPr>
          <w:rFonts w:ascii="黑体" w:eastAsia="黑体" w:hint="eastAsia"/>
          <w:sz w:val="32"/>
        </w:rPr>
        <w:t xml:space="preserve"> </w:t>
      </w:r>
    </w:p>
    <w:p w:rsidR="00682993" w:rsidRDefault="00682993" w:rsidP="00682993">
      <w:pPr>
        <w:overflowPunct w:val="0"/>
        <w:rPr>
          <w:rFonts w:ascii="仿宋_GB2312" w:eastAsia="仿宋_GB2312" w:hint="eastAsia"/>
        </w:rPr>
      </w:pPr>
      <w:r>
        <w:rPr>
          <w:rFonts w:ascii="仿宋_GB2312" w:eastAsia="仿宋_GB2312" w:hint="eastAsia"/>
        </w:rPr>
        <w:t xml:space="preserve">   （2）行车速度：车辆构造速度</w:t>
      </w:r>
      <w:smartTag w:uri="urn:schemas-microsoft-com:office:smarttags" w:element="chmetcnv">
        <w:smartTagPr>
          <w:attr w:name="TCSC" w:val="0"/>
          <w:attr w:name="NumberType" w:val="1"/>
          <w:attr w:name="Negative" w:val="False"/>
          <w:attr w:name="HasSpace" w:val="False"/>
          <w:attr w:name="SourceValue" w:val="80"/>
          <w:attr w:name="UnitName" w:val="km/h"/>
        </w:smartTagPr>
        <w:r>
          <w:rPr>
            <w:rFonts w:ascii="仿宋_GB2312" w:eastAsia="仿宋_GB2312" w:hint="eastAsia"/>
          </w:rPr>
          <w:t>80km/h</w:t>
        </w:r>
      </w:smartTag>
      <w:r>
        <w:rPr>
          <w:rFonts w:ascii="仿宋_GB2312" w:eastAsia="仿宋_GB2312" w:hint="eastAsia"/>
        </w:rPr>
        <w:t>，最高行车速度</w:t>
      </w:r>
      <w:smartTag w:uri="urn:schemas-microsoft-com:office:smarttags" w:element="chmetcnv">
        <w:smartTagPr>
          <w:attr w:name="TCSC" w:val="0"/>
          <w:attr w:name="NumberType" w:val="1"/>
          <w:attr w:name="Negative" w:val="False"/>
          <w:attr w:name="HasSpace" w:val="False"/>
          <w:attr w:name="SourceValue" w:val="75"/>
          <w:attr w:name="UnitName" w:val="km/h"/>
        </w:smartTagPr>
        <w:r>
          <w:rPr>
            <w:rFonts w:ascii="仿宋_GB2312" w:eastAsia="仿宋_GB2312" w:hint="eastAsia"/>
          </w:rPr>
          <w:t>75km/h</w:t>
        </w:r>
      </w:smartTag>
      <w:r>
        <w:rPr>
          <w:rFonts w:ascii="仿宋_GB2312" w:eastAsia="仿宋_GB2312" w:hint="eastAsia"/>
        </w:rPr>
        <w:t>。</w:t>
      </w:r>
    </w:p>
    <w:p w:rsidR="00682993" w:rsidRDefault="00682993" w:rsidP="00682993">
      <w:pPr>
        <w:overflowPunct w:val="0"/>
        <w:rPr>
          <w:rFonts w:ascii="仿宋_GB2312" w:eastAsia="仿宋_GB2312" w:hint="eastAsia"/>
        </w:rPr>
      </w:pPr>
      <w:r>
        <w:rPr>
          <w:rFonts w:ascii="仿宋_GB2312" w:eastAsia="仿宋_GB2312" w:hint="eastAsia"/>
        </w:rPr>
        <w:t xml:space="preserve">   （3）设计荷载轴重：110KN</w:t>
      </w:r>
    </w:p>
    <w:p w:rsidR="00682993" w:rsidRDefault="00682993" w:rsidP="00682993">
      <w:pPr>
        <w:tabs>
          <w:tab w:val="left" w:pos="9468"/>
        </w:tabs>
        <w:overflowPunct w:val="0"/>
        <w:ind w:right="-32"/>
        <w:rPr>
          <w:rFonts w:ascii="仿宋_GB2312" w:eastAsia="仿宋_GB2312" w:hint="eastAsia"/>
        </w:rPr>
      </w:pPr>
      <w:r>
        <w:rPr>
          <w:rFonts w:ascii="仿宋_GB2312" w:eastAsia="仿宋_GB2312" w:hint="eastAsia"/>
        </w:rPr>
        <w:t xml:space="preserve">   （4）桥下净空：跨越城市一般路段不小于</w:t>
      </w:r>
      <w:smartTag w:uri="urn:schemas-microsoft-com:office:smarttags" w:element="chmetcnv">
        <w:smartTagPr>
          <w:attr w:name="TCSC" w:val="0"/>
          <w:attr w:name="NumberType" w:val="1"/>
          <w:attr w:name="Negative" w:val="False"/>
          <w:attr w:name="HasSpace" w:val="False"/>
          <w:attr w:name="SourceValue" w:val="5.2"/>
          <w:attr w:name="UnitName" w:val="m"/>
        </w:smartTagPr>
        <w:r>
          <w:rPr>
            <w:rFonts w:ascii="仿宋_GB2312" w:eastAsia="仿宋_GB2312" w:hint="eastAsia"/>
          </w:rPr>
          <w:t>5.2m</w:t>
        </w:r>
      </w:smartTag>
      <w:r>
        <w:rPr>
          <w:rFonts w:ascii="仿宋_GB2312" w:eastAsia="仿宋_GB2312" w:hint="eastAsia"/>
        </w:rPr>
        <w:t>，大件路段一般不小于</w:t>
      </w:r>
      <w:smartTag w:uri="urn:schemas-microsoft-com:office:smarttags" w:element="chmetcnv">
        <w:smartTagPr>
          <w:attr w:name="TCSC" w:val="0"/>
          <w:attr w:name="NumberType" w:val="1"/>
          <w:attr w:name="Negative" w:val="False"/>
          <w:attr w:name="HasSpace" w:val="False"/>
          <w:attr w:name="SourceValue" w:val="7"/>
          <w:attr w:name="UnitName" w:val="m"/>
        </w:smartTagPr>
        <w:r>
          <w:rPr>
            <w:rFonts w:ascii="仿宋_GB2312" w:eastAsia="仿宋_GB2312" w:hint="eastAsia"/>
          </w:rPr>
          <w:t>7m</w:t>
        </w:r>
      </w:smartTag>
    </w:p>
    <w:p w:rsidR="00682993" w:rsidRDefault="00682993" w:rsidP="00682993">
      <w:pPr>
        <w:overflowPunct w:val="0"/>
        <w:rPr>
          <w:rFonts w:ascii="仿宋_GB2312" w:eastAsia="仿宋_GB2312" w:hint="eastAsia"/>
        </w:rPr>
      </w:pPr>
      <w:r>
        <w:rPr>
          <w:rFonts w:ascii="仿宋_GB2312" w:eastAsia="仿宋_GB2312" w:hint="eastAsia"/>
        </w:rPr>
        <w:t xml:space="preserve">   （5）线间距：直线</w:t>
      </w:r>
      <w:smartTag w:uri="urn:schemas-microsoft-com:office:smarttags" w:element="chmetcnv">
        <w:smartTagPr>
          <w:attr w:name="TCSC" w:val="0"/>
          <w:attr w:name="NumberType" w:val="1"/>
          <w:attr w:name="Negative" w:val="False"/>
          <w:attr w:name="HasSpace" w:val="False"/>
          <w:attr w:name="SourceValue" w:val="3.7"/>
          <w:attr w:name="UnitName" w:val="m"/>
        </w:smartTagPr>
        <w:r>
          <w:rPr>
            <w:rFonts w:ascii="仿宋_GB2312" w:eastAsia="仿宋_GB2312" w:hint="eastAsia"/>
          </w:rPr>
          <w:t>3.7m</w:t>
        </w:r>
      </w:smartTag>
      <w:r>
        <w:rPr>
          <w:rFonts w:ascii="仿宋_GB2312" w:eastAsia="仿宋_GB2312" w:hint="eastAsia"/>
        </w:rPr>
        <w:t>，曲线处根据曲线半经及行车速度计算确定。</w:t>
      </w:r>
    </w:p>
    <w:p w:rsidR="00682993" w:rsidRDefault="00682993" w:rsidP="00682993">
      <w:pPr>
        <w:overflowPunct w:val="0"/>
        <w:rPr>
          <w:rFonts w:ascii="仿宋_GB2312" w:eastAsia="仿宋_GB2312" w:hint="eastAsia"/>
        </w:rPr>
      </w:pPr>
      <w:r>
        <w:rPr>
          <w:rFonts w:ascii="仿宋_GB2312" w:eastAsia="仿宋_GB2312" w:hint="eastAsia"/>
        </w:rPr>
        <w:t xml:space="preserve">   （6）建筑限界：区间直线段单线建筑限界宽度</w:t>
      </w:r>
      <w:smartTag w:uri="urn:schemas-microsoft-com:office:smarttags" w:element="chmetcnv">
        <w:smartTagPr>
          <w:attr w:name="TCSC" w:val="0"/>
          <w:attr w:name="NumberType" w:val="1"/>
          <w:attr w:name="Negative" w:val="False"/>
          <w:attr w:name="HasSpace" w:val="False"/>
          <w:attr w:name="SourceValue" w:val="3870"/>
          <w:attr w:name="UnitName" w:val="mm"/>
        </w:smartTagPr>
        <w:r>
          <w:rPr>
            <w:rFonts w:ascii="仿宋_GB2312" w:eastAsia="仿宋_GB2312" w:hint="eastAsia"/>
          </w:rPr>
          <w:t>3870mm</w:t>
        </w:r>
      </w:smartTag>
      <w:r>
        <w:rPr>
          <w:rFonts w:ascii="仿宋_GB2312" w:eastAsia="仿宋_GB2312" w:hint="eastAsia"/>
        </w:rPr>
        <w:t>，轨顶面以上4000</w:t>
      </w:r>
    </w:p>
    <w:p w:rsidR="00682993" w:rsidRDefault="00682993" w:rsidP="00682993">
      <w:pPr>
        <w:overflowPunct w:val="0"/>
        <w:rPr>
          <w:rFonts w:ascii="仿宋_GB2312" w:eastAsia="仿宋_GB2312" w:hint="eastAsia"/>
        </w:rPr>
      </w:pPr>
      <w:r>
        <w:rPr>
          <w:rFonts w:ascii="仿宋_GB2312" w:eastAsia="仿宋_GB2312" w:hint="eastAsia"/>
        </w:rPr>
        <w:t>mm，双线桥梁限界宽度为</w:t>
      </w:r>
      <w:smartTag w:uri="urn:schemas-microsoft-com:office:smarttags" w:element="chmetcnv">
        <w:smartTagPr>
          <w:attr w:name="TCSC" w:val="0"/>
          <w:attr w:name="NumberType" w:val="1"/>
          <w:attr w:name="Negative" w:val="False"/>
          <w:attr w:name="HasSpace" w:val="False"/>
          <w:attr w:name="SourceValue" w:val="7570"/>
          <w:attr w:name="UnitName" w:val="mm"/>
        </w:smartTagPr>
        <w:r>
          <w:rPr>
            <w:rFonts w:ascii="仿宋_GB2312" w:eastAsia="仿宋_GB2312" w:hint="eastAsia"/>
          </w:rPr>
          <w:t>7570mm</w:t>
        </w:r>
      </w:smartTag>
      <w:r>
        <w:rPr>
          <w:rFonts w:ascii="仿宋_GB2312" w:eastAsia="仿宋_GB2312" w:hint="eastAsia"/>
        </w:rPr>
        <w:t>，高度为</w:t>
      </w:r>
      <w:smartTag w:uri="urn:schemas-microsoft-com:office:smarttags" w:element="chmetcnv">
        <w:smartTagPr>
          <w:attr w:name="TCSC" w:val="0"/>
          <w:attr w:name="NumberType" w:val="1"/>
          <w:attr w:name="Negative" w:val="False"/>
          <w:attr w:name="HasSpace" w:val="False"/>
          <w:attr w:name="SourceValue" w:val="4000"/>
          <w:attr w:name="UnitName" w:val="mm"/>
        </w:smartTagPr>
        <w:r>
          <w:rPr>
            <w:rFonts w:ascii="仿宋_GB2312" w:eastAsia="仿宋_GB2312" w:hint="eastAsia"/>
          </w:rPr>
          <w:t>4000mm</w:t>
        </w:r>
      </w:smartTag>
      <w:r>
        <w:rPr>
          <w:rFonts w:ascii="仿宋_GB2312" w:eastAsia="仿宋_GB2312" w:hint="eastAsia"/>
        </w:rPr>
        <w:t>。</w:t>
      </w:r>
    </w:p>
    <w:p w:rsidR="00682993" w:rsidRDefault="00682993" w:rsidP="00682993">
      <w:pPr>
        <w:overflowPunct w:val="0"/>
        <w:rPr>
          <w:rFonts w:ascii="仿宋_GB2312" w:eastAsia="仿宋_GB2312" w:hint="eastAsia"/>
        </w:rPr>
      </w:pPr>
      <w:r>
        <w:rPr>
          <w:rFonts w:ascii="仿宋_GB2312" w:eastAsia="仿宋_GB2312" w:hint="eastAsia"/>
        </w:rPr>
        <w:t xml:space="preserve">   （7）轨道梁尺寸：</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int="eastAsia"/>
          </w:rPr>
          <w:t>1.5m</w:t>
        </w:r>
      </w:smartTag>
      <w:r>
        <w:rPr>
          <w:rFonts w:ascii="仿宋_GB2312" w:eastAsia="仿宋_GB2312" w:hint="eastAsia"/>
        </w:rPr>
        <w:t>（高）×</w:t>
      </w:r>
      <w:smartTag w:uri="urn:schemas-microsoft-com:office:smarttags" w:element="chmetcnv">
        <w:smartTagPr>
          <w:attr w:name="TCSC" w:val="0"/>
          <w:attr w:name="NumberType" w:val="1"/>
          <w:attr w:name="Negative" w:val="False"/>
          <w:attr w:name="HasSpace" w:val="False"/>
          <w:attr w:name="SourceValue" w:val=".85"/>
          <w:attr w:name="UnitName" w:val="m"/>
        </w:smartTagPr>
        <w:r>
          <w:rPr>
            <w:rFonts w:ascii="仿宋_GB2312" w:eastAsia="仿宋_GB2312" w:hint="eastAsia"/>
          </w:rPr>
          <w:t>0.85m</w:t>
        </w:r>
      </w:smartTag>
      <w:r>
        <w:rPr>
          <w:rFonts w:ascii="仿宋_GB2312" w:eastAsia="仿宋_GB2312" w:hint="eastAsia"/>
        </w:rPr>
        <w:t>（宽）</w:t>
      </w:r>
    </w:p>
    <w:p w:rsidR="00682993" w:rsidRDefault="00682993" w:rsidP="00682993">
      <w:pPr>
        <w:overflowPunct w:val="0"/>
        <w:rPr>
          <w:rFonts w:ascii="仿宋_GB2312" w:eastAsia="仿宋_GB2312" w:hint="eastAsia"/>
        </w:rPr>
      </w:pPr>
      <w:r>
        <w:rPr>
          <w:rFonts w:ascii="仿宋_GB2312" w:eastAsia="仿宋_GB2312" w:hint="eastAsia"/>
        </w:rPr>
        <w:t xml:space="preserve">   （8）预制PC轨道梁适用范围：平面曲线半径R＞</w:t>
      </w:r>
      <w:smartTag w:uri="urn:schemas-microsoft-com:office:smarttags" w:element="chmetcnv">
        <w:smartTagPr>
          <w:attr w:name="TCSC" w:val="0"/>
          <w:attr w:name="NumberType" w:val="1"/>
          <w:attr w:name="Negative" w:val="False"/>
          <w:attr w:name="HasSpace" w:val="False"/>
          <w:attr w:name="SourceValue" w:val="700"/>
          <w:attr w:name="UnitName" w:val="m"/>
        </w:smartTagPr>
        <w:r>
          <w:rPr>
            <w:rFonts w:ascii="仿宋_GB2312" w:eastAsia="仿宋_GB2312" w:hint="eastAsia"/>
          </w:rPr>
          <w:t>700m</w:t>
        </w:r>
      </w:smartTag>
      <w:r>
        <w:rPr>
          <w:rFonts w:ascii="仿宋_GB2312" w:eastAsia="仿宋_GB2312" w:hint="eastAsia"/>
        </w:rPr>
        <w:t>时，跨度</w:t>
      </w:r>
      <w:smartTag w:uri="urn:schemas-microsoft-com:office:smarttags" w:element="chmetcnv">
        <w:smartTagPr>
          <w:attr w:name="TCSC" w:val="0"/>
          <w:attr w:name="NumberType" w:val="1"/>
          <w:attr w:name="Negative" w:val="False"/>
          <w:attr w:name="HasSpace" w:val="False"/>
          <w:attr w:name="SourceValue" w:val="22"/>
          <w:attr w:name="UnitName" w:val="m"/>
        </w:smartTagPr>
        <w:r>
          <w:rPr>
            <w:rFonts w:ascii="仿宋_GB2312" w:eastAsia="仿宋_GB2312" w:hint="eastAsia"/>
          </w:rPr>
          <w:lastRenderedPageBreak/>
          <w:t>22m</w:t>
        </w:r>
      </w:smartTag>
      <w:r>
        <w:rPr>
          <w:rFonts w:ascii="仿宋_GB2312" w:eastAsia="仿宋_GB2312" w:hint="eastAsia"/>
        </w:rPr>
        <w:t>；平</w:t>
      </w:r>
    </w:p>
    <w:p w:rsidR="00682993" w:rsidRDefault="00682993" w:rsidP="00682993">
      <w:pPr>
        <w:overflowPunct w:val="0"/>
        <w:rPr>
          <w:rFonts w:ascii="仿宋_GB2312" w:eastAsia="仿宋_GB2312" w:hint="eastAsia"/>
        </w:rPr>
      </w:pPr>
      <w:r>
        <w:rPr>
          <w:rFonts w:ascii="仿宋_GB2312" w:eastAsia="仿宋_GB2312" w:hint="eastAsia"/>
        </w:rPr>
        <w:t>面曲线半径R≤</w:t>
      </w:r>
      <w:smartTag w:uri="urn:schemas-microsoft-com:office:smarttags" w:element="chmetcnv">
        <w:smartTagPr>
          <w:attr w:name="TCSC" w:val="0"/>
          <w:attr w:name="NumberType" w:val="1"/>
          <w:attr w:name="Negative" w:val="False"/>
          <w:attr w:name="HasSpace" w:val="False"/>
          <w:attr w:name="SourceValue" w:val="700"/>
          <w:attr w:name="UnitName" w:val="m"/>
        </w:smartTagPr>
        <w:r>
          <w:rPr>
            <w:rFonts w:ascii="仿宋_GB2312" w:eastAsia="仿宋_GB2312" w:hint="eastAsia"/>
          </w:rPr>
          <w:t>700m</w:t>
        </w:r>
      </w:smartTag>
      <w:r>
        <w:rPr>
          <w:rFonts w:ascii="仿宋_GB2312" w:eastAsia="仿宋_GB2312" w:hint="eastAsia"/>
        </w:rPr>
        <w:t>时，跨度</w:t>
      </w:r>
      <w:smartTag w:uri="urn:schemas-microsoft-com:office:smarttags" w:element="chmetcnv">
        <w:smartTagPr>
          <w:attr w:name="TCSC" w:val="0"/>
          <w:attr w:name="NumberType" w:val="1"/>
          <w:attr w:name="Negative" w:val="False"/>
          <w:attr w:name="HasSpace" w:val="False"/>
          <w:attr w:name="SourceValue" w:val="20"/>
          <w:attr w:name="UnitName" w:val="m"/>
        </w:smartTagPr>
        <w:r>
          <w:rPr>
            <w:rFonts w:ascii="仿宋_GB2312" w:eastAsia="仿宋_GB2312" w:hint="eastAsia"/>
          </w:rPr>
          <w:t>20m</w:t>
        </w:r>
      </w:smartTag>
      <w:r>
        <w:rPr>
          <w:rFonts w:ascii="仿宋_GB2312" w:eastAsia="仿宋_GB2312" w:hint="eastAsia"/>
        </w:rPr>
        <w:t>。</w:t>
      </w:r>
    </w:p>
    <w:p w:rsidR="00682993" w:rsidRDefault="00682993" w:rsidP="00682993">
      <w:pPr>
        <w:overflowPunct w:val="0"/>
        <w:rPr>
          <w:rFonts w:ascii="黑体" w:eastAsia="黑体" w:hint="eastAsia"/>
          <w:b/>
          <w:spacing w:val="20"/>
          <w:sz w:val="32"/>
        </w:rPr>
      </w:pPr>
      <w:r>
        <w:rPr>
          <w:rFonts w:ascii="黑体" w:eastAsia="黑体" w:hint="eastAsia"/>
          <w:b/>
          <w:sz w:val="32"/>
        </w:rPr>
        <w:t>2.2 现场条件</w:t>
      </w:r>
    </w:p>
    <w:p w:rsidR="00682993" w:rsidRDefault="00682993" w:rsidP="00682993">
      <w:pPr>
        <w:pStyle w:val="a0"/>
      </w:pPr>
      <w:r>
        <w:t xml:space="preserve">　　本段工程位于重庆市渝中区</w:t>
      </w:r>
      <w:r>
        <w:t>×</w:t>
      </w:r>
      <w:r>
        <w:t>隧道出口的</w:t>
      </w:r>
      <w:proofErr w:type="gramStart"/>
      <w:r>
        <w:t>奎</w:t>
      </w:r>
      <w:proofErr w:type="gramEnd"/>
      <w:r>
        <w:t>星楼旁侧，下穿</w:t>
      </w:r>
      <w:proofErr w:type="gramStart"/>
      <w:r>
        <w:t>奎</w:t>
      </w:r>
      <w:proofErr w:type="gramEnd"/>
      <w:r>
        <w:t>桥，于富城大厦北侧斜跨滨江路，而后高架于沿滨江路桥中心隔离带行进，下穿黄花园大桥，经黄花园、大溪沟至曾家岩，主要位于滨江路干道的道路中央，施工场地狭小，行使车辆干拢大。且本段轻轨工程与多处地下排污管道相互交叉或干扰。</w:t>
      </w:r>
    </w:p>
    <w:p w:rsidR="00682993" w:rsidRDefault="00682993" w:rsidP="00682993">
      <w:pPr>
        <w:overflowPunct w:val="0"/>
        <w:ind w:firstLine="555"/>
        <w:rPr>
          <w:rFonts w:ascii="仿宋_GB2312" w:eastAsia="仿宋_GB2312" w:hint="eastAsia"/>
        </w:rPr>
      </w:pPr>
      <w:r>
        <w:rPr>
          <w:rFonts w:ascii="仿宋_GB2312" w:eastAsia="仿宋_GB2312" w:hint="eastAsia"/>
        </w:rPr>
        <w:t>根据本段工程线路坡度及地形变化较大，路面（地面）及滨江路桥面有效柱高度不等，约6～10m左右，滨江路桥下</w:t>
      </w:r>
      <w:proofErr w:type="gramStart"/>
      <w:r>
        <w:rPr>
          <w:rFonts w:ascii="仿宋_GB2312" w:eastAsia="仿宋_GB2312" w:hint="eastAsia"/>
        </w:rPr>
        <w:t>簿</w:t>
      </w:r>
      <w:proofErr w:type="gramEnd"/>
      <w:r>
        <w:rPr>
          <w:rFonts w:ascii="仿宋_GB2312" w:eastAsia="仿宋_GB2312" w:hint="eastAsia"/>
        </w:rPr>
        <w:t xml:space="preserve">壁柱高度约10～ </w:t>
      </w:r>
      <w:smartTag w:uri="urn:schemas-microsoft-com:office:smarttags" w:element="chmetcnv">
        <w:smartTagPr>
          <w:attr w:name="TCSC" w:val="0"/>
          <w:attr w:name="NumberType" w:val="1"/>
          <w:attr w:name="Negative" w:val="False"/>
          <w:attr w:name="HasSpace" w:val="False"/>
          <w:attr w:name="SourceValue" w:val="21"/>
          <w:attr w:name="UnitName" w:val="m"/>
        </w:smartTagPr>
        <w:r>
          <w:rPr>
            <w:rFonts w:ascii="仿宋_GB2312" w:eastAsia="仿宋_GB2312" w:hint="eastAsia"/>
          </w:rPr>
          <w:t>21m</w:t>
        </w:r>
      </w:smartTag>
      <w:r>
        <w:rPr>
          <w:rFonts w:ascii="仿宋_GB2312" w:eastAsia="仿宋_GB2312" w:hint="eastAsia"/>
        </w:rPr>
        <w:t>左右,挖</w:t>
      </w:r>
    </w:p>
    <w:p w:rsidR="00682993" w:rsidRDefault="00682993" w:rsidP="00682993">
      <w:pPr>
        <w:overflowPunct w:val="0"/>
        <w:rPr>
          <w:rFonts w:ascii="仿宋_GB2312" w:eastAsia="仿宋_GB2312" w:hint="eastAsia"/>
        </w:rPr>
      </w:pPr>
      <w:r>
        <w:rPr>
          <w:rFonts w:ascii="仿宋_GB2312" w:eastAsia="仿宋_GB2312" w:hint="eastAsia"/>
        </w:rPr>
        <w:t>孔</w:t>
      </w:r>
      <w:proofErr w:type="gramStart"/>
      <w:r>
        <w:rPr>
          <w:rFonts w:ascii="仿宋_GB2312" w:eastAsia="仿宋_GB2312" w:hint="eastAsia"/>
        </w:rPr>
        <w:t>桩设计</w:t>
      </w:r>
      <w:proofErr w:type="gramEnd"/>
      <w:r>
        <w:rPr>
          <w:rFonts w:ascii="仿宋_GB2312" w:eastAsia="仿宋_GB2312" w:hint="eastAsia"/>
        </w:rPr>
        <w:t>深度7～25m左右，钻孔桩最深</w:t>
      </w:r>
      <w:smartTag w:uri="urn:schemas-microsoft-com:office:smarttags" w:element="chmetcnv">
        <w:smartTagPr>
          <w:attr w:name="TCSC" w:val="0"/>
          <w:attr w:name="NumberType" w:val="1"/>
          <w:attr w:name="Negative" w:val="False"/>
          <w:attr w:name="HasSpace" w:val="False"/>
          <w:attr w:name="SourceValue" w:val="35"/>
          <w:attr w:name="UnitName" w:val="m"/>
        </w:smartTagPr>
        <w:r>
          <w:rPr>
            <w:rFonts w:ascii="仿宋_GB2312" w:eastAsia="仿宋_GB2312" w:hint="eastAsia"/>
          </w:rPr>
          <w:t>35m</w:t>
        </w:r>
      </w:smartTag>
      <w:r>
        <w:rPr>
          <w:rFonts w:ascii="仿宋_GB2312" w:eastAsia="仿宋_GB2312" w:hint="eastAsia"/>
        </w:rPr>
        <w:t>，施工难度较大。</w:t>
      </w:r>
    </w:p>
    <w:p w:rsidR="00682993" w:rsidRDefault="00682993" w:rsidP="00682993">
      <w:pPr>
        <w:overflowPunct w:val="0"/>
        <w:ind w:right="-32"/>
        <w:rPr>
          <w:rFonts w:ascii="仿宋_GB2312" w:eastAsia="仿宋_GB2312" w:hint="eastAsia"/>
        </w:rPr>
      </w:pPr>
      <w:r>
        <w:rPr>
          <w:rFonts w:ascii="仿宋_GB2312" w:eastAsia="仿宋_GB2312" w:hint="eastAsia"/>
        </w:rPr>
        <w:t xml:space="preserve">　　本段工程沿滨江路行进，北靠嘉陵江，江岸地形坡度变化较大，多处地势较低，为洪水淹没区，施工时应考虑非汛期施工，以免水上作业时施工难度增大。</w:t>
      </w:r>
    </w:p>
    <w:p w:rsidR="00682993" w:rsidRDefault="00682993" w:rsidP="00682993">
      <w:pPr>
        <w:overflowPunct w:val="0"/>
        <w:ind w:right="-18"/>
        <w:rPr>
          <w:rFonts w:ascii="黑体" w:eastAsia="黑体" w:hint="eastAsia"/>
          <w:b/>
          <w:sz w:val="32"/>
        </w:rPr>
      </w:pPr>
      <w:r>
        <w:rPr>
          <w:rFonts w:ascii="黑体" w:eastAsia="黑体" w:hint="eastAsia"/>
          <w:b/>
          <w:sz w:val="32"/>
        </w:rPr>
        <w:t>2.3 工程地质</w:t>
      </w:r>
    </w:p>
    <w:p w:rsidR="00682993" w:rsidRDefault="00682993" w:rsidP="00682993">
      <w:pPr>
        <w:overflowPunct w:val="0"/>
        <w:ind w:right="-18"/>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2.3.1</w:t>
        </w:r>
      </w:smartTag>
      <w:r>
        <w:rPr>
          <w:rFonts w:ascii="黑体" w:eastAsia="黑体" w:hint="eastAsia"/>
          <w:b/>
          <w:sz w:val="30"/>
        </w:rPr>
        <w:t xml:space="preserve"> ×～黄花园区间</w:t>
      </w:r>
    </w:p>
    <w:p w:rsidR="00682993" w:rsidRDefault="00682993" w:rsidP="00682993">
      <w:pPr>
        <w:overflowPunct w:val="0"/>
        <w:ind w:right="-18"/>
        <w:rPr>
          <w:rFonts w:ascii="仿宋_GB2312" w:eastAsia="仿宋_GB2312" w:hint="eastAsia"/>
        </w:rPr>
      </w:pPr>
      <w:r>
        <w:rPr>
          <w:rFonts w:ascii="仿宋_GB2312" w:eastAsia="仿宋_GB2312" w:hint="eastAsia"/>
        </w:rPr>
        <w:t xml:space="preserve">　　所在区域隶属嘉陵江河谷岸坡地貌单元，受人工改造，地形变化较大。</w:t>
      </w:r>
      <w:proofErr w:type="gramStart"/>
      <w:r>
        <w:rPr>
          <w:rFonts w:ascii="仿宋_GB2312" w:eastAsia="仿宋_GB2312" w:hint="eastAsia"/>
        </w:rPr>
        <w:t>奎</w:t>
      </w:r>
      <w:proofErr w:type="gramEnd"/>
      <w:r>
        <w:rPr>
          <w:rFonts w:ascii="仿宋_GB2312" w:eastAsia="仿宋_GB2312" w:hint="eastAsia"/>
        </w:rPr>
        <w:t>星楼～</w:t>
      </w:r>
      <w:proofErr w:type="gramStart"/>
      <w:r>
        <w:rPr>
          <w:rFonts w:ascii="仿宋_GB2312" w:eastAsia="仿宋_GB2312" w:hint="eastAsia"/>
        </w:rPr>
        <w:t>奎</w:t>
      </w:r>
      <w:proofErr w:type="gramEnd"/>
      <w:r>
        <w:rPr>
          <w:rFonts w:ascii="仿宋_GB2312" w:eastAsia="仿宋_GB2312" w:hint="eastAsia"/>
        </w:rPr>
        <w:t>桥段（DK1+365.599～DK1+560）经填挖后现状平坦，地面高程186～192m；</w:t>
      </w:r>
      <w:proofErr w:type="gramStart"/>
      <w:r>
        <w:rPr>
          <w:rFonts w:ascii="仿宋_GB2312" w:eastAsia="仿宋_GB2312" w:hint="eastAsia"/>
        </w:rPr>
        <w:t>奎</w:t>
      </w:r>
      <w:proofErr w:type="gramEnd"/>
      <w:r>
        <w:rPr>
          <w:rFonts w:ascii="仿宋_GB2312" w:eastAsia="仿宋_GB2312" w:hint="eastAsia"/>
        </w:rPr>
        <w:t>桥处（DK1+500～DK1+550）地势较高，呈“脊”状，地面最高高程为</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ascii="仿宋_GB2312" w:eastAsia="仿宋_GB2312" w:hint="eastAsia"/>
          </w:rPr>
          <w:t>200m</w:t>
        </w:r>
      </w:smartTag>
      <w:r>
        <w:rPr>
          <w:rFonts w:ascii="仿宋_GB2312" w:eastAsia="仿宋_GB2312" w:hint="eastAsia"/>
        </w:rPr>
        <w:t>；滨江路段（DK1+500～DK1+990.484）地形平坦，桥面高程187.38～188m，其中富城大厦～黄花园段（DK1+650～DK1+990.484），为滨江路高架桥段，桥面以下临空，桥</w:t>
      </w:r>
      <w:r>
        <w:rPr>
          <w:rFonts w:ascii="仿宋_GB2312" w:eastAsia="仿宋_GB2312" w:hint="eastAsia"/>
        </w:rPr>
        <w:lastRenderedPageBreak/>
        <w:t>下为斜坡地带，宏观坡度为20°～30°，局部</w:t>
      </w:r>
      <w:proofErr w:type="gramStart"/>
      <w:r>
        <w:rPr>
          <w:rFonts w:ascii="仿宋_GB2312" w:eastAsia="仿宋_GB2312" w:hint="eastAsia"/>
        </w:rPr>
        <w:t>陡岩达</w:t>
      </w:r>
      <w:proofErr w:type="gramEnd"/>
      <w:r>
        <w:rPr>
          <w:rFonts w:ascii="仿宋_GB2312" w:eastAsia="仿宋_GB2312" w:hint="eastAsia"/>
        </w:rPr>
        <w:t>60°以上，中线高程为168～178m，斜坡多处已作</w:t>
      </w:r>
      <w:proofErr w:type="gramStart"/>
      <w:r>
        <w:rPr>
          <w:rFonts w:ascii="仿宋_GB2312" w:eastAsia="仿宋_GB2312" w:hint="eastAsia"/>
        </w:rPr>
        <w:t>砼</w:t>
      </w:r>
      <w:proofErr w:type="gramEnd"/>
      <w:r>
        <w:rPr>
          <w:rFonts w:ascii="仿宋_GB2312" w:eastAsia="仿宋_GB2312" w:hint="eastAsia"/>
        </w:rPr>
        <w:t>护坡处理，斜坡内侧为陡壁，多为锚杆挡墙支护。</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2.3.2</w:t>
        </w:r>
      </w:smartTag>
      <w:r>
        <w:rPr>
          <w:rFonts w:ascii="黑体" w:eastAsia="黑体" w:hint="eastAsia"/>
          <w:b/>
          <w:sz w:val="30"/>
        </w:rPr>
        <w:t xml:space="preserve"> 黄花园站～大溪沟区间线路</w:t>
      </w:r>
    </w:p>
    <w:p w:rsidR="00682993" w:rsidRDefault="00682993" w:rsidP="00682993">
      <w:pPr>
        <w:overflowPunct w:val="0"/>
        <w:ind w:right="13"/>
        <w:jc w:val="distribute"/>
        <w:rPr>
          <w:rFonts w:ascii="仿宋_GB2312" w:eastAsia="仿宋_GB2312" w:hint="eastAsia"/>
        </w:rPr>
      </w:pPr>
      <w:r>
        <w:rPr>
          <w:rFonts w:ascii="仿宋_GB2312" w:eastAsia="仿宋_GB2312" w:hint="eastAsia"/>
        </w:rPr>
        <w:t xml:space="preserve">　　沿嘉陵江滨江路中心隔离带行进。里程起始段（DK2+110.484～DK2+</w:t>
      </w:r>
    </w:p>
    <w:p w:rsidR="00682993" w:rsidRDefault="00682993" w:rsidP="00682993">
      <w:pPr>
        <w:overflowPunct w:val="0"/>
        <w:ind w:right="11"/>
        <w:rPr>
          <w:rFonts w:ascii="仿宋_GB2312" w:eastAsia="仿宋_GB2312" w:hint="eastAsia"/>
        </w:rPr>
      </w:pPr>
      <w:r>
        <w:rPr>
          <w:rFonts w:ascii="仿宋_GB2312" w:eastAsia="仿宋_GB2312" w:hint="eastAsia"/>
        </w:rPr>
        <w:t>506.004)为滨江路路基填筑地段，地表平坦，地表高程约187～</w:t>
      </w:r>
      <w:smartTag w:uri="urn:schemas-microsoft-com:office:smarttags" w:element="chmetcnv">
        <w:smartTagPr>
          <w:attr w:name="TCSC" w:val="0"/>
          <w:attr w:name="NumberType" w:val="1"/>
          <w:attr w:name="Negative" w:val="False"/>
          <w:attr w:name="HasSpace" w:val="False"/>
          <w:attr w:name="SourceValue" w:val="188"/>
          <w:attr w:name="UnitName" w:val="m"/>
        </w:smartTagPr>
        <w:r>
          <w:rPr>
            <w:rFonts w:ascii="仿宋_GB2312" w:eastAsia="仿宋_GB2312" w:hint="eastAsia"/>
          </w:rPr>
          <w:t>188m</w:t>
        </w:r>
      </w:smartTag>
      <w:r>
        <w:rPr>
          <w:rFonts w:ascii="仿宋_GB2312" w:eastAsia="仿宋_GB2312" w:hint="eastAsia"/>
        </w:rPr>
        <w:t>之间，路线右边外侧的滨江路路基为加筋土挡土墙。里程DK2+506.004～DK2+686.749为滨江路高架桥段，桥下地表为江边岸坡地貌，沿中线方向地势较平缓，由166～</w:t>
      </w:r>
      <w:smartTag w:uri="urn:schemas-microsoft-com:office:smarttags" w:element="chmetcnv">
        <w:smartTagPr>
          <w:attr w:name="TCSC" w:val="0"/>
          <w:attr w:name="NumberType" w:val="1"/>
          <w:attr w:name="Negative" w:val="False"/>
          <w:attr w:name="HasSpace" w:val="False"/>
          <w:attr w:name="SourceValue" w:val="179"/>
          <w:attr w:name="UnitName" w:val="m"/>
        </w:smartTagPr>
        <w:r>
          <w:rPr>
            <w:rFonts w:ascii="仿宋_GB2312" w:eastAsia="仿宋_GB2312" w:hint="eastAsia"/>
          </w:rPr>
          <w:t>179m</w:t>
        </w:r>
      </w:smartTag>
      <w:r>
        <w:rPr>
          <w:rFonts w:ascii="仿宋_GB2312" w:eastAsia="仿宋_GB2312" w:hint="eastAsia"/>
        </w:rPr>
        <w:t>；斜坡全由南往北倾斜，</w:t>
      </w:r>
      <w:proofErr w:type="gramStart"/>
      <w:r>
        <w:rPr>
          <w:rFonts w:ascii="仿宋_GB2312" w:eastAsia="仿宋_GB2312" w:hint="eastAsia"/>
        </w:rPr>
        <w:t>坡角约</w:t>
      </w:r>
      <w:proofErr w:type="gramEnd"/>
      <w:r>
        <w:rPr>
          <w:rFonts w:ascii="仿宋_GB2312" w:eastAsia="仿宋_GB2312" w:hint="eastAsia"/>
        </w:rPr>
        <w:t>20°～40°。</w:t>
      </w:r>
    </w:p>
    <w:p w:rsidR="00682993" w:rsidRDefault="00682993" w:rsidP="00682993">
      <w:pPr>
        <w:overflowPunct w:val="0"/>
        <w:ind w:right="-34" w:firstLine="555"/>
        <w:rPr>
          <w:rFonts w:ascii="仿宋_GB2312" w:eastAsia="仿宋_GB2312" w:hint="eastAsia"/>
        </w:rPr>
      </w:pPr>
      <w:r>
        <w:rPr>
          <w:rFonts w:ascii="仿宋_GB2312" w:eastAsia="仿宋_GB2312" w:hint="eastAsia"/>
        </w:rPr>
        <w:t>本段DK2+506.004-DK2+686.749段属嘉陵江河岸地貌，岸</w:t>
      </w:r>
      <w:proofErr w:type="gramStart"/>
      <w:r>
        <w:rPr>
          <w:rFonts w:ascii="仿宋_GB2312" w:eastAsia="仿宋_GB2312" w:hint="eastAsia"/>
        </w:rPr>
        <w:t>坡地形受洪水</w:t>
      </w:r>
      <w:proofErr w:type="gramEnd"/>
      <w:r>
        <w:rPr>
          <w:rFonts w:ascii="仿宋_GB2312" w:eastAsia="仿宋_GB2312" w:hint="eastAsia"/>
        </w:rPr>
        <w:t>及人工回填土影响巨大。该段历史中，特别是近代一直为城区生活垃圾与工业垃圾、建筑垃圾堆弃地，每年洪水冲刷带走部分轻细颗粒，留下粗粒，同时退水后又沉淀泥沙，如此周而复始，就现状而言，本段岸坡仍处于变化之中,近江缓坡地带沉积为主，而路线左侧填土陡坡段则以冲刷为主，岸坡稳定性较差。</w:t>
      </w:r>
    </w:p>
    <w:p w:rsidR="00682993" w:rsidRDefault="00682993" w:rsidP="00682993">
      <w:pPr>
        <w:overflowPunct w:val="0"/>
        <w:ind w:right="-32"/>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2.3.3</w:t>
        </w:r>
      </w:smartTag>
      <w:r>
        <w:rPr>
          <w:rFonts w:ascii="黑体" w:eastAsia="黑体" w:hint="eastAsia"/>
          <w:b/>
          <w:sz w:val="30"/>
        </w:rPr>
        <w:t xml:space="preserve"> 大溪沟站～曾家岩站区间线路</w:t>
      </w:r>
    </w:p>
    <w:p w:rsidR="00682993" w:rsidRDefault="00682993" w:rsidP="00682993">
      <w:pPr>
        <w:overflowPunct w:val="0"/>
        <w:ind w:right="-32" w:firstLine="570"/>
        <w:jc w:val="distribute"/>
        <w:rPr>
          <w:rFonts w:ascii="仿宋_GB2312" w:eastAsia="仿宋_GB2312" w:hint="eastAsia"/>
        </w:rPr>
      </w:pPr>
      <w:r>
        <w:rPr>
          <w:rFonts w:ascii="仿宋_GB2312" w:eastAsia="仿宋_GB2312" w:hint="eastAsia"/>
        </w:rPr>
        <w:t>沿嘉陵江滨江路中心隔离带行进。里程起始段（DK2+806.749～DK3+</w:t>
      </w:r>
    </w:p>
    <w:p w:rsidR="00682993" w:rsidRDefault="00682993" w:rsidP="00682993">
      <w:pPr>
        <w:overflowPunct w:val="0"/>
        <w:ind w:right="-32"/>
        <w:jc w:val="distribute"/>
        <w:rPr>
          <w:rFonts w:ascii="仿宋_GB2312" w:eastAsia="仿宋_GB2312" w:hint="eastAsia"/>
        </w:rPr>
      </w:pPr>
      <w:r>
        <w:rPr>
          <w:rFonts w:ascii="仿宋_GB2312" w:eastAsia="仿宋_GB2312" w:hint="eastAsia"/>
        </w:rPr>
        <w:t>093）为滨江路高架桥段，桥下地表为江边岸坡地貌，沿中线方向地势较平缓，由166～</w:t>
      </w:r>
      <w:smartTag w:uri="urn:schemas-microsoft-com:office:smarttags" w:element="chmetcnv">
        <w:smartTagPr>
          <w:attr w:name="TCSC" w:val="0"/>
          <w:attr w:name="NumberType" w:val="1"/>
          <w:attr w:name="Negative" w:val="False"/>
          <w:attr w:name="HasSpace" w:val="False"/>
          <w:attr w:name="SourceValue" w:val="179"/>
          <w:attr w:name="UnitName" w:val="m"/>
        </w:smartTagPr>
        <w:r>
          <w:rPr>
            <w:rFonts w:ascii="仿宋_GB2312" w:eastAsia="仿宋_GB2312" w:hint="eastAsia"/>
          </w:rPr>
          <w:t>179m</w:t>
        </w:r>
      </w:smartTag>
      <w:r>
        <w:rPr>
          <w:rFonts w:ascii="仿宋_GB2312" w:eastAsia="仿宋_GB2312" w:hint="eastAsia"/>
        </w:rPr>
        <w:t>；斜坡体由南往北倾斜，</w:t>
      </w:r>
      <w:proofErr w:type="gramStart"/>
      <w:r>
        <w:rPr>
          <w:rFonts w:ascii="仿宋_GB2312" w:eastAsia="仿宋_GB2312" w:hint="eastAsia"/>
        </w:rPr>
        <w:t>坡角</w:t>
      </w:r>
      <w:proofErr w:type="gramEnd"/>
      <w:r>
        <w:rPr>
          <w:rFonts w:ascii="仿宋_GB2312" w:eastAsia="仿宋_GB2312" w:hint="eastAsia"/>
        </w:rPr>
        <w:t>20°～40°；里程DK3+093～</w:t>
      </w:r>
    </w:p>
    <w:p w:rsidR="00682993" w:rsidRDefault="00682993" w:rsidP="00682993">
      <w:pPr>
        <w:overflowPunct w:val="0"/>
        <w:spacing w:line="360" w:lineRule="auto"/>
        <w:ind w:right="-34"/>
        <w:rPr>
          <w:rFonts w:ascii="仿宋_GB2312" w:eastAsia="仿宋_GB2312" w:hint="eastAsia"/>
        </w:rPr>
      </w:pPr>
      <w:r>
        <w:rPr>
          <w:rFonts w:ascii="仿宋_GB2312" w:eastAsia="仿宋_GB2312" w:hint="eastAsia"/>
        </w:rPr>
        <w:lastRenderedPageBreak/>
        <w:t>DK3+448.229为滨江路路基填筑地段，地表平坦。地表高程约187～</w:t>
      </w:r>
      <w:smartTag w:uri="urn:schemas-microsoft-com:office:smarttags" w:element="chmetcnv">
        <w:smartTagPr>
          <w:attr w:name="TCSC" w:val="0"/>
          <w:attr w:name="NumberType" w:val="1"/>
          <w:attr w:name="Negative" w:val="False"/>
          <w:attr w:name="HasSpace" w:val="False"/>
          <w:attr w:name="SourceValue" w:val="188"/>
          <w:attr w:name="UnitName" w:val="m"/>
        </w:smartTagPr>
        <w:r>
          <w:rPr>
            <w:rFonts w:ascii="仿宋_GB2312" w:eastAsia="仿宋_GB2312" w:hint="eastAsia"/>
          </w:rPr>
          <w:t>188m</w:t>
        </w:r>
      </w:smartTag>
      <w:r>
        <w:rPr>
          <w:rFonts w:ascii="仿宋_GB2312" w:eastAsia="仿宋_GB2312" w:hint="eastAsia"/>
        </w:rPr>
        <w:t xml:space="preserve">之间，路右外侧的滨江路路堤为加筋土挡土墙。 　</w:t>
      </w:r>
    </w:p>
    <w:p w:rsidR="00682993" w:rsidRDefault="00682993" w:rsidP="00682993">
      <w:pPr>
        <w:overflowPunct w:val="0"/>
        <w:ind w:right="-34"/>
        <w:rPr>
          <w:rFonts w:ascii="仿宋_GB2312" w:eastAsia="仿宋_GB2312" w:hint="eastAsia"/>
        </w:rPr>
      </w:pPr>
      <w:r>
        <w:rPr>
          <w:rFonts w:ascii="仿宋_GB2312" w:eastAsia="仿宋_GB2312" w:hint="eastAsia"/>
        </w:rPr>
        <w:t xml:space="preserve">　　本段DK2+806.749-DK3+093段属嘉陵江河岸地貌，岸</w:t>
      </w:r>
      <w:proofErr w:type="gramStart"/>
      <w:r>
        <w:rPr>
          <w:rFonts w:ascii="仿宋_GB2312" w:eastAsia="仿宋_GB2312" w:hint="eastAsia"/>
        </w:rPr>
        <w:t>坡地形受洪水</w:t>
      </w:r>
      <w:proofErr w:type="gramEnd"/>
      <w:r>
        <w:rPr>
          <w:rFonts w:ascii="仿宋_GB2312" w:eastAsia="仿宋_GB2312" w:hint="eastAsia"/>
        </w:rPr>
        <w:t>及人工回填土影响巨大。该段历史中，特别是近代一直为城区生活垃圾与工业垃圾、建筑垃圾堆弃地，每年洪水冲刷带走部分轻细颗粒，留下粗粒，同时退水后又沉定泥沙，</w:t>
      </w:r>
      <w:proofErr w:type="gramStart"/>
      <w:r>
        <w:rPr>
          <w:rFonts w:ascii="仿宋_GB2312" w:eastAsia="仿宋_GB2312" w:hint="eastAsia"/>
        </w:rPr>
        <w:t>如此周面复始</w:t>
      </w:r>
      <w:proofErr w:type="gramEnd"/>
      <w:r>
        <w:rPr>
          <w:rFonts w:ascii="仿宋_GB2312" w:eastAsia="仿宋_GB2312" w:hint="eastAsia"/>
        </w:rPr>
        <w:t>，令该段岸坡在人工影响下始终处于再改过程中。就现状而言，本段岸坡仍处于变化之中，近江缓坡地带沉积为主，而路线左侧填土陡坡段则以冲刷为主，岸坡稳定性较差。</w:t>
      </w:r>
    </w:p>
    <w:p w:rsidR="00682993" w:rsidRDefault="00682993" w:rsidP="00682993">
      <w:pPr>
        <w:overflowPunct w:val="0"/>
        <w:ind w:right="-32"/>
        <w:rPr>
          <w:rFonts w:ascii="仿宋_GB2312" w:eastAsia="仿宋_GB2312" w:hint="eastAsia"/>
        </w:rPr>
      </w:pPr>
      <w:r>
        <w:rPr>
          <w:rFonts w:ascii="仿宋_GB2312" w:eastAsia="仿宋_GB2312" w:hint="eastAsia"/>
        </w:rPr>
        <w:t xml:space="preserve">  　 本工程从×～曾家岩区间段，地质构造条件较简单，无断裂构造通过，地层主要包括：杂填土、素填土、沙粘土、沙质泥岩、砂岩层等。</w:t>
      </w:r>
    </w:p>
    <w:p w:rsidR="00682993" w:rsidRDefault="00682993" w:rsidP="00682993">
      <w:pPr>
        <w:overflowPunct w:val="0"/>
        <w:ind w:right="-32"/>
        <w:rPr>
          <w:rFonts w:ascii="黑体" w:eastAsia="黑体" w:hint="eastAsia"/>
          <w:b/>
          <w:sz w:val="32"/>
        </w:rPr>
      </w:pPr>
      <w:r>
        <w:rPr>
          <w:rFonts w:ascii="黑体" w:eastAsia="黑体" w:hint="eastAsia"/>
          <w:b/>
          <w:sz w:val="32"/>
        </w:rPr>
        <w:t>2.4 水文地质</w:t>
      </w:r>
    </w:p>
    <w:p w:rsidR="00682993" w:rsidRDefault="00682993" w:rsidP="00682993">
      <w:pPr>
        <w:overflowPunct w:val="0"/>
        <w:ind w:right="-32"/>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2.4.1</w:t>
        </w:r>
      </w:smartTag>
      <w:r>
        <w:rPr>
          <w:rFonts w:ascii="黑体" w:eastAsia="黑体" w:hint="eastAsia"/>
          <w:b/>
          <w:sz w:val="30"/>
        </w:rPr>
        <w:t xml:space="preserve"> ×-黄花园区间段</w:t>
      </w:r>
    </w:p>
    <w:p w:rsidR="00682993" w:rsidRDefault="00682993" w:rsidP="00682993">
      <w:pPr>
        <w:overflowPunct w:val="0"/>
        <w:ind w:right="-3"/>
        <w:rPr>
          <w:rFonts w:ascii="仿宋_GB2312" w:eastAsia="仿宋_GB2312" w:hint="eastAsia"/>
        </w:rPr>
      </w:pPr>
      <w:r>
        <w:rPr>
          <w:rFonts w:ascii="仿宋_GB2312" w:eastAsia="仿宋_GB2312" w:hint="eastAsia"/>
        </w:rPr>
        <w:t xml:space="preserve">　　地处嘉陵江河谷岸坡地带，地下水排泄条件良好，总的水文地质条件简单，其特征为：场地覆土层较厚的低凹地带赋存有地下水，埋深5～10m（勘察期间），地下水类型以松散层孔隙水为主，一般受大气降水和生活废水补给，当岩土界面低于江水位时，地下水尚受江水补给。</w:t>
      </w:r>
    </w:p>
    <w:p w:rsidR="00682993" w:rsidRDefault="00682993" w:rsidP="00682993">
      <w:pPr>
        <w:overflowPunct w:val="0"/>
        <w:ind w:right="-3"/>
        <w:rPr>
          <w:rFonts w:ascii="仿宋_GB2312" w:eastAsia="仿宋_GB2312" w:hint="eastAsia"/>
        </w:rPr>
      </w:pPr>
      <w:r>
        <w:rPr>
          <w:rFonts w:ascii="仿宋_GB2312" w:eastAsia="仿宋_GB2312" w:hint="eastAsia"/>
        </w:rPr>
        <w:t xml:space="preserve">　　墩D202B-15～D202B-30地势较低，为洪水淹没区，</w:t>
      </w:r>
      <w:proofErr w:type="gramStart"/>
      <w:r>
        <w:rPr>
          <w:rFonts w:ascii="仿宋_GB2312" w:eastAsia="仿宋_GB2312" w:hint="eastAsia"/>
        </w:rPr>
        <w:t>该墩处要</w:t>
      </w:r>
      <w:proofErr w:type="gramEnd"/>
      <w:r>
        <w:rPr>
          <w:rFonts w:ascii="仿宋_GB2312" w:eastAsia="仿宋_GB2312" w:hint="eastAsia"/>
        </w:rPr>
        <w:t>在非汛期施</w:t>
      </w:r>
    </w:p>
    <w:p w:rsidR="00682993" w:rsidRDefault="00682993" w:rsidP="00682993">
      <w:pPr>
        <w:overflowPunct w:val="0"/>
        <w:ind w:right="-3"/>
        <w:rPr>
          <w:rFonts w:ascii="仿宋_GB2312" w:eastAsia="仿宋_GB2312" w:hint="eastAsia"/>
        </w:rPr>
      </w:pPr>
      <w:r>
        <w:rPr>
          <w:rFonts w:ascii="仿宋_GB2312" w:eastAsia="仿宋_GB2312" w:hint="eastAsia"/>
        </w:rPr>
        <w:t>工,以免水上作业施工时难度增大，并且当江水位高于基坑开挖深度，水力关系发生变化，地下水的</w:t>
      </w:r>
      <w:proofErr w:type="gramStart"/>
      <w:r>
        <w:rPr>
          <w:rFonts w:ascii="仿宋_GB2312" w:eastAsia="仿宋_GB2312" w:hint="eastAsia"/>
        </w:rPr>
        <w:t>补给受</w:t>
      </w:r>
      <w:proofErr w:type="gramEnd"/>
      <w:r>
        <w:rPr>
          <w:rFonts w:ascii="仿宋_GB2312" w:eastAsia="仿宋_GB2312" w:hint="eastAsia"/>
        </w:rPr>
        <w:t>江水控制，富水性发生较大变化，</w:t>
      </w:r>
      <w:r>
        <w:rPr>
          <w:rFonts w:ascii="仿宋_GB2312" w:eastAsia="仿宋_GB2312" w:hint="eastAsia"/>
        </w:rPr>
        <w:lastRenderedPageBreak/>
        <w:t>因此，滨江路段基础及墩身施工工期受水文影响较大，应合理安排工期。</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2.4.2</w:t>
        </w:r>
      </w:smartTag>
      <w:r>
        <w:rPr>
          <w:rFonts w:ascii="黑体" w:eastAsia="黑体" w:hint="eastAsia"/>
          <w:b/>
          <w:sz w:val="30"/>
        </w:rPr>
        <w:t xml:space="preserve"> 黄花园</w:t>
      </w:r>
      <w:r>
        <w:rPr>
          <w:rFonts w:ascii="黑体" w:eastAsia="黑体"/>
          <w:b/>
          <w:sz w:val="30"/>
        </w:rPr>
        <w:t>～</w:t>
      </w:r>
      <w:r>
        <w:rPr>
          <w:rFonts w:ascii="黑体" w:eastAsia="黑体" w:hint="eastAsia"/>
          <w:b/>
          <w:sz w:val="30"/>
        </w:rPr>
        <w:t>大溪沟</w:t>
      </w:r>
      <w:r>
        <w:rPr>
          <w:rFonts w:ascii="黑体" w:eastAsia="黑体"/>
          <w:b/>
          <w:sz w:val="30"/>
        </w:rPr>
        <w:t>～</w:t>
      </w:r>
      <w:r>
        <w:rPr>
          <w:rFonts w:ascii="黑体" w:eastAsia="黑体" w:hint="eastAsia"/>
          <w:b/>
          <w:sz w:val="30"/>
        </w:rPr>
        <w:t>曾家岩区间段</w:t>
      </w:r>
    </w:p>
    <w:p w:rsidR="00682993" w:rsidRDefault="00682993" w:rsidP="00682993">
      <w:pPr>
        <w:overflowPunct w:val="0"/>
        <w:ind w:right="11" w:firstLine="570"/>
        <w:rPr>
          <w:rFonts w:ascii="仿宋_GB2312" w:eastAsia="仿宋_GB2312" w:hint="eastAsia"/>
        </w:rPr>
      </w:pPr>
      <w:r>
        <w:rPr>
          <w:rFonts w:ascii="仿宋_GB2312" w:eastAsia="仿宋_GB2312" w:hint="eastAsia"/>
        </w:rPr>
        <w:t>本段水文地质条件简单，由于基岩裂隙不发育，且地下水贮存条件差，因而地下水类型主要为松散层孔隙水，以卵石、粉砂层为其含水层，砂粘土为相对</w:t>
      </w:r>
      <w:proofErr w:type="gramStart"/>
      <w:r>
        <w:rPr>
          <w:rFonts w:ascii="仿宋_GB2312" w:eastAsia="仿宋_GB2312" w:hint="eastAsia"/>
        </w:rPr>
        <w:t>不</w:t>
      </w:r>
      <w:proofErr w:type="gramEnd"/>
      <w:r>
        <w:rPr>
          <w:rFonts w:ascii="仿宋_GB2312" w:eastAsia="仿宋_GB2312" w:hint="eastAsia"/>
        </w:rPr>
        <w:t>透水的隔水层，属潜水，最终流向嘉陵江。勘察期间，水位高程为160.02</w:t>
      </w:r>
      <w:r>
        <w:rPr>
          <w:rFonts w:ascii="仿宋_GB2312" w:eastAsia="仿宋_GB2312"/>
        </w:rPr>
        <w:t>～</w:t>
      </w:r>
      <w:r>
        <w:rPr>
          <w:rFonts w:ascii="仿宋_GB2312" w:eastAsia="仿宋_GB2312" w:hint="eastAsia"/>
        </w:rPr>
        <w:t>166</w:t>
      </w:r>
      <w:smartTag w:uri="urn:schemas-microsoft-com:office:smarttags" w:element="chmetcnv">
        <w:smartTagPr>
          <w:attr w:name="TCSC" w:val="0"/>
          <w:attr w:name="NumberType" w:val="1"/>
          <w:attr w:name="Negative" w:val="False"/>
          <w:attr w:name="HasSpace" w:val="False"/>
          <w:attr w:name="SourceValue" w:val=".38"/>
          <w:attr w:name="UnitName" w:val="m"/>
        </w:smartTagPr>
        <w:r>
          <w:rPr>
            <w:rFonts w:ascii="仿宋_GB2312" w:eastAsia="仿宋_GB2312" w:hint="eastAsia"/>
          </w:rPr>
          <w:t>.38m</w:t>
        </w:r>
      </w:smartTag>
      <w:r>
        <w:rPr>
          <w:rFonts w:ascii="仿宋_GB2312" w:eastAsia="仿宋_GB2312" w:hint="eastAsia"/>
        </w:rPr>
        <w:t>，水面倾向嘉陵江。由于本区间段土层较厚，且基岩面出露高程为154.17</w:t>
      </w:r>
      <w:r>
        <w:rPr>
          <w:rFonts w:ascii="仿宋_GB2312" w:eastAsia="仿宋_GB2312"/>
        </w:rPr>
        <w:t>～</w:t>
      </w:r>
      <w:r>
        <w:rPr>
          <w:rFonts w:ascii="仿宋_GB2312" w:eastAsia="仿宋_GB2312" w:hint="eastAsia"/>
        </w:rPr>
        <w:t>160</w:t>
      </w:r>
      <w:smartTag w:uri="urn:schemas-microsoft-com:office:smarttags" w:element="chmetcnv">
        <w:smartTagPr>
          <w:attr w:name="TCSC" w:val="0"/>
          <w:attr w:name="NumberType" w:val="1"/>
          <w:attr w:name="Negative" w:val="False"/>
          <w:attr w:name="HasSpace" w:val="False"/>
          <w:attr w:name="SourceValue" w:val=".74"/>
          <w:attr w:name="UnitName" w:val="m"/>
        </w:smartTagPr>
        <w:r>
          <w:rPr>
            <w:rFonts w:ascii="仿宋_GB2312" w:eastAsia="仿宋_GB2312" w:hint="eastAsia"/>
          </w:rPr>
          <w:t>.74m</w:t>
        </w:r>
      </w:smartTag>
      <w:r>
        <w:rPr>
          <w:rFonts w:ascii="仿宋_GB2312" w:eastAsia="仿宋_GB2312" w:hint="eastAsia"/>
        </w:rPr>
        <w:t>，位于嘉陵江常年枯水位上下，因此，在汛期受人居环境用水和江水倒灌双重影响，于松散土层底部与基岩接触带附近（特别是粉砂层和卵石层）将含有丰富地下水。地下水对</w:t>
      </w:r>
      <w:proofErr w:type="gramStart"/>
      <w:r>
        <w:rPr>
          <w:rFonts w:ascii="仿宋_GB2312" w:eastAsia="仿宋_GB2312" w:hint="eastAsia"/>
        </w:rPr>
        <w:t>砼</w:t>
      </w:r>
      <w:proofErr w:type="gramEnd"/>
      <w:r>
        <w:rPr>
          <w:rFonts w:ascii="仿宋_GB2312" w:eastAsia="仿宋_GB2312" w:hint="eastAsia"/>
        </w:rPr>
        <w:t>无侵蚀性。</w:t>
      </w:r>
    </w:p>
    <w:p w:rsidR="00682993" w:rsidRDefault="00682993" w:rsidP="00682993">
      <w:pPr>
        <w:overflowPunct w:val="0"/>
        <w:ind w:right="11"/>
        <w:rPr>
          <w:rFonts w:ascii="黑体" w:eastAsia="黑体" w:hint="eastAsia"/>
          <w:b/>
          <w:sz w:val="32"/>
        </w:rPr>
      </w:pPr>
      <w:r>
        <w:rPr>
          <w:rFonts w:ascii="黑体" w:eastAsia="黑体" w:hint="eastAsia"/>
          <w:b/>
          <w:sz w:val="32"/>
        </w:rPr>
        <w:t>2.5 气象</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本段总的气象特征具有空气潮润，春旱夏长、秋雨连绵、冬暖多雾的特点。多年平均气温为</w:t>
      </w:r>
      <w:smartTag w:uri="urn:schemas-microsoft-com:office:smarttags" w:element="chmetcnv">
        <w:smartTagPr>
          <w:attr w:name="TCSC" w:val="0"/>
          <w:attr w:name="NumberType" w:val="1"/>
          <w:attr w:name="Negative" w:val="False"/>
          <w:attr w:name="HasSpace" w:val="False"/>
          <w:attr w:name="SourceValue" w:val="18.3"/>
          <w:attr w:name="UnitName" w:val="℃"/>
        </w:smartTagPr>
        <w:r>
          <w:rPr>
            <w:rFonts w:ascii="仿宋_GB2312" w:eastAsia="仿宋_GB2312" w:hint="eastAsia"/>
          </w:rPr>
          <w:t>18.3℃</w:t>
        </w:r>
      </w:smartTag>
      <w:r>
        <w:rPr>
          <w:rFonts w:ascii="仿宋_GB2312" w:eastAsia="仿宋_GB2312" w:hint="eastAsia"/>
        </w:rPr>
        <w:t>，月平均最高气温在8月为</w:t>
      </w:r>
      <w:smartTag w:uri="urn:schemas-microsoft-com:office:smarttags" w:element="chmetcnv">
        <w:smartTagPr>
          <w:attr w:name="TCSC" w:val="0"/>
          <w:attr w:name="NumberType" w:val="1"/>
          <w:attr w:name="Negative" w:val="False"/>
          <w:attr w:name="HasSpace" w:val="False"/>
          <w:attr w:name="SourceValue" w:val="28.1"/>
          <w:attr w:name="UnitName" w:val="℃"/>
        </w:smartTagPr>
        <w:r>
          <w:rPr>
            <w:rFonts w:ascii="仿宋_GB2312" w:eastAsia="仿宋_GB2312" w:hint="eastAsia"/>
          </w:rPr>
          <w:t>28.1℃</w:t>
        </w:r>
      </w:smartTag>
      <w:r>
        <w:rPr>
          <w:rFonts w:ascii="仿宋_GB2312" w:eastAsia="仿宋_GB2312" w:hint="eastAsia"/>
        </w:rPr>
        <w:t>，月平均最低气温在1月为</w:t>
      </w:r>
      <w:smartTag w:uri="urn:schemas-microsoft-com:office:smarttags" w:element="chmetcnv">
        <w:smartTagPr>
          <w:attr w:name="TCSC" w:val="0"/>
          <w:attr w:name="NumberType" w:val="1"/>
          <w:attr w:name="Negative" w:val="False"/>
          <w:attr w:name="HasSpace" w:val="False"/>
          <w:attr w:name="SourceValue" w:val="5.7"/>
          <w:attr w:name="UnitName" w:val="℃"/>
        </w:smartTagPr>
        <w:r>
          <w:rPr>
            <w:rFonts w:ascii="仿宋_GB2312" w:eastAsia="仿宋_GB2312" w:hint="eastAsia"/>
          </w:rPr>
          <w:t>5.7℃</w:t>
        </w:r>
      </w:smartTag>
      <w:r>
        <w:rPr>
          <w:rFonts w:ascii="仿宋_GB2312" w:eastAsia="仿宋_GB2312" w:hint="eastAsia"/>
        </w:rPr>
        <w:t>，日最高气温为</w:t>
      </w:r>
      <w:smartTag w:uri="urn:schemas-microsoft-com:office:smarttags" w:element="chmetcnv">
        <w:smartTagPr>
          <w:attr w:name="TCSC" w:val="0"/>
          <w:attr w:name="NumberType" w:val="1"/>
          <w:attr w:name="Negative" w:val="False"/>
          <w:attr w:name="HasSpace" w:val="False"/>
          <w:attr w:name="SourceValue" w:val="42.2"/>
          <w:attr w:name="UnitName" w:val="℃"/>
        </w:smartTagPr>
        <w:r>
          <w:rPr>
            <w:rFonts w:ascii="仿宋_GB2312" w:eastAsia="仿宋_GB2312" w:hint="eastAsia"/>
          </w:rPr>
          <w:t>42.2℃</w:t>
        </w:r>
      </w:smartTag>
      <w:r>
        <w:rPr>
          <w:rFonts w:ascii="仿宋_GB2312" w:eastAsia="仿宋_GB2312" w:hint="eastAsia"/>
        </w:rPr>
        <w:t>，日最低气温</w:t>
      </w:r>
      <w:smartTag w:uri="urn:schemas-microsoft-com:office:smarttags" w:element="chmetcnv">
        <w:smartTagPr>
          <w:attr w:name="TCSC" w:val="0"/>
          <w:attr w:name="NumberType" w:val="1"/>
          <w:attr w:name="Negative" w:val="True"/>
          <w:attr w:name="HasSpace" w:val="False"/>
          <w:attr w:name="SourceValue" w:val="1.8"/>
          <w:attr w:name="UnitName" w:val="℃"/>
        </w:smartTagPr>
        <w:r>
          <w:rPr>
            <w:rFonts w:ascii="仿宋_GB2312" w:eastAsia="仿宋_GB2312" w:hint="eastAsia"/>
          </w:rPr>
          <w:t>-1.8℃</w:t>
        </w:r>
      </w:smartTag>
      <w:r>
        <w:rPr>
          <w:rFonts w:ascii="仿宋_GB2312" w:eastAsia="仿宋_GB2312" w:hint="eastAsia"/>
        </w:rPr>
        <w:t>。多年平均降水量</w:t>
      </w:r>
      <w:smartTag w:uri="urn:schemas-microsoft-com:office:smarttags" w:element="chmetcnv">
        <w:smartTagPr>
          <w:attr w:name="TCSC" w:val="0"/>
          <w:attr w:name="NumberType" w:val="1"/>
          <w:attr w:name="Negative" w:val="False"/>
          <w:attr w:name="HasSpace" w:val="False"/>
          <w:attr w:name="SourceValue" w:val="1082.6"/>
          <w:attr w:name="UnitName" w:val="mm"/>
        </w:smartTagPr>
        <w:r>
          <w:rPr>
            <w:rFonts w:ascii="仿宋_GB2312" w:eastAsia="仿宋_GB2312" w:hint="eastAsia"/>
          </w:rPr>
          <w:t>1082.6mm</w:t>
        </w:r>
      </w:smartTag>
      <w:r>
        <w:rPr>
          <w:rFonts w:ascii="仿宋_GB2312" w:eastAsia="仿宋_GB2312" w:hint="eastAsia"/>
        </w:rPr>
        <w:t>，降雨多集中在5</w:t>
      </w:r>
      <w:r>
        <w:rPr>
          <w:rFonts w:ascii="仿宋_GB2312" w:eastAsia="仿宋_GB2312"/>
        </w:rPr>
        <w:t>～</w:t>
      </w:r>
      <w:r>
        <w:rPr>
          <w:rFonts w:ascii="仿宋_GB2312" w:eastAsia="仿宋_GB2312" w:hint="eastAsia"/>
        </w:rPr>
        <w:t>9月；其中日最大降雨量</w:t>
      </w:r>
      <w:smartTag w:uri="urn:schemas-microsoft-com:office:smarttags" w:element="chmetcnv">
        <w:smartTagPr>
          <w:attr w:name="TCSC" w:val="0"/>
          <w:attr w:name="NumberType" w:val="1"/>
          <w:attr w:name="Negative" w:val="False"/>
          <w:attr w:name="HasSpace" w:val="False"/>
          <w:attr w:name="SourceValue" w:val="192.9"/>
          <w:attr w:name="UnitName" w:val="mm"/>
        </w:smartTagPr>
        <w:r>
          <w:rPr>
            <w:rFonts w:ascii="仿宋_GB2312" w:eastAsia="仿宋_GB2312" w:hint="eastAsia"/>
          </w:rPr>
          <w:t>192.9mm</w:t>
        </w:r>
      </w:smartTag>
      <w:r>
        <w:rPr>
          <w:rFonts w:ascii="仿宋_GB2312" w:eastAsia="仿宋_GB2312" w:hint="eastAsia"/>
        </w:rPr>
        <w:t>，日降雨量大于</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int="eastAsia"/>
          </w:rPr>
          <w:t>25m</w:t>
        </w:r>
      </w:smartTag>
      <w:r>
        <w:rPr>
          <w:rFonts w:ascii="仿宋_GB2312" w:eastAsia="仿宋_GB2312" w:hint="eastAsia"/>
        </w:rPr>
        <w:t>以上大暴雨日数占全年降雨日数62%左右，小时最大降雨量可达</w:t>
      </w:r>
      <w:smartTag w:uri="urn:schemas-microsoft-com:office:smarttags" w:element="chmetcnv">
        <w:smartTagPr>
          <w:attr w:name="TCSC" w:val="0"/>
          <w:attr w:name="NumberType" w:val="1"/>
          <w:attr w:name="Negative" w:val="False"/>
          <w:attr w:name="HasSpace" w:val="False"/>
          <w:attr w:name="SourceValue" w:val="62.1"/>
          <w:attr w:name="UnitName" w:val="mm"/>
        </w:smartTagPr>
        <w:r>
          <w:rPr>
            <w:rFonts w:ascii="仿宋_GB2312" w:eastAsia="仿宋_GB2312" w:hint="eastAsia"/>
          </w:rPr>
          <w:t>62.1mm</w:t>
        </w:r>
      </w:smartTag>
      <w:r>
        <w:rPr>
          <w:rFonts w:ascii="仿宋_GB2312" w:eastAsia="仿宋_GB2312" w:hint="eastAsia"/>
        </w:rPr>
        <w:t>。多年平均相对湿度79%左右，绝对湿度17.7hpa，全年主要风向为北，全年平均风速为</w:t>
      </w:r>
      <w:smartTag w:uri="urn:schemas-microsoft-com:office:smarttags" w:element="chmetcnv">
        <w:smartTagPr>
          <w:attr w:name="TCSC" w:val="0"/>
          <w:attr w:name="NumberType" w:val="1"/>
          <w:attr w:name="Negative" w:val="False"/>
          <w:attr w:name="HasSpace" w:val="False"/>
          <w:attr w:name="SourceValue" w:val="1.3"/>
          <w:attr w:name="UnitName" w:val="m"/>
        </w:smartTagPr>
        <w:r>
          <w:rPr>
            <w:rFonts w:ascii="仿宋_GB2312" w:eastAsia="仿宋_GB2312" w:hint="eastAsia"/>
          </w:rPr>
          <w:t>1.3m</w:t>
        </w:r>
      </w:smartTag>
      <w:r>
        <w:rPr>
          <w:rFonts w:ascii="仿宋_GB2312" w:eastAsia="仿宋_GB2312" w:hint="eastAsia"/>
        </w:rPr>
        <w:t>/秒，最大风速为</w:t>
      </w:r>
      <w:smartTag w:uri="urn:schemas-microsoft-com:office:smarttags" w:element="chmetcnv">
        <w:smartTagPr>
          <w:attr w:name="TCSC" w:val="0"/>
          <w:attr w:name="NumberType" w:val="1"/>
          <w:attr w:name="Negative" w:val="False"/>
          <w:attr w:name="HasSpace" w:val="False"/>
          <w:attr w:name="SourceValue" w:val="26.7"/>
          <w:attr w:name="UnitName" w:val="m"/>
        </w:smartTagPr>
        <w:r>
          <w:rPr>
            <w:rFonts w:ascii="仿宋_GB2312" w:eastAsia="仿宋_GB2312" w:hint="eastAsia"/>
          </w:rPr>
          <w:t>26.7m</w:t>
        </w:r>
      </w:smartTag>
      <w:r>
        <w:rPr>
          <w:rFonts w:ascii="仿宋_GB2312" w:eastAsia="仿宋_GB2312" w:hint="eastAsia"/>
        </w:rPr>
        <w:t>/秒。</w:t>
      </w:r>
    </w:p>
    <w:p w:rsidR="00682993" w:rsidRDefault="00682993" w:rsidP="00682993">
      <w:pPr>
        <w:overflowPunct w:val="0"/>
        <w:ind w:right="13"/>
        <w:rPr>
          <w:rFonts w:ascii="黑体" w:eastAsia="黑体" w:hint="eastAsia"/>
          <w:b/>
          <w:sz w:val="32"/>
        </w:rPr>
      </w:pPr>
      <w:r>
        <w:rPr>
          <w:rFonts w:ascii="黑体" w:eastAsia="黑体" w:hint="eastAsia"/>
          <w:b/>
          <w:sz w:val="32"/>
        </w:rPr>
        <w:t>2.6 地震烈度及防护</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根据国家地震局编制的1/400万《中国地震烈度区划图》（1990年版）本段地震基本烈度为Ⅵ度。构造按抗震设防烈度7度设置。</w:t>
      </w:r>
    </w:p>
    <w:p w:rsidR="00682993" w:rsidRDefault="00682993" w:rsidP="00682993">
      <w:pPr>
        <w:overflowPunct w:val="0"/>
        <w:ind w:right="13"/>
        <w:rPr>
          <w:rFonts w:ascii="黑体" w:eastAsia="黑体" w:hint="eastAsia"/>
          <w:b/>
          <w:sz w:val="32"/>
        </w:rPr>
      </w:pPr>
      <w:r>
        <w:rPr>
          <w:rFonts w:ascii="黑体" w:eastAsia="黑体" w:hint="eastAsia"/>
          <w:b/>
          <w:sz w:val="32"/>
        </w:rPr>
        <w:lastRenderedPageBreak/>
        <w:t>2.7 主要工程数量及特点</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本标工程从×隧道出口起，终于曾家岩车站出口，里程桩号DK1+365.599（</w:t>
      </w:r>
      <w:proofErr w:type="gramStart"/>
      <w:r>
        <w:rPr>
          <w:rFonts w:ascii="仿宋_GB2312" w:eastAsia="仿宋_GB2312" w:hint="eastAsia"/>
        </w:rPr>
        <w:t>此桩号处墩柱</w:t>
      </w:r>
      <w:proofErr w:type="gramEnd"/>
      <w:r>
        <w:rPr>
          <w:rFonts w:ascii="仿宋_GB2312" w:eastAsia="仿宋_GB2312" w:hint="eastAsia"/>
        </w:rPr>
        <w:t>不属于本合同段）～DK3+626.449（</w:t>
      </w:r>
      <w:proofErr w:type="gramStart"/>
      <w:r>
        <w:rPr>
          <w:rFonts w:ascii="仿宋_GB2312" w:eastAsia="仿宋_GB2312" w:hint="eastAsia"/>
        </w:rPr>
        <w:t>此桩号处墩柱</w:t>
      </w:r>
      <w:proofErr w:type="gramEnd"/>
      <w:r>
        <w:rPr>
          <w:rFonts w:ascii="仿宋_GB2312" w:eastAsia="仿宋_GB2312" w:hint="eastAsia"/>
        </w:rPr>
        <w:t>属于本合同段），线路全长</w:t>
      </w:r>
      <w:smartTag w:uri="urn:schemas-microsoft-com:office:smarttags" w:element="chmetcnv">
        <w:smartTagPr>
          <w:attr w:name="TCSC" w:val="0"/>
          <w:attr w:name="NumberType" w:val="1"/>
          <w:attr w:name="Negative" w:val="False"/>
          <w:attr w:name="HasSpace" w:val="False"/>
          <w:attr w:name="SourceValue" w:val="2260.85"/>
          <w:attr w:name="UnitName" w:val="m"/>
        </w:smartTagPr>
        <w:r>
          <w:rPr>
            <w:rFonts w:ascii="仿宋_GB2312" w:eastAsia="仿宋_GB2312" w:hint="eastAsia"/>
          </w:rPr>
          <w:t>2260.85m</w:t>
        </w:r>
      </w:smartTag>
      <w:r>
        <w:rPr>
          <w:rFonts w:ascii="仿宋_GB2312" w:eastAsia="仿宋_GB2312" w:hint="eastAsia"/>
        </w:rPr>
        <w:t>，本工程含线路墩柱区间段，共计三个区间及三个车站桥，黄花园车站的站台及天桥（一）、（二）结构，大溪沟、曾家岩二个车站结构等。</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2.7.1</w:t>
        </w:r>
      </w:smartTag>
      <w:r>
        <w:rPr>
          <w:rFonts w:ascii="黑体" w:eastAsia="黑体" w:hint="eastAsia"/>
          <w:b/>
          <w:sz w:val="30"/>
        </w:rPr>
        <w:t xml:space="preserve"> 本标×隧道出口</w:t>
      </w:r>
      <w:r>
        <w:rPr>
          <w:rFonts w:ascii="黑体" w:eastAsia="黑体"/>
          <w:b/>
          <w:sz w:val="30"/>
        </w:rPr>
        <w:t>～</w:t>
      </w:r>
      <w:r>
        <w:rPr>
          <w:rFonts w:ascii="黑体" w:eastAsia="黑体" w:hint="eastAsia"/>
          <w:b/>
          <w:sz w:val="30"/>
        </w:rPr>
        <w:t>黄花园段</w:t>
      </w:r>
    </w:p>
    <w:p w:rsidR="00682993" w:rsidRDefault="00682993" w:rsidP="00682993">
      <w:pPr>
        <w:overflowPunct w:val="0"/>
        <w:ind w:right="13" w:firstLine="555"/>
        <w:rPr>
          <w:rFonts w:ascii="仿宋_GB2312" w:eastAsia="仿宋_GB2312" w:hint="eastAsia"/>
        </w:rPr>
      </w:pPr>
      <w:r>
        <w:rPr>
          <w:rFonts w:ascii="仿宋_GB2312" w:eastAsia="仿宋_GB2312" w:hint="eastAsia"/>
        </w:rPr>
        <w:t>本区间线路起于×隧道出口的</w:t>
      </w:r>
      <w:proofErr w:type="gramStart"/>
      <w:r>
        <w:rPr>
          <w:rFonts w:ascii="仿宋_GB2312" w:eastAsia="仿宋_GB2312" w:hint="eastAsia"/>
        </w:rPr>
        <w:t>奎</w:t>
      </w:r>
      <w:proofErr w:type="gramEnd"/>
      <w:r>
        <w:rPr>
          <w:rFonts w:ascii="仿宋_GB2312" w:eastAsia="仿宋_GB2312" w:hint="eastAsia"/>
        </w:rPr>
        <w:t>星楼旁，下穿</w:t>
      </w:r>
      <w:proofErr w:type="gramStart"/>
      <w:r>
        <w:rPr>
          <w:rFonts w:ascii="仿宋_GB2312" w:eastAsia="仿宋_GB2312" w:hint="eastAsia"/>
        </w:rPr>
        <w:t>奎</w:t>
      </w:r>
      <w:proofErr w:type="gramEnd"/>
      <w:r>
        <w:rPr>
          <w:rFonts w:ascii="仿宋_GB2312" w:eastAsia="仿宋_GB2312" w:hint="eastAsia"/>
        </w:rPr>
        <w:t>桥，于富城大厦北侧斜跨滨江路，而后高架于滨江路绿化中心隔离带，最终下穿黄花园大桥而至黄花园车站接口。本区间起止里程桩号DK1+</w:t>
      </w:r>
      <w:r>
        <w:rPr>
          <w:rFonts w:ascii="仿宋_GB2312" w:eastAsia="仿宋_GB2312"/>
        </w:rPr>
        <w:t>365.599</w:t>
      </w:r>
      <w:r>
        <w:rPr>
          <w:rFonts w:ascii="仿宋_GB2312" w:eastAsia="仿宋_GB2312" w:hint="eastAsia"/>
        </w:rPr>
        <w:t>～DK1+</w:t>
      </w:r>
      <w:r>
        <w:rPr>
          <w:rFonts w:ascii="仿宋_GB2312" w:eastAsia="仿宋_GB2312"/>
        </w:rPr>
        <w:t xml:space="preserve">990.484 </w:t>
      </w:r>
      <w:r>
        <w:rPr>
          <w:rFonts w:ascii="仿宋_GB2312" w:eastAsia="仿宋_GB2312" w:hint="eastAsia"/>
        </w:rPr>
        <w:t>，全长</w:t>
      </w:r>
      <w:smartTag w:uri="urn:schemas-microsoft-com:office:smarttags" w:element="chmetcnv">
        <w:smartTagPr>
          <w:attr w:name="TCSC" w:val="0"/>
          <w:attr w:name="NumberType" w:val="1"/>
          <w:attr w:name="Negative" w:val="False"/>
          <w:attr w:name="HasSpace" w:val="False"/>
          <w:attr w:name="SourceValue" w:val="624.885"/>
          <w:attr w:name="UnitName" w:val="m"/>
        </w:smartTagPr>
        <w:r>
          <w:rPr>
            <w:rFonts w:ascii="仿宋_GB2312" w:eastAsia="仿宋_GB2312"/>
          </w:rPr>
          <w:t>624.885m</w:t>
        </w:r>
      </w:smartTag>
      <w:r>
        <w:rPr>
          <w:rFonts w:ascii="仿宋_GB2312" w:eastAsia="仿宋_GB2312" w:hint="eastAsia"/>
        </w:rPr>
        <w:t>，共计30个墩柱（包含基础、墩柱和盖梁）其中D202B-16～D202B-30采用</w:t>
      </w:r>
      <w:proofErr w:type="gramStart"/>
      <w:r>
        <w:rPr>
          <w:rFonts w:ascii="仿宋_GB2312" w:eastAsia="仿宋_GB2312" w:hint="eastAsia"/>
        </w:rPr>
        <w:t>双薄臂</w:t>
      </w:r>
      <w:proofErr w:type="gramEnd"/>
      <w:r>
        <w:rPr>
          <w:rFonts w:ascii="仿宋_GB2312" w:eastAsia="仿宋_GB2312" w:hint="eastAsia"/>
        </w:rPr>
        <w:t>T型墩，D202B-11～D202B-12采用倒L型墩，D202B-10采用拉杆式</w:t>
      </w:r>
      <w:proofErr w:type="gramStart"/>
      <w:r>
        <w:rPr>
          <w:rFonts w:ascii="仿宋_GB2312" w:eastAsia="仿宋_GB2312" w:hint="eastAsia"/>
        </w:rPr>
        <w:t>大扁心倒</w:t>
      </w:r>
      <w:proofErr w:type="gramEnd"/>
      <w:r>
        <w:rPr>
          <w:rFonts w:ascii="仿宋_GB2312" w:eastAsia="仿宋_GB2312" w:hint="eastAsia"/>
        </w:rPr>
        <w:t>L型墩，其余为T</w:t>
      </w:r>
      <w:proofErr w:type="gramStart"/>
      <w:r>
        <w:rPr>
          <w:rFonts w:ascii="仿宋_GB2312" w:eastAsia="仿宋_GB2312" w:hint="eastAsia"/>
        </w:rPr>
        <w:t>型墩及分段</w:t>
      </w:r>
      <w:proofErr w:type="gramEnd"/>
      <w:r>
        <w:rPr>
          <w:rFonts w:ascii="仿宋_GB2312" w:eastAsia="仿宋_GB2312" w:hint="eastAsia"/>
        </w:rPr>
        <w:t>T型墩。基础采用挖孔嵌岩桩及钻孔灌注嵌岩桩。</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2.7.2</w:t>
        </w:r>
      </w:smartTag>
      <w:r>
        <w:rPr>
          <w:rFonts w:ascii="黑体" w:eastAsia="黑体" w:hint="eastAsia"/>
          <w:b/>
          <w:sz w:val="30"/>
        </w:rPr>
        <w:t xml:space="preserve"> 本标黄花园站高架车站桥及黄花园站站台及天桥（一）、（二）部分基础、柱及梁结构工程。</w:t>
      </w:r>
    </w:p>
    <w:p w:rsidR="00682993" w:rsidRDefault="00682993" w:rsidP="00682993">
      <w:pPr>
        <w:overflowPunct w:val="0"/>
        <w:ind w:right="13" w:firstLine="555"/>
        <w:rPr>
          <w:rFonts w:ascii="仿宋_GB2312" w:eastAsia="仿宋_GB2312" w:hint="eastAsia"/>
        </w:rPr>
      </w:pPr>
      <w:r>
        <w:rPr>
          <w:rFonts w:ascii="仿宋_GB2312" w:eastAsia="仿宋_GB2312" w:hint="eastAsia"/>
        </w:rPr>
        <w:t>黄花园站高架车站桥为曲线高架车站桥。曲线半径R=</w:t>
      </w:r>
      <w:smartTag w:uri="urn:schemas-microsoft-com:office:smarttags" w:element="chmetcnv">
        <w:smartTagPr>
          <w:attr w:name="TCSC" w:val="0"/>
          <w:attr w:name="NumberType" w:val="1"/>
          <w:attr w:name="Negative" w:val="False"/>
          <w:attr w:name="HasSpace" w:val="False"/>
          <w:attr w:name="SourceValue" w:val="1450"/>
          <w:attr w:name="UnitName" w:val="m"/>
        </w:smartTagPr>
        <w:r>
          <w:rPr>
            <w:rFonts w:ascii="仿宋_GB2312" w:eastAsia="仿宋_GB2312" w:hint="eastAsia"/>
          </w:rPr>
          <w:t>1450m</w:t>
        </w:r>
      </w:smartTag>
      <w:r>
        <w:rPr>
          <w:rFonts w:ascii="仿宋_GB2312" w:eastAsia="仿宋_GB2312" w:hint="eastAsia"/>
        </w:rPr>
        <w:t>，里程为DK1+</w:t>
      </w:r>
    </w:p>
    <w:p w:rsidR="00682993" w:rsidRDefault="00682993" w:rsidP="00682993">
      <w:pPr>
        <w:overflowPunct w:val="0"/>
        <w:ind w:right="13"/>
        <w:rPr>
          <w:rFonts w:ascii="仿宋_GB2312" w:eastAsia="仿宋_GB2312" w:hint="eastAsia"/>
        </w:rPr>
      </w:pPr>
      <w:r>
        <w:rPr>
          <w:rFonts w:ascii="仿宋_GB2312" w:eastAsia="仿宋_GB2312" w:hint="eastAsia"/>
        </w:rPr>
        <w:t>990.484</w:t>
      </w:r>
      <w:r>
        <w:rPr>
          <w:rFonts w:ascii="仿宋_GB2312" w:eastAsia="仿宋_GB2312"/>
        </w:rPr>
        <w:t>～</w:t>
      </w:r>
      <w:r>
        <w:rPr>
          <w:rFonts w:ascii="仿宋_GB2312" w:eastAsia="仿宋_GB2312" w:hint="eastAsia"/>
        </w:rPr>
        <w:t>DK2+110.484。采用高架车站与车站分离式，站台沿滨江路中央绿化隔离带上空布置。车站桥总长</w:t>
      </w:r>
      <w:smartTag w:uri="urn:schemas-microsoft-com:office:smarttags" w:element="chmetcnv">
        <w:smartTagPr>
          <w:attr w:name="TCSC" w:val="0"/>
          <w:attr w:name="NumberType" w:val="1"/>
          <w:attr w:name="Negative" w:val="False"/>
          <w:attr w:name="HasSpace" w:val="False"/>
          <w:attr w:name="SourceValue" w:val="120"/>
          <w:attr w:name="UnitName" w:val="m"/>
        </w:smartTagPr>
        <w:r>
          <w:rPr>
            <w:rFonts w:ascii="仿宋_GB2312" w:eastAsia="仿宋_GB2312" w:hint="eastAsia"/>
          </w:rPr>
          <w:t>120m</w:t>
        </w:r>
      </w:smartTag>
      <w:r>
        <w:rPr>
          <w:rFonts w:ascii="仿宋_GB2312" w:eastAsia="仿宋_GB2312" w:hint="eastAsia"/>
        </w:rPr>
        <w:t>，共计11个墩柱（包括基础、墩柱及盖梁）。盖梁为预应力钢筋</w:t>
      </w:r>
      <w:proofErr w:type="gramStart"/>
      <w:r>
        <w:rPr>
          <w:rFonts w:ascii="仿宋_GB2312" w:eastAsia="仿宋_GB2312" w:hint="eastAsia"/>
        </w:rPr>
        <w:t>砼</w:t>
      </w:r>
      <w:proofErr w:type="gramEnd"/>
      <w:r>
        <w:rPr>
          <w:rFonts w:ascii="仿宋_GB2312" w:eastAsia="仿宋_GB2312" w:hint="eastAsia"/>
        </w:rPr>
        <w:t>结构，余为钢筋</w:t>
      </w:r>
      <w:proofErr w:type="gramStart"/>
      <w:r>
        <w:rPr>
          <w:rFonts w:ascii="仿宋_GB2312" w:eastAsia="仿宋_GB2312" w:hint="eastAsia"/>
        </w:rPr>
        <w:t>砼</w:t>
      </w:r>
      <w:proofErr w:type="gramEnd"/>
      <w:r>
        <w:rPr>
          <w:rFonts w:ascii="仿宋_GB2312" w:eastAsia="仿宋_GB2312" w:hint="eastAsia"/>
        </w:rPr>
        <w:t>结构，基础采用钻孔灌注嵌岩桩。</w:t>
      </w:r>
    </w:p>
    <w:p w:rsidR="00682993" w:rsidRDefault="00682993" w:rsidP="00682993">
      <w:pPr>
        <w:overflowPunct w:val="0"/>
        <w:ind w:right="13" w:firstLine="555"/>
        <w:rPr>
          <w:rFonts w:ascii="仿宋_GB2312" w:eastAsia="仿宋_GB2312" w:hint="eastAsia"/>
        </w:rPr>
      </w:pPr>
      <w:r>
        <w:rPr>
          <w:rFonts w:ascii="仿宋_GB2312" w:eastAsia="仿宋_GB2312" w:hint="eastAsia"/>
        </w:rPr>
        <w:t>本标黄花园车站站台及天桥（一）、（二）结构。本</w:t>
      </w:r>
      <w:proofErr w:type="gramStart"/>
      <w:r>
        <w:rPr>
          <w:rFonts w:ascii="仿宋_GB2312" w:eastAsia="仿宋_GB2312" w:hint="eastAsia"/>
        </w:rPr>
        <w:t>标范围</w:t>
      </w:r>
      <w:proofErr w:type="gramEnd"/>
      <w:r>
        <w:rPr>
          <w:rFonts w:ascii="仿宋_GB2312" w:eastAsia="仿宋_GB2312" w:hint="eastAsia"/>
        </w:rPr>
        <w:t>按施工</w:t>
      </w:r>
      <w:r>
        <w:rPr>
          <w:rFonts w:ascii="仿宋_GB2312" w:eastAsia="仿宋_GB2312" w:hint="eastAsia"/>
        </w:rPr>
        <w:lastRenderedPageBreak/>
        <w:t>图竖向划分，即从车站站台与站厅连接的天桥（一）、（二）的第一排柱（线路中心线向站厅方向）、与第二排柱（C轴线）之间进行划分，其中现浇钢筋</w:t>
      </w:r>
      <w:proofErr w:type="gramStart"/>
      <w:r>
        <w:rPr>
          <w:rFonts w:ascii="仿宋_GB2312" w:eastAsia="仿宋_GB2312" w:hint="eastAsia"/>
        </w:rPr>
        <w:t>砼</w:t>
      </w:r>
      <w:proofErr w:type="gramEnd"/>
      <w:r>
        <w:rPr>
          <w:rFonts w:ascii="仿宋_GB2312" w:eastAsia="仿宋_GB2312" w:hint="eastAsia"/>
        </w:rPr>
        <w:t>梁在跨度（靠第一排柱）1/3处留施工缝，预制部分</w:t>
      </w:r>
      <w:proofErr w:type="gramStart"/>
      <w:r>
        <w:rPr>
          <w:rFonts w:ascii="仿宋_GB2312" w:eastAsia="仿宋_GB2312" w:hint="eastAsia"/>
        </w:rPr>
        <w:t>仅做到</w:t>
      </w:r>
      <w:proofErr w:type="gramEnd"/>
      <w:r>
        <w:rPr>
          <w:rFonts w:ascii="仿宋_GB2312" w:eastAsia="仿宋_GB2312" w:hint="eastAsia"/>
        </w:rPr>
        <w:t>第一排柱，站台方向的通道结构属本标范围。（不含车站</w:t>
      </w:r>
      <w:proofErr w:type="gramStart"/>
      <w:r>
        <w:rPr>
          <w:rFonts w:ascii="仿宋_GB2312" w:eastAsia="仿宋_GB2312" w:hint="eastAsia"/>
        </w:rPr>
        <w:t>轻钢屋盖</w:t>
      </w:r>
      <w:proofErr w:type="gramEnd"/>
      <w:r>
        <w:rPr>
          <w:rFonts w:ascii="仿宋_GB2312" w:eastAsia="仿宋_GB2312" w:hint="eastAsia"/>
        </w:rPr>
        <w:t>结构、门窗、内填充墙及装饰工程）。</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黄花园车站站台中心里程为DK2+050.484，位于黄花园滨江路高架桥上，为曲线高架站台。总长为</w:t>
      </w:r>
      <w:smartTag w:uri="urn:schemas-microsoft-com:office:smarttags" w:element="chmetcnv">
        <w:smartTagPr>
          <w:attr w:name="TCSC" w:val="0"/>
          <w:attr w:name="NumberType" w:val="1"/>
          <w:attr w:name="Negative" w:val="False"/>
          <w:attr w:name="HasSpace" w:val="False"/>
          <w:attr w:name="SourceValue" w:val="122.2"/>
          <w:attr w:name="UnitName" w:val="m"/>
        </w:smartTagPr>
        <w:r>
          <w:rPr>
            <w:rFonts w:ascii="仿宋_GB2312" w:eastAsia="仿宋_GB2312" w:hint="eastAsia"/>
          </w:rPr>
          <w:t>122.2m</w:t>
        </w:r>
      </w:smartTag>
      <w:r>
        <w:rPr>
          <w:rFonts w:ascii="仿宋_GB2312" w:eastAsia="仿宋_GB2312" w:hint="eastAsia"/>
        </w:rPr>
        <w:t>，宽度为</w:t>
      </w:r>
      <w:smartTag w:uri="urn:schemas-microsoft-com:office:smarttags" w:element="chmetcnv">
        <w:smartTagPr>
          <w:attr w:name="TCSC" w:val="0"/>
          <w:attr w:name="NumberType" w:val="1"/>
          <w:attr w:name="Negative" w:val="False"/>
          <w:attr w:name="HasSpace" w:val="False"/>
          <w:attr w:name="SourceValue" w:val="14.85"/>
          <w:attr w:name="UnitName" w:val="m"/>
        </w:smartTagPr>
        <w:r>
          <w:rPr>
            <w:rFonts w:ascii="仿宋_GB2312" w:eastAsia="仿宋_GB2312" w:hint="eastAsia"/>
          </w:rPr>
          <w:t>14.85m</w:t>
        </w:r>
      </w:smartTag>
      <w:r>
        <w:rPr>
          <w:rFonts w:ascii="仿宋_GB2312" w:eastAsia="仿宋_GB2312" w:hint="eastAsia"/>
        </w:rPr>
        <w:t>，站台层建筑面积为</w:t>
      </w:r>
      <w:smartTag w:uri="urn:schemas-microsoft-com:office:smarttags" w:element="chmetcnv">
        <w:smartTagPr>
          <w:attr w:name="TCSC" w:val="0"/>
          <w:attr w:name="NumberType" w:val="1"/>
          <w:attr w:name="Negative" w:val="False"/>
          <w:attr w:name="HasSpace" w:val="False"/>
          <w:attr w:name="SourceValue" w:val="978"/>
          <w:attr w:name="UnitName" w:val="m2"/>
        </w:smartTagPr>
        <w:r>
          <w:rPr>
            <w:rFonts w:ascii="仿宋_GB2312" w:eastAsia="仿宋_GB2312" w:hint="eastAsia"/>
          </w:rPr>
          <w:t>978m</w:t>
        </w:r>
        <w:r>
          <w:rPr>
            <w:rFonts w:ascii="仿宋_GB2312" w:eastAsia="仿宋_GB2312" w:hint="eastAsia"/>
            <w:vertAlign w:val="superscript"/>
          </w:rPr>
          <w:t>2</w:t>
        </w:r>
      </w:smartTag>
      <w:r>
        <w:rPr>
          <w:rFonts w:ascii="仿宋_GB2312" w:eastAsia="仿宋_GB2312" w:hint="eastAsia"/>
        </w:rPr>
        <w:t>（不包含天桥建筑面积）。</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本工程为框架钢筋</w:t>
      </w:r>
      <w:proofErr w:type="gramStart"/>
      <w:r>
        <w:rPr>
          <w:rFonts w:ascii="仿宋_GB2312" w:eastAsia="仿宋_GB2312" w:hint="eastAsia"/>
        </w:rPr>
        <w:t>砼</w:t>
      </w:r>
      <w:proofErr w:type="gramEnd"/>
      <w:r>
        <w:rPr>
          <w:rFonts w:ascii="仿宋_GB2312" w:eastAsia="仿宋_GB2312" w:hint="eastAsia"/>
        </w:rPr>
        <w:t>结构，地震基本烈度为6度，构造按抗震设防烈度7度设置，属乙类建筑，建筑耐火等级为一级，结构抗震等级为三级。</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2.7.3</w:t>
        </w:r>
      </w:smartTag>
      <w:r>
        <w:rPr>
          <w:rFonts w:ascii="黑体" w:eastAsia="黑体" w:hint="eastAsia"/>
          <w:b/>
          <w:sz w:val="30"/>
        </w:rPr>
        <w:t xml:space="preserve"> 本标黄花园</w:t>
      </w:r>
      <w:r>
        <w:rPr>
          <w:rFonts w:ascii="黑体" w:eastAsia="黑体"/>
          <w:b/>
          <w:sz w:val="30"/>
        </w:rPr>
        <w:t>～</w:t>
      </w:r>
      <w:r>
        <w:rPr>
          <w:rFonts w:ascii="黑体" w:eastAsia="黑体" w:hint="eastAsia"/>
          <w:b/>
          <w:sz w:val="30"/>
        </w:rPr>
        <w:t>大溪沟段</w:t>
      </w:r>
    </w:p>
    <w:p w:rsidR="00682993" w:rsidRDefault="00682993" w:rsidP="00682993">
      <w:pPr>
        <w:overflowPunct w:val="0"/>
        <w:ind w:right="13" w:firstLine="555"/>
        <w:rPr>
          <w:rFonts w:ascii="仿宋_GB2312" w:eastAsia="仿宋_GB2312" w:hint="eastAsia"/>
        </w:rPr>
      </w:pPr>
      <w:r>
        <w:rPr>
          <w:rFonts w:ascii="仿宋_GB2312" w:eastAsia="仿宋_GB2312" w:hint="eastAsia"/>
        </w:rPr>
        <w:t>本区间线路为黄花园车站出口至大溪沟车站接口，通过嘉陵江滨江路中心隔离带，北临嘉陵江。本区间起止里程桩号DK2+110.484～DK2+686.749，全长</w:t>
      </w:r>
      <w:smartTag w:uri="urn:schemas-microsoft-com:office:smarttags" w:element="chmetcnv">
        <w:smartTagPr>
          <w:attr w:name="TCSC" w:val="0"/>
          <w:attr w:name="NumberType" w:val="1"/>
          <w:attr w:name="Negative" w:val="False"/>
          <w:attr w:name="HasSpace" w:val="False"/>
          <w:attr w:name="SourceValue" w:val="576.265"/>
          <w:attr w:name="UnitName" w:val="m"/>
        </w:smartTagPr>
        <w:r>
          <w:rPr>
            <w:rFonts w:ascii="仿宋_GB2312" w:eastAsia="仿宋_GB2312" w:hint="eastAsia"/>
          </w:rPr>
          <w:t>576.265m</w:t>
        </w:r>
      </w:smartTag>
      <w:r>
        <w:rPr>
          <w:rFonts w:ascii="仿宋_GB2312" w:eastAsia="仿宋_GB2312" w:hint="eastAsia"/>
        </w:rPr>
        <w:t>，共计26个墩柱（包含基础、墩柱及盖梁）。其中D203-18</w:t>
      </w:r>
      <w:r>
        <w:rPr>
          <w:rFonts w:ascii="仿宋_GB2312" w:eastAsia="仿宋_GB2312"/>
        </w:rPr>
        <w:t>～</w:t>
      </w:r>
      <w:r>
        <w:rPr>
          <w:rFonts w:ascii="仿宋_GB2312" w:eastAsia="仿宋_GB2312" w:hint="eastAsia"/>
        </w:rPr>
        <w:t>D203-26采用</w:t>
      </w:r>
      <w:proofErr w:type="gramStart"/>
      <w:r>
        <w:rPr>
          <w:rFonts w:ascii="仿宋_GB2312" w:eastAsia="仿宋_GB2312" w:hint="eastAsia"/>
        </w:rPr>
        <w:t>双薄臂</w:t>
      </w:r>
      <w:proofErr w:type="gramEnd"/>
      <w:r>
        <w:rPr>
          <w:rFonts w:ascii="仿宋_GB2312" w:eastAsia="仿宋_GB2312" w:hint="eastAsia"/>
        </w:rPr>
        <w:t>T型墩，D203-1</w:t>
      </w:r>
      <w:r>
        <w:rPr>
          <w:rFonts w:ascii="仿宋_GB2312" w:eastAsia="仿宋_GB2312"/>
        </w:rPr>
        <w:t>～</w:t>
      </w:r>
      <w:r>
        <w:rPr>
          <w:rFonts w:ascii="仿宋_GB2312" w:eastAsia="仿宋_GB2312" w:hint="eastAsia"/>
        </w:rPr>
        <w:t>D203-4、D203-7</w:t>
      </w:r>
      <w:r>
        <w:rPr>
          <w:rFonts w:ascii="仿宋_GB2312" w:eastAsia="仿宋_GB2312"/>
        </w:rPr>
        <w:t>～</w:t>
      </w:r>
      <w:r>
        <w:rPr>
          <w:rFonts w:ascii="仿宋_GB2312" w:eastAsia="仿宋_GB2312" w:hint="eastAsia"/>
        </w:rPr>
        <w:t>D203-10采用倒L型墩，D203-11</w:t>
      </w:r>
      <w:r>
        <w:rPr>
          <w:rFonts w:ascii="仿宋_GB2312" w:eastAsia="仿宋_GB2312"/>
        </w:rPr>
        <w:t>～</w:t>
      </w:r>
      <w:r>
        <w:rPr>
          <w:rFonts w:ascii="仿宋_GB2312" w:eastAsia="仿宋_GB2312" w:hint="eastAsia"/>
        </w:rPr>
        <w:t>D203-13采用Ⅴ型支撑加挂</w:t>
      </w:r>
      <w:proofErr w:type="gramStart"/>
      <w:r>
        <w:rPr>
          <w:rFonts w:ascii="仿宋_GB2312" w:eastAsia="仿宋_GB2312" w:hint="eastAsia"/>
        </w:rPr>
        <w:t>孔特殊</w:t>
      </w:r>
      <w:proofErr w:type="gramEnd"/>
      <w:r>
        <w:rPr>
          <w:rFonts w:ascii="仿宋_GB2312" w:eastAsia="仿宋_GB2312" w:hint="eastAsia"/>
        </w:rPr>
        <w:t>结构，其余为T</w:t>
      </w:r>
      <w:proofErr w:type="gramStart"/>
      <w:r>
        <w:rPr>
          <w:rFonts w:ascii="仿宋_GB2312" w:eastAsia="仿宋_GB2312" w:hint="eastAsia"/>
        </w:rPr>
        <w:t>型墩及分段</w:t>
      </w:r>
      <w:proofErr w:type="gramEnd"/>
      <w:r>
        <w:rPr>
          <w:rFonts w:ascii="仿宋_GB2312" w:eastAsia="仿宋_GB2312" w:hint="eastAsia"/>
        </w:rPr>
        <w:t>T型墩。基础采用挖孔嵌岩桩及钻孔灌注嵌岩桩。</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2.7.4</w:t>
        </w:r>
      </w:smartTag>
      <w:r>
        <w:rPr>
          <w:rFonts w:ascii="黑体" w:eastAsia="黑体" w:hint="eastAsia"/>
          <w:b/>
          <w:sz w:val="30"/>
        </w:rPr>
        <w:t xml:space="preserve"> 本标大溪沟站</w:t>
      </w:r>
    </w:p>
    <w:p w:rsidR="00682993" w:rsidRDefault="00682993" w:rsidP="00682993">
      <w:pPr>
        <w:overflowPunct w:val="0"/>
        <w:ind w:right="13" w:firstLine="555"/>
        <w:rPr>
          <w:rFonts w:ascii="仿宋_GB2312" w:eastAsia="仿宋_GB2312" w:hint="eastAsia"/>
        </w:rPr>
      </w:pPr>
      <w:r>
        <w:rPr>
          <w:rFonts w:ascii="仿宋_GB2312" w:eastAsia="仿宋_GB2312" w:hint="eastAsia"/>
        </w:rPr>
        <w:t>大溪沟站位于大溪沟滨江路高架桥上，为直线高架车站，线路为平坡。站台中心里程为DK2+746.749，起点里程为DK2+686.749，终点里程为DK2+</w:t>
      </w:r>
    </w:p>
    <w:p w:rsidR="00682993" w:rsidRDefault="00682993" w:rsidP="00682993">
      <w:pPr>
        <w:overflowPunct w:val="0"/>
        <w:ind w:right="13"/>
        <w:rPr>
          <w:rFonts w:ascii="仿宋_GB2312" w:eastAsia="仿宋_GB2312" w:hint="eastAsia"/>
        </w:rPr>
      </w:pPr>
      <w:r>
        <w:rPr>
          <w:rFonts w:ascii="仿宋_GB2312" w:eastAsia="仿宋_GB2312" w:hint="eastAsia"/>
        </w:rPr>
        <w:lastRenderedPageBreak/>
        <w:t>806.749。</w:t>
      </w:r>
    </w:p>
    <w:p w:rsidR="00682993" w:rsidRDefault="00682993" w:rsidP="00682993">
      <w:pPr>
        <w:overflowPunct w:val="0"/>
        <w:ind w:right="13" w:firstLine="555"/>
        <w:rPr>
          <w:rFonts w:ascii="仿宋_GB2312" w:eastAsia="仿宋_GB2312" w:hint="eastAsia"/>
        </w:rPr>
      </w:pPr>
      <w:r>
        <w:rPr>
          <w:rFonts w:ascii="仿宋_GB2312" w:eastAsia="仿宋_GB2312" w:hint="eastAsia"/>
        </w:rPr>
        <w:t>高架车站站台沿滨江路高架桥中央绿化带上空布置，站厅紧靠站台南侧布置。</w:t>
      </w:r>
    </w:p>
    <w:p w:rsidR="00682993" w:rsidRDefault="00682993" w:rsidP="00682993">
      <w:pPr>
        <w:overflowPunct w:val="0"/>
        <w:ind w:right="13" w:firstLine="500"/>
        <w:rPr>
          <w:rFonts w:ascii="仿宋_GB2312" w:eastAsia="仿宋_GB2312" w:hint="eastAsia"/>
        </w:rPr>
      </w:pPr>
      <w:r>
        <w:rPr>
          <w:rFonts w:ascii="仿宋_GB2312" w:eastAsia="仿宋_GB2312" w:hint="eastAsia"/>
        </w:rPr>
        <w:t>车站站台总长</w:t>
      </w:r>
      <w:smartTag w:uri="urn:schemas-microsoft-com:office:smarttags" w:element="chmetcnv">
        <w:smartTagPr>
          <w:attr w:name="TCSC" w:val="0"/>
          <w:attr w:name="NumberType" w:val="1"/>
          <w:attr w:name="Negative" w:val="False"/>
          <w:attr w:name="HasSpace" w:val="False"/>
          <w:attr w:name="SourceValue" w:val="122.2"/>
          <w:attr w:name="UnitName" w:val="m"/>
        </w:smartTagPr>
        <w:r>
          <w:rPr>
            <w:rFonts w:ascii="仿宋_GB2312" w:eastAsia="仿宋_GB2312" w:hint="eastAsia"/>
          </w:rPr>
          <w:t>122.2m</w:t>
        </w:r>
      </w:smartTag>
      <w:r>
        <w:rPr>
          <w:rFonts w:ascii="仿宋_GB2312" w:eastAsia="仿宋_GB2312" w:hint="eastAsia"/>
        </w:rPr>
        <w:t>，宽度为14.05</w:t>
      </w:r>
      <w:r>
        <w:rPr>
          <w:rFonts w:ascii="仿宋_GB2312" w:eastAsia="仿宋_GB2312"/>
        </w:rPr>
        <w:t>～</w:t>
      </w:r>
      <w:r>
        <w:rPr>
          <w:rFonts w:ascii="仿宋_GB2312" w:eastAsia="仿宋_GB2312" w:hint="eastAsia"/>
        </w:rPr>
        <w:t>16</w:t>
      </w:r>
      <w:smartTag w:uri="urn:schemas-microsoft-com:office:smarttags" w:element="chmetcnv">
        <w:smartTagPr>
          <w:attr w:name="TCSC" w:val="0"/>
          <w:attr w:name="NumberType" w:val="1"/>
          <w:attr w:name="Negative" w:val="False"/>
          <w:attr w:name="HasSpace" w:val="False"/>
          <w:attr w:name="SourceValue" w:val=".85"/>
          <w:attr w:name="UnitName" w:val="m"/>
        </w:smartTagPr>
        <w:r>
          <w:rPr>
            <w:rFonts w:ascii="仿宋_GB2312" w:eastAsia="仿宋_GB2312" w:hint="eastAsia"/>
          </w:rPr>
          <w:t>.85m</w:t>
        </w:r>
      </w:smartTag>
      <w:r>
        <w:rPr>
          <w:rFonts w:ascii="仿宋_GB2312" w:eastAsia="仿宋_GB2312" w:hint="eastAsia"/>
        </w:rPr>
        <w:t>，站厅为矩形，长边为33.5</w:t>
      </w:r>
    </w:p>
    <w:p w:rsidR="00682993" w:rsidRDefault="00682993" w:rsidP="00682993">
      <w:pPr>
        <w:overflowPunct w:val="0"/>
        <w:ind w:right="13"/>
        <w:rPr>
          <w:rFonts w:ascii="仿宋_GB2312" w:eastAsia="仿宋_GB2312" w:hint="eastAsia"/>
        </w:rPr>
      </w:pPr>
      <w:r>
        <w:rPr>
          <w:rFonts w:ascii="仿宋_GB2312" w:eastAsia="仿宋_GB2312" w:hint="eastAsia"/>
        </w:rPr>
        <w:t>m，短边为</w:t>
      </w:r>
      <w:smartTag w:uri="urn:schemas-microsoft-com:office:smarttags" w:element="chmetcnv">
        <w:smartTagPr>
          <w:attr w:name="TCSC" w:val="0"/>
          <w:attr w:name="NumberType" w:val="1"/>
          <w:attr w:name="Negative" w:val="False"/>
          <w:attr w:name="HasSpace" w:val="False"/>
          <w:attr w:name="SourceValue" w:val="23.4"/>
          <w:attr w:name="UnitName" w:val="m"/>
        </w:smartTagPr>
        <w:r>
          <w:rPr>
            <w:rFonts w:ascii="仿宋_GB2312" w:eastAsia="仿宋_GB2312" w:hint="eastAsia"/>
          </w:rPr>
          <w:t>23.4m</w:t>
        </w:r>
      </w:smartTag>
      <w:r>
        <w:rPr>
          <w:rFonts w:ascii="仿宋_GB2312" w:eastAsia="仿宋_GB2312" w:hint="eastAsia"/>
        </w:rPr>
        <w:t>。</w:t>
      </w:r>
    </w:p>
    <w:p w:rsidR="00682993" w:rsidRDefault="00682993" w:rsidP="00682993">
      <w:pPr>
        <w:overflowPunct w:val="0"/>
        <w:ind w:right="13" w:firstLine="555"/>
        <w:rPr>
          <w:rFonts w:ascii="仿宋_GB2312" w:eastAsia="仿宋_GB2312" w:hint="eastAsia"/>
        </w:rPr>
      </w:pPr>
      <w:r>
        <w:rPr>
          <w:rFonts w:ascii="仿宋_GB2312" w:eastAsia="仿宋_GB2312" w:hint="eastAsia"/>
        </w:rPr>
        <w:t>总建筑面积为</w:t>
      </w:r>
      <w:smartTag w:uri="urn:schemas-microsoft-com:office:smarttags" w:element="chmetcnv">
        <w:smartTagPr>
          <w:attr w:name="TCSC" w:val="0"/>
          <w:attr w:name="NumberType" w:val="1"/>
          <w:attr w:name="Negative" w:val="False"/>
          <w:attr w:name="HasSpace" w:val="False"/>
          <w:attr w:name="SourceValue" w:val="2711.39"/>
          <w:attr w:name="UnitName" w:val="m2"/>
        </w:smartTagPr>
        <w:r>
          <w:rPr>
            <w:rFonts w:ascii="仿宋_GB2312" w:eastAsia="仿宋_GB2312" w:hint="eastAsia"/>
          </w:rPr>
          <w:t>2711.39m</w:t>
        </w:r>
        <w:r>
          <w:rPr>
            <w:rFonts w:ascii="仿宋_GB2312" w:eastAsia="仿宋_GB2312" w:hint="eastAsia"/>
            <w:vertAlign w:val="superscript"/>
          </w:rPr>
          <w:t>2</w:t>
        </w:r>
      </w:smartTag>
      <w:r>
        <w:rPr>
          <w:rFonts w:ascii="仿宋_GB2312" w:eastAsia="仿宋_GB2312" w:hint="eastAsia"/>
        </w:rPr>
        <w:t>。其中站厅</w:t>
      </w:r>
      <w:proofErr w:type="gramStart"/>
      <w:r>
        <w:rPr>
          <w:rFonts w:ascii="仿宋_GB2312" w:eastAsia="仿宋_GB2312" w:hint="eastAsia"/>
        </w:rPr>
        <w:t>层面积</w:t>
      </w:r>
      <w:proofErr w:type="gramEnd"/>
      <w:r>
        <w:rPr>
          <w:rFonts w:ascii="仿宋_GB2312" w:eastAsia="仿宋_GB2312" w:hint="eastAsia"/>
        </w:rPr>
        <w:t>为</w:t>
      </w:r>
      <w:smartTag w:uri="urn:schemas-microsoft-com:office:smarttags" w:element="chmetcnv">
        <w:smartTagPr>
          <w:attr w:name="TCSC" w:val="0"/>
          <w:attr w:name="NumberType" w:val="1"/>
          <w:attr w:name="Negative" w:val="False"/>
          <w:attr w:name="HasSpace" w:val="False"/>
          <w:attr w:name="SourceValue" w:val="706.83"/>
          <w:attr w:name="UnitName" w:val="m2"/>
        </w:smartTagPr>
        <w:r>
          <w:rPr>
            <w:rFonts w:ascii="仿宋_GB2312" w:eastAsia="仿宋_GB2312" w:hint="eastAsia"/>
          </w:rPr>
          <w:t>706.83m</w:t>
        </w:r>
        <w:r>
          <w:rPr>
            <w:rFonts w:ascii="仿宋_GB2312" w:eastAsia="仿宋_GB2312" w:hint="eastAsia"/>
            <w:vertAlign w:val="superscript"/>
          </w:rPr>
          <w:t>2</w:t>
        </w:r>
      </w:smartTag>
      <w:r>
        <w:rPr>
          <w:rFonts w:ascii="仿宋_GB2312" w:eastAsia="仿宋_GB2312" w:hint="eastAsia"/>
        </w:rPr>
        <w:t>，站台层面</w:t>
      </w:r>
      <w:smartTag w:uri="urn:schemas-microsoft-com:office:smarttags" w:element="chmetcnv">
        <w:smartTagPr>
          <w:attr w:name="TCSC" w:val="0"/>
          <w:attr w:name="NumberType" w:val="1"/>
          <w:attr w:name="Negative" w:val="False"/>
          <w:attr w:name="HasSpace" w:val="False"/>
          <w:attr w:name="SourceValue" w:val="1271.23"/>
          <w:attr w:name="UnitName" w:val="m2"/>
        </w:smartTagPr>
        <w:r>
          <w:rPr>
            <w:rFonts w:ascii="仿宋_GB2312" w:eastAsia="仿宋_GB2312" w:hint="eastAsia"/>
          </w:rPr>
          <w:t>1271.23m</w:t>
        </w:r>
        <w:r>
          <w:rPr>
            <w:rFonts w:ascii="仿宋_GB2312" w:eastAsia="仿宋_GB2312" w:hint="eastAsia"/>
            <w:vertAlign w:val="superscript"/>
          </w:rPr>
          <w:t>2</w:t>
        </w:r>
      </w:smartTag>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车站高架桥共11个独柱桥墩或单悬臂刚架桥墩（包含基础、墩柱及盖梁），盖梁为预应力钢筋</w:t>
      </w:r>
      <w:proofErr w:type="gramStart"/>
      <w:r>
        <w:rPr>
          <w:rFonts w:ascii="仿宋_GB2312" w:eastAsia="仿宋_GB2312" w:hint="eastAsia"/>
        </w:rPr>
        <w:t>砼</w:t>
      </w:r>
      <w:proofErr w:type="gramEnd"/>
      <w:r>
        <w:rPr>
          <w:rFonts w:ascii="仿宋_GB2312" w:eastAsia="仿宋_GB2312" w:hint="eastAsia"/>
        </w:rPr>
        <w:t>结构，余为钢筋</w:t>
      </w:r>
      <w:proofErr w:type="gramStart"/>
      <w:r>
        <w:rPr>
          <w:rFonts w:ascii="仿宋_GB2312" w:eastAsia="仿宋_GB2312" w:hint="eastAsia"/>
        </w:rPr>
        <w:t>砼</w:t>
      </w:r>
      <w:proofErr w:type="gramEnd"/>
      <w:r>
        <w:rPr>
          <w:rFonts w:ascii="仿宋_GB2312" w:eastAsia="仿宋_GB2312" w:hint="eastAsia"/>
        </w:rPr>
        <w:t>结构，基础采用挖孔嵌岩桩。</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本工程为钢筋</w:t>
      </w:r>
      <w:proofErr w:type="gramStart"/>
      <w:r>
        <w:rPr>
          <w:rFonts w:ascii="仿宋_GB2312" w:eastAsia="仿宋_GB2312" w:hint="eastAsia"/>
        </w:rPr>
        <w:t>砼</w:t>
      </w:r>
      <w:proofErr w:type="gramEnd"/>
      <w:r>
        <w:rPr>
          <w:rFonts w:ascii="仿宋_GB2312" w:eastAsia="仿宋_GB2312" w:hint="eastAsia"/>
        </w:rPr>
        <w:t>框架结构，建筑基本烈度为6度，构造按抗震设防烈度7度设置。</w:t>
      </w:r>
    </w:p>
    <w:p w:rsidR="00682993" w:rsidRDefault="00682993" w:rsidP="00682993">
      <w:pPr>
        <w:pStyle w:val="22"/>
        <w:rPr>
          <w:rFonts w:hint="eastAsia"/>
        </w:rPr>
      </w:pPr>
      <w:r>
        <w:rPr>
          <w:rFonts w:hint="eastAsia"/>
        </w:rPr>
        <w:t xml:space="preserve">　　本工程属重要公共交通建筑，建筑耐久年限为一级，建筑耐火等级为一级，结构抗震级为三级。</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2.7.5</w:t>
        </w:r>
      </w:smartTag>
      <w:r>
        <w:rPr>
          <w:rFonts w:ascii="黑体" w:eastAsia="黑体" w:hint="eastAsia"/>
          <w:b/>
          <w:sz w:val="30"/>
        </w:rPr>
        <w:t xml:space="preserve"> 本标大溪沟</w:t>
      </w:r>
      <w:r>
        <w:rPr>
          <w:rFonts w:ascii="黑体" w:eastAsia="黑体"/>
          <w:b/>
          <w:sz w:val="30"/>
        </w:rPr>
        <w:t>～</w:t>
      </w:r>
      <w:r>
        <w:rPr>
          <w:rFonts w:ascii="黑体" w:eastAsia="黑体" w:hint="eastAsia"/>
          <w:b/>
          <w:sz w:val="30"/>
        </w:rPr>
        <w:t>曾家岩段</w:t>
      </w:r>
    </w:p>
    <w:p w:rsidR="00682993" w:rsidRDefault="00682993" w:rsidP="00682993">
      <w:pPr>
        <w:overflowPunct w:val="0"/>
        <w:ind w:right="13" w:firstLine="555"/>
        <w:rPr>
          <w:rFonts w:ascii="仿宋_GB2312" w:eastAsia="仿宋_GB2312" w:hint="eastAsia"/>
        </w:rPr>
      </w:pPr>
      <w:r>
        <w:rPr>
          <w:rFonts w:ascii="仿宋_GB2312" w:eastAsia="仿宋_GB2312" w:hint="eastAsia"/>
        </w:rPr>
        <w:t>本区间线路为大溪沟车站出口至曾家岩车站接口，沿嘉陵江滨江路中心隔离带行进，北临嘉陵江。本区间起止里程桩号DK2+806.749～DK3+506.449,全长</w:t>
      </w:r>
      <w:smartTag w:uri="urn:schemas-microsoft-com:office:smarttags" w:element="chmetcnv">
        <w:smartTagPr>
          <w:attr w:name="TCSC" w:val="0"/>
          <w:attr w:name="NumberType" w:val="1"/>
          <w:attr w:name="Negative" w:val="False"/>
          <w:attr w:name="HasSpace" w:val="False"/>
          <w:attr w:name="SourceValue" w:val="699.7"/>
          <w:attr w:name="UnitName" w:val="m"/>
        </w:smartTagPr>
        <w:r>
          <w:rPr>
            <w:rFonts w:ascii="仿宋_GB2312" w:eastAsia="仿宋_GB2312" w:hint="eastAsia"/>
          </w:rPr>
          <w:t>699.700m</w:t>
        </w:r>
      </w:smartTag>
      <w:r>
        <w:rPr>
          <w:rFonts w:ascii="仿宋_GB2312" w:eastAsia="仿宋_GB2312" w:hint="eastAsia"/>
        </w:rPr>
        <w:t>，共计35个墩柱（包含基础、墩柱及盖梁）。其中D204-1</w:t>
      </w:r>
      <w:r>
        <w:rPr>
          <w:rFonts w:ascii="仿宋_GB2312" w:eastAsia="仿宋_GB2312"/>
        </w:rPr>
        <w:t>～</w:t>
      </w:r>
      <w:r>
        <w:rPr>
          <w:rFonts w:ascii="仿宋_GB2312" w:eastAsia="仿宋_GB2312" w:hint="eastAsia"/>
        </w:rPr>
        <w:t>D204-14采用</w:t>
      </w:r>
      <w:proofErr w:type="gramStart"/>
      <w:r>
        <w:rPr>
          <w:rFonts w:ascii="仿宋_GB2312" w:eastAsia="仿宋_GB2312" w:hint="eastAsia"/>
        </w:rPr>
        <w:t>双薄臂</w:t>
      </w:r>
      <w:proofErr w:type="gramEnd"/>
      <w:r>
        <w:rPr>
          <w:rFonts w:ascii="仿宋_GB2312" w:eastAsia="仿宋_GB2312" w:hint="eastAsia"/>
        </w:rPr>
        <w:t>T型墩，其余为T</w:t>
      </w:r>
      <w:proofErr w:type="gramStart"/>
      <w:r>
        <w:rPr>
          <w:rFonts w:ascii="仿宋_GB2312" w:eastAsia="仿宋_GB2312" w:hint="eastAsia"/>
        </w:rPr>
        <w:t>型墩及分段</w:t>
      </w:r>
      <w:proofErr w:type="gramEnd"/>
      <w:r>
        <w:rPr>
          <w:rFonts w:ascii="仿宋_GB2312" w:eastAsia="仿宋_GB2312" w:hint="eastAsia"/>
        </w:rPr>
        <w:t>T型墩。基础采用挖孔嵌岩桩及钻孔灌注嵌岩桩。</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2.7.6</w:t>
        </w:r>
      </w:smartTag>
      <w:r>
        <w:rPr>
          <w:rFonts w:ascii="黑体" w:eastAsia="黑体" w:hint="eastAsia"/>
          <w:b/>
          <w:sz w:val="30"/>
        </w:rPr>
        <w:t xml:space="preserve"> 本标曾家岩站</w:t>
      </w:r>
    </w:p>
    <w:p w:rsidR="00682993" w:rsidRDefault="00682993" w:rsidP="00682993">
      <w:pPr>
        <w:overflowPunct w:val="0"/>
        <w:spacing w:line="360" w:lineRule="auto"/>
        <w:ind w:right="11"/>
        <w:rPr>
          <w:rFonts w:ascii="仿宋_GB2312" w:eastAsia="仿宋_GB2312" w:hint="eastAsia"/>
        </w:rPr>
      </w:pPr>
      <w:r>
        <w:rPr>
          <w:rFonts w:ascii="仿宋_GB2312" w:eastAsia="仿宋_GB2312" w:hint="eastAsia"/>
        </w:rPr>
        <w:t xml:space="preserve">  　曾家岩站位于滨江路上，北临嘉陵江，南边高坡上为中山四路。</w:t>
      </w:r>
      <w:r>
        <w:rPr>
          <w:rFonts w:ascii="仿宋_GB2312" w:eastAsia="仿宋_GB2312" w:hint="eastAsia"/>
        </w:rPr>
        <w:lastRenderedPageBreak/>
        <w:t>本站为高</w:t>
      </w:r>
      <w:proofErr w:type="gramStart"/>
      <w:r>
        <w:rPr>
          <w:rFonts w:ascii="仿宋_GB2312" w:eastAsia="仿宋_GB2312" w:hint="eastAsia"/>
        </w:rPr>
        <w:t>架侧式站</w:t>
      </w:r>
      <w:proofErr w:type="gramEnd"/>
      <w:r>
        <w:rPr>
          <w:rFonts w:ascii="仿宋_GB2312" w:eastAsia="仿宋_GB2312" w:hint="eastAsia"/>
        </w:rPr>
        <w:t>，里程为DK3+506.449</w:t>
      </w:r>
      <w:r>
        <w:rPr>
          <w:rFonts w:ascii="仿宋_GB2312" w:eastAsia="仿宋_GB2312"/>
        </w:rPr>
        <w:t>～</w:t>
      </w:r>
      <w:r>
        <w:rPr>
          <w:rFonts w:ascii="仿宋_GB2312" w:eastAsia="仿宋_GB2312" w:hint="eastAsia"/>
        </w:rPr>
        <w:t>DK3+626.449，车站中心里程DK3+566.449。</w:t>
      </w:r>
    </w:p>
    <w:p w:rsidR="00682993" w:rsidRDefault="00682993" w:rsidP="00682993">
      <w:pPr>
        <w:overflowPunct w:val="0"/>
        <w:ind w:right="13" w:firstLine="570"/>
        <w:rPr>
          <w:rFonts w:ascii="仿宋_GB2312" w:eastAsia="仿宋_GB2312" w:hint="eastAsia"/>
        </w:rPr>
      </w:pPr>
      <w:r>
        <w:rPr>
          <w:rFonts w:ascii="仿宋_GB2312" w:eastAsia="仿宋_GB2312" w:hint="eastAsia"/>
        </w:rPr>
        <w:t>高架车站台沿滨江路中央绿化带上空布置，站厅紧靠站台南侧布置。南侧高坡设置环境挡土墙两道: 一道为一级重力式挡土墙，采用M7.5浆砌片石砌筑，里程DK3+534.449</w:t>
      </w:r>
      <w:r>
        <w:rPr>
          <w:rFonts w:ascii="仿宋_GB2312" w:eastAsia="仿宋_GB2312"/>
        </w:rPr>
        <w:t>～</w:t>
      </w:r>
      <w:r>
        <w:rPr>
          <w:rFonts w:ascii="仿宋_GB2312" w:eastAsia="仿宋_GB2312" w:hint="eastAsia"/>
        </w:rPr>
        <w:t>DK3+602.449，总长</w:t>
      </w:r>
      <w:smartTag w:uri="urn:schemas-microsoft-com:office:smarttags" w:element="chmetcnv">
        <w:smartTagPr>
          <w:attr w:name="TCSC" w:val="0"/>
          <w:attr w:name="NumberType" w:val="1"/>
          <w:attr w:name="Negative" w:val="False"/>
          <w:attr w:name="HasSpace" w:val="False"/>
          <w:attr w:name="SourceValue" w:val="68"/>
          <w:attr w:name="UnitName" w:val="m"/>
        </w:smartTagPr>
        <w:r>
          <w:rPr>
            <w:rFonts w:ascii="仿宋_GB2312" w:eastAsia="仿宋_GB2312" w:hint="eastAsia"/>
          </w:rPr>
          <w:t>68m</w:t>
        </w:r>
      </w:smartTag>
      <w:r>
        <w:rPr>
          <w:rFonts w:ascii="仿宋_GB2312" w:eastAsia="仿宋_GB2312" w:hint="eastAsia"/>
        </w:rPr>
        <w:t>，挡土墙高分别为</w:t>
      </w:r>
      <w:smartTag w:uri="urn:schemas-microsoft-com:office:smarttags" w:element="chmetcnv">
        <w:smartTagPr>
          <w:attr w:name="TCSC" w:val="0"/>
          <w:attr w:name="NumberType" w:val="1"/>
          <w:attr w:name="Negative" w:val="False"/>
          <w:attr w:name="HasSpace" w:val="False"/>
          <w:attr w:name="SourceValue" w:val="7"/>
          <w:attr w:name="UnitName" w:val="m"/>
        </w:smartTagPr>
        <w:r>
          <w:rPr>
            <w:rFonts w:ascii="仿宋_GB2312" w:eastAsia="仿宋_GB2312" w:hint="eastAsia"/>
          </w:rPr>
          <w:t>7m</w:t>
        </w:r>
      </w:smartTag>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仿宋_GB2312" w:eastAsia="仿宋_GB2312" w:hint="eastAsia"/>
          </w:rPr>
          <w:t>8m</w:t>
        </w:r>
      </w:smartTag>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9"/>
          <w:attr w:name="UnitName" w:val="m"/>
        </w:smartTagPr>
        <w:r>
          <w:rPr>
            <w:rFonts w:ascii="仿宋_GB2312" w:eastAsia="仿宋_GB2312" w:hint="eastAsia"/>
          </w:rPr>
          <w:t>9m</w:t>
        </w:r>
      </w:smartTag>
      <w:r>
        <w:rPr>
          <w:rFonts w:ascii="仿宋_GB2312" w:eastAsia="仿宋_GB2312" w:hint="eastAsia"/>
        </w:rPr>
        <w:t>；另一道为二级桩基、托梁衡重式挡土墙，M7.5浆砌片石砌筑，桩基采用挖孔嵌岩桩，深7～9m，托梁高</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仿宋_GB2312" w:eastAsia="仿宋_GB2312" w:hint="eastAsia"/>
          </w:rPr>
          <w:t>1m</w:t>
        </w:r>
      </w:smartTag>
      <w:r>
        <w:rPr>
          <w:rFonts w:ascii="仿宋_GB2312" w:eastAsia="仿宋_GB2312" w:hint="eastAsia"/>
        </w:rPr>
        <w:t>，宽</w:t>
      </w:r>
      <w:smartTag w:uri="urn:schemas-microsoft-com:office:smarttags" w:element="chmetcnv">
        <w:smartTagPr>
          <w:attr w:name="TCSC" w:val="0"/>
          <w:attr w:name="NumberType" w:val="1"/>
          <w:attr w:name="Negative" w:val="False"/>
          <w:attr w:name="HasSpace" w:val="False"/>
          <w:attr w:name="SourceValue" w:val="2.35"/>
          <w:attr w:name="UnitName" w:val="m"/>
        </w:smartTagPr>
        <w:r>
          <w:rPr>
            <w:rFonts w:ascii="仿宋_GB2312" w:eastAsia="仿宋_GB2312" w:hint="eastAsia"/>
          </w:rPr>
          <w:t>2.35m</w:t>
        </w:r>
      </w:smartTag>
      <w:r>
        <w:rPr>
          <w:rFonts w:ascii="仿宋_GB2312" w:eastAsia="仿宋_GB2312" w:hint="eastAsia"/>
        </w:rPr>
        <w:t>，桩基、托梁为钢筋</w:t>
      </w:r>
      <w:proofErr w:type="gramStart"/>
      <w:r>
        <w:rPr>
          <w:rFonts w:ascii="仿宋_GB2312" w:eastAsia="仿宋_GB2312" w:hint="eastAsia"/>
        </w:rPr>
        <w:t>砼</w:t>
      </w:r>
      <w:proofErr w:type="gramEnd"/>
      <w:r>
        <w:rPr>
          <w:rFonts w:ascii="仿宋_GB2312" w:eastAsia="仿宋_GB2312" w:hint="eastAsia"/>
        </w:rPr>
        <w:t>结构。挡土墙</w:t>
      </w:r>
      <w:proofErr w:type="gramStart"/>
      <w:r>
        <w:rPr>
          <w:rFonts w:ascii="仿宋_GB2312" w:eastAsia="仿宋_GB2312" w:hint="eastAsia"/>
        </w:rPr>
        <w:t>帽石采用</w:t>
      </w:r>
      <w:proofErr w:type="gramEnd"/>
      <w:r>
        <w:rPr>
          <w:rFonts w:ascii="仿宋_GB2312" w:eastAsia="仿宋_GB2312" w:hint="eastAsia"/>
        </w:rPr>
        <w:t>C15</w:t>
      </w:r>
      <w:proofErr w:type="gramStart"/>
      <w:r>
        <w:rPr>
          <w:rFonts w:ascii="仿宋_GB2312" w:eastAsia="仿宋_GB2312" w:hint="eastAsia"/>
        </w:rPr>
        <w:t>砼</w:t>
      </w:r>
      <w:proofErr w:type="gramEnd"/>
      <w:r>
        <w:rPr>
          <w:rFonts w:ascii="仿宋_GB2312" w:eastAsia="仿宋_GB2312" w:hint="eastAsia"/>
        </w:rPr>
        <w:t>。里程DK3+551.449</w:t>
      </w:r>
      <w:r>
        <w:rPr>
          <w:rFonts w:ascii="仿宋_GB2312" w:eastAsia="仿宋_GB2312"/>
        </w:rPr>
        <w:t>～</w:t>
      </w:r>
      <w:r>
        <w:rPr>
          <w:rFonts w:ascii="仿宋_GB2312" w:eastAsia="仿宋_GB2312" w:hint="eastAsia"/>
        </w:rPr>
        <w:t>DK3+600.749，总长</w:t>
      </w:r>
      <w:smartTag w:uri="urn:schemas-microsoft-com:office:smarttags" w:element="chmetcnv">
        <w:smartTagPr>
          <w:attr w:name="TCSC" w:val="0"/>
          <w:attr w:name="NumberType" w:val="1"/>
          <w:attr w:name="Negative" w:val="False"/>
          <w:attr w:name="HasSpace" w:val="False"/>
          <w:attr w:name="SourceValue" w:val="49.3"/>
          <w:attr w:name="UnitName" w:val="m"/>
        </w:smartTagPr>
        <w:r>
          <w:rPr>
            <w:rFonts w:ascii="仿宋_GB2312" w:eastAsia="仿宋_GB2312" w:hint="eastAsia"/>
          </w:rPr>
          <w:t>49.3m</w:t>
        </w:r>
      </w:smartTag>
      <w:r>
        <w:rPr>
          <w:rFonts w:ascii="仿宋_GB2312" w:eastAsia="仿宋_GB2312" w:hint="eastAsia"/>
        </w:rPr>
        <w:t>，挡土墙高分别为</w:t>
      </w:r>
      <w:smartTag w:uri="urn:schemas-microsoft-com:office:smarttags" w:element="chmetcnv">
        <w:smartTagPr>
          <w:attr w:name="TCSC" w:val="0"/>
          <w:attr w:name="NumberType" w:val="1"/>
          <w:attr w:name="Negative" w:val="False"/>
          <w:attr w:name="HasSpace" w:val="False"/>
          <w:attr w:name="SourceValue" w:val="2.55"/>
          <w:attr w:name="UnitName" w:val="m"/>
        </w:smartTagPr>
        <w:r>
          <w:rPr>
            <w:rFonts w:ascii="仿宋_GB2312" w:eastAsia="仿宋_GB2312" w:hint="eastAsia"/>
          </w:rPr>
          <w:t>2.55m</w:t>
        </w:r>
      </w:smartTag>
      <w:r>
        <w:rPr>
          <w:rFonts w:ascii="仿宋_GB2312" w:eastAsia="仿宋_GB2312" w:hint="eastAsia"/>
        </w:rPr>
        <w:t>及</w:t>
      </w:r>
      <w:smartTag w:uri="urn:schemas-microsoft-com:office:smarttags" w:element="chmetcnv">
        <w:smartTagPr>
          <w:attr w:name="TCSC" w:val="0"/>
          <w:attr w:name="NumberType" w:val="1"/>
          <w:attr w:name="Negative" w:val="False"/>
          <w:attr w:name="HasSpace" w:val="False"/>
          <w:attr w:name="SourceValue" w:val="6"/>
          <w:attr w:name="UnitName" w:val="m"/>
        </w:smartTagPr>
        <w:r>
          <w:rPr>
            <w:rFonts w:ascii="仿宋_GB2312" w:eastAsia="仿宋_GB2312" w:hint="eastAsia"/>
          </w:rPr>
          <w:t>6m</w:t>
        </w:r>
      </w:smartTag>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车站站台总长</w:t>
      </w:r>
      <w:smartTag w:uri="urn:schemas-microsoft-com:office:smarttags" w:element="chmetcnv">
        <w:smartTagPr>
          <w:attr w:name="TCSC" w:val="0"/>
          <w:attr w:name="NumberType" w:val="1"/>
          <w:attr w:name="Negative" w:val="False"/>
          <w:attr w:name="HasSpace" w:val="False"/>
          <w:attr w:name="SourceValue" w:val="122.2"/>
          <w:attr w:name="UnitName" w:val="m"/>
        </w:smartTagPr>
        <w:r>
          <w:rPr>
            <w:rFonts w:ascii="仿宋_GB2312" w:eastAsia="仿宋_GB2312" w:hint="eastAsia"/>
          </w:rPr>
          <w:t>122.2m</w:t>
        </w:r>
      </w:smartTag>
      <w:r>
        <w:rPr>
          <w:rFonts w:ascii="仿宋_GB2312" w:eastAsia="仿宋_GB2312" w:hint="eastAsia"/>
        </w:rPr>
        <w:t>，宽度为</w:t>
      </w:r>
      <w:smartTag w:uri="urn:schemas-microsoft-com:office:smarttags" w:element="chmetcnv">
        <w:smartTagPr>
          <w:attr w:name="TCSC" w:val="0"/>
          <w:attr w:name="NumberType" w:val="1"/>
          <w:attr w:name="Negative" w:val="False"/>
          <w:attr w:name="HasSpace" w:val="False"/>
          <w:attr w:name="SourceValue" w:val="14.05"/>
          <w:attr w:name="UnitName" w:val="m"/>
        </w:smartTagPr>
        <w:r>
          <w:rPr>
            <w:rFonts w:ascii="仿宋_GB2312" w:eastAsia="仿宋_GB2312" w:hint="eastAsia"/>
          </w:rPr>
          <w:t>14.05m</w:t>
        </w:r>
      </w:smartTag>
      <w:r>
        <w:rPr>
          <w:rFonts w:ascii="仿宋_GB2312" w:eastAsia="仿宋_GB2312" w:hint="eastAsia"/>
        </w:rPr>
        <w:t>，站厅为矩形组合，总长为</w:t>
      </w:r>
      <w:smartTag w:uri="urn:schemas-microsoft-com:office:smarttags" w:element="chmetcnv">
        <w:smartTagPr>
          <w:attr w:name="TCSC" w:val="0"/>
          <w:attr w:name="NumberType" w:val="1"/>
          <w:attr w:name="Negative" w:val="False"/>
          <w:attr w:name="HasSpace" w:val="False"/>
          <w:attr w:name="SourceValue" w:val="52.5"/>
          <w:attr w:name="UnitName" w:val="m"/>
        </w:smartTagPr>
        <w:r>
          <w:rPr>
            <w:rFonts w:ascii="仿宋_GB2312" w:eastAsia="仿宋_GB2312" w:hint="eastAsia"/>
          </w:rPr>
          <w:t>52.5m</w:t>
        </w:r>
      </w:smartTag>
      <w:r>
        <w:rPr>
          <w:rFonts w:ascii="仿宋_GB2312" w:eastAsia="仿宋_GB2312" w:hint="eastAsia"/>
        </w:rPr>
        <w:t>，宽度分别为</w:t>
      </w:r>
      <w:smartTag w:uri="urn:schemas-microsoft-com:office:smarttags" w:element="chmetcnv">
        <w:smartTagPr>
          <w:attr w:name="TCSC" w:val="0"/>
          <w:attr w:name="NumberType" w:val="1"/>
          <w:attr w:name="Negative" w:val="False"/>
          <w:attr w:name="HasSpace" w:val="False"/>
          <w:attr w:name="SourceValue" w:val="12.5"/>
          <w:attr w:name="UnitName" w:val="m"/>
        </w:smartTagPr>
        <w:r>
          <w:rPr>
            <w:rFonts w:ascii="仿宋_GB2312" w:eastAsia="仿宋_GB2312" w:hint="eastAsia"/>
          </w:rPr>
          <w:t>12.5m</w:t>
        </w:r>
      </w:smartTag>
      <w:r>
        <w:rPr>
          <w:rFonts w:ascii="仿宋_GB2312" w:eastAsia="仿宋_GB2312" w:hint="eastAsia"/>
        </w:rPr>
        <w:t>及</w:t>
      </w:r>
      <w:smartTag w:uri="urn:schemas-microsoft-com:office:smarttags" w:element="chmetcnv">
        <w:smartTagPr>
          <w:attr w:name="TCSC" w:val="0"/>
          <w:attr w:name="NumberType" w:val="1"/>
          <w:attr w:name="Negative" w:val="False"/>
          <w:attr w:name="HasSpace" w:val="False"/>
          <w:attr w:name="SourceValue" w:val="33.8"/>
          <w:attr w:name="UnitName" w:val="m"/>
        </w:smartTagPr>
        <w:r>
          <w:rPr>
            <w:rFonts w:ascii="仿宋_GB2312" w:eastAsia="仿宋_GB2312" w:hint="eastAsia"/>
          </w:rPr>
          <w:t>33.8m</w:t>
        </w:r>
      </w:smartTag>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总建筑面积为</w:t>
      </w:r>
      <w:smartTag w:uri="urn:schemas-microsoft-com:office:smarttags" w:element="chmetcnv">
        <w:smartTagPr>
          <w:attr w:name="TCSC" w:val="0"/>
          <w:attr w:name="NumberType" w:val="1"/>
          <w:attr w:name="Negative" w:val="False"/>
          <w:attr w:name="HasSpace" w:val="False"/>
          <w:attr w:name="SourceValue" w:val="4213.38"/>
          <w:attr w:name="UnitName" w:val="m2"/>
        </w:smartTagPr>
        <w:r>
          <w:rPr>
            <w:rFonts w:ascii="仿宋_GB2312" w:eastAsia="仿宋_GB2312" w:hint="eastAsia"/>
          </w:rPr>
          <w:t>4213.38m</w:t>
        </w:r>
        <w:r>
          <w:rPr>
            <w:rFonts w:ascii="仿宋_GB2312" w:eastAsia="仿宋_GB2312" w:hint="eastAsia"/>
            <w:vertAlign w:val="superscript"/>
          </w:rPr>
          <w:t>2</w:t>
        </w:r>
      </w:smartTag>
      <w:r>
        <w:rPr>
          <w:rFonts w:ascii="仿宋_GB2312" w:eastAsia="仿宋_GB2312" w:hint="eastAsia"/>
          <w:vertAlign w:val="superscript"/>
        </w:rPr>
        <w:t xml:space="preserve"> </w:t>
      </w:r>
      <w:r>
        <w:rPr>
          <w:rFonts w:ascii="仿宋_GB2312" w:eastAsia="仿宋_GB2312" w:hint="eastAsia"/>
        </w:rPr>
        <w:t>，其中站厅及管理用房</w:t>
      </w:r>
      <w:smartTag w:uri="urn:schemas-microsoft-com:office:smarttags" w:element="chmetcnv">
        <w:smartTagPr>
          <w:attr w:name="TCSC" w:val="0"/>
          <w:attr w:name="NumberType" w:val="1"/>
          <w:attr w:name="Negative" w:val="False"/>
          <w:attr w:name="HasSpace" w:val="False"/>
          <w:attr w:name="SourceValue" w:val="966.89"/>
          <w:attr w:name="UnitName" w:val="m2"/>
        </w:smartTagPr>
        <w:r>
          <w:rPr>
            <w:rFonts w:ascii="仿宋_GB2312" w:eastAsia="仿宋_GB2312" w:hint="eastAsia"/>
          </w:rPr>
          <w:t>966.89m</w:t>
        </w:r>
        <w:r>
          <w:rPr>
            <w:rFonts w:ascii="仿宋_GB2312" w:eastAsia="仿宋_GB2312" w:hint="eastAsia"/>
            <w:vertAlign w:val="superscript"/>
          </w:rPr>
          <w:t>2</w:t>
        </w:r>
      </w:smartTag>
      <w:r>
        <w:rPr>
          <w:rFonts w:ascii="仿宋_GB2312" w:eastAsia="仿宋_GB2312" w:hint="eastAsia"/>
        </w:rPr>
        <w:t>，站台及楼梯为</w:t>
      </w:r>
      <w:smartTag w:uri="urn:schemas-microsoft-com:office:smarttags" w:element="chmetcnv">
        <w:smartTagPr>
          <w:attr w:name="TCSC" w:val="0"/>
          <w:attr w:name="NumberType" w:val="1"/>
          <w:attr w:name="Negative" w:val="False"/>
          <w:attr w:name="HasSpace" w:val="False"/>
          <w:attr w:name="SourceValue" w:val="1199"/>
          <w:attr w:name="UnitName" w:val="m2"/>
        </w:smartTagPr>
        <w:r>
          <w:rPr>
            <w:rFonts w:ascii="仿宋_GB2312" w:eastAsia="仿宋_GB2312" w:hint="eastAsia"/>
          </w:rPr>
          <w:t>1199m</w:t>
        </w:r>
        <w:r>
          <w:rPr>
            <w:rFonts w:ascii="仿宋_GB2312" w:eastAsia="仿宋_GB2312" w:hint="eastAsia"/>
            <w:vertAlign w:val="superscript"/>
          </w:rPr>
          <w:t>2</w:t>
        </w:r>
      </w:smartTag>
      <w:r>
        <w:rPr>
          <w:rFonts w:ascii="仿宋_GB2312" w:eastAsia="仿宋_GB2312" w:hint="eastAsia"/>
        </w:rPr>
        <w:t>，混合变电所为</w:t>
      </w:r>
      <w:smartTag w:uri="urn:schemas-microsoft-com:office:smarttags" w:element="chmetcnv">
        <w:smartTagPr>
          <w:attr w:name="TCSC" w:val="0"/>
          <w:attr w:name="NumberType" w:val="1"/>
          <w:attr w:name="Negative" w:val="False"/>
          <w:attr w:name="HasSpace" w:val="False"/>
          <w:attr w:name="SourceValue" w:val="1223.4"/>
          <w:attr w:name="UnitName" w:val="m2"/>
        </w:smartTagPr>
        <w:r>
          <w:rPr>
            <w:rFonts w:ascii="仿宋_GB2312" w:eastAsia="仿宋_GB2312" w:hint="eastAsia"/>
          </w:rPr>
          <w:t>1223.4m</w:t>
        </w:r>
        <w:r>
          <w:rPr>
            <w:rFonts w:ascii="仿宋_GB2312" w:eastAsia="仿宋_GB2312" w:hint="eastAsia"/>
            <w:vertAlign w:val="superscript"/>
          </w:rPr>
          <w:t>2</w:t>
        </w:r>
      </w:smartTag>
      <w:r>
        <w:rPr>
          <w:rFonts w:ascii="仿宋_GB2312" w:eastAsia="仿宋_GB2312" w:hint="eastAsia"/>
        </w:rPr>
        <w:t>（含电缆夹层</w:t>
      </w:r>
      <w:smartTag w:uri="urn:schemas-microsoft-com:office:smarttags" w:element="chmetcnv">
        <w:smartTagPr>
          <w:attr w:name="TCSC" w:val="0"/>
          <w:attr w:name="NumberType" w:val="1"/>
          <w:attr w:name="Negative" w:val="False"/>
          <w:attr w:name="HasSpace" w:val="False"/>
          <w:attr w:name="SourceValue" w:val="609.84"/>
          <w:attr w:name="UnitName" w:val="m2"/>
        </w:smartTagPr>
        <w:r>
          <w:rPr>
            <w:rFonts w:ascii="仿宋_GB2312" w:eastAsia="仿宋_GB2312" w:hint="eastAsia"/>
          </w:rPr>
          <w:t>609.84m</w:t>
        </w:r>
        <w:r>
          <w:rPr>
            <w:rFonts w:ascii="仿宋_GB2312" w:eastAsia="仿宋_GB2312" w:hint="eastAsia"/>
            <w:vertAlign w:val="superscript"/>
          </w:rPr>
          <w:t>2</w:t>
        </w:r>
      </w:smartTag>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车站高架桥共7个独柱桥墩（包含基础、墩柱及盖梁），盖梁为预应力钢筋</w:t>
      </w:r>
      <w:proofErr w:type="gramStart"/>
      <w:r>
        <w:rPr>
          <w:rFonts w:ascii="仿宋_GB2312" w:eastAsia="仿宋_GB2312" w:hint="eastAsia"/>
        </w:rPr>
        <w:t>砼</w:t>
      </w:r>
      <w:proofErr w:type="gramEnd"/>
      <w:r>
        <w:rPr>
          <w:rFonts w:ascii="仿宋_GB2312" w:eastAsia="仿宋_GB2312" w:hint="eastAsia"/>
        </w:rPr>
        <w:t>结构，余为钢筋</w:t>
      </w:r>
      <w:proofErr w:type="gramStart"/>
      <w:r>
        <w:rPr>
          <w:rFonts w:ascii="仿宋_GB2312" w:eastAsia="仿宋_GB2312" w:hint="eastAsia"/>
        </w:rPr>
        <w:t>砼</w:t>
      </w:r>
      <w:proofErr w:type="gramEnd"/>
      <w:r>
        <w:rPr>
          <w:rFonts w:ascii="仿宋_GB2312" w:eastAsia="仿宋_GB2312" w:hint="eastAsia"/>
        </w:rPr>
        <w:t>结构，基础采用挖孔嵌岩桩。</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本工程为钢筋</w:t>
      </w:r>
      <w:proofErr w:type="gramStart"/>
      <w:r>
        <w:rPr>
          <w:rFonts w:ascii="仿宋_GB2312" w:eastAsia="仿宋_GB2312" w:hint="eastAsia"/>
        </w:rPr>
        <w:t>砼</w:t>
      </w:r>
      <w:proofErr w:type="gramEnd"/>
      <w:r>
        <w:rPr>
          <w:rFonts w:ascii="仿宋_GB2312" w:eastAsia="仿宋_GB2312" w:hint="eastAsia"/>
        </w:rPr>
        <w:t>框架结构，抗震设防烈度为6度，按7度采取抗震构造措施。</w:t>
      </w:r>
    </w:p>
    <w:p w:rsidR="00682993" w:rsidRDefault="00682993" w:rsidP="00682993">
      <w:pPr>
        <w:pStyle w:val="22"/>
        <w:rPr>
          <w:rFonts w:hint="eastAsia"/>
        </w:rPr>
      </w:pPr>
      <w:r>
        <w:rPr>
          <w:rFonts w:hint="eastAsia"/>
        </w:rPr>
        <w:t xml:space="preserve">　　本站为一类高架轻轨车站，主体结构耐久年限为一级，建筑耐火等级为一级，结构抗震等级为三级。</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2.7.7</w:t>
        </w:r>
      </w:smartTag>
      <w:r>
        <w:rPr>
          <w:rFonts w:ascii="黑体" w:eastAsia="黑体" w:hint="eastAsia"/>
          <w:b/>
          <w:sz w:val="30"/>
        </w:rPr>
        <w:t xml:space="preserve"> ×</w:t>
      </w:r>
      <w:r>
        <w:rPr>
          <w:rFonts w:ascii="黑体" w:eastAsia="黑体"/>
          <w:b/>
          <w:sz w:val="30"/>
        </w:rPr>
        <w:t>～</w:t>
      </w:r>
      <w:r>
        <w:rPr>
          <w:rFonts w:ascii="黑体" w:eastAsia="黑体" w:hint="eastAsia"/>
          <w:b/>
          <w:sz w:val="30"/>
        </w:rPr>
        <w:t>曾家岩区间线路桥墩</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桥墩基础为人工挖孔桩及钻孔灌注桩，桩基采用C30钢筋</w:t>
      </w:r>
      <w:proofErr w:type="gramStart"/>
      <w:r>
        <w:rPr>
          <w:rFonts w:ascii="仿宋_GB2312" w:eastAsia="仿宋_GB2312" w:hint="eastAsia"/>
        </w:rPr>
        <w:t>砼</w:t>
      </w:r>
      <w:proofErr w:type="gramEnd"/>
      <w:r>
        <w:rPr>
          <w:rFonts w:ascii="仿宋_GB2312" w:eastAsia="仿宋_GB2312" w:hint="eastAsia"/>
        </w:rPr>
        <w:t>、墩柱采用C35钢筋</w:t>
      </w:r>
      <w:proofErr w:type="gramStart"/>
      <w:r>
        <w:rPr>
          <w:rFonts w:ascii="仿宋_GB2312" w:eastAsia="仿宋_GB2312" w:hint="eastAsia"/>
        </w:rPr>
        <w:t>砼</w:t>
      </w:r>
      <w:proofErr w:type="gramEnd"/>
      <w:r>
        <w:rPr>
          <w:rFonts w:ascii="仿宋_GB2312" w:eastAsia="仿宋_GB2312" w:hint="eastAsia"/>
        </w:rPr>
        <w:t>、盖梁采用C40（或C50）钢筋</w:t>
      </w:r>
      <w:proofErr w:type="gramStart"/>
      <w:r>
        <w:rPr>
          <w:rFonts w:ascii="仿宋_GB2312" w:eastAsia="仿宋_GB2312" w:hint="eastAsia"/>
        </w:rPr>
        <w:t>砼</w:t>
      </w:r>
      <w:proofErr w:type="gramEnd"/>
      <w:r>
        <w:rPr>
          <w:rFonts w:ascii="仿宋_GB2312" w:eastAsia="仿宋_GB2312" w:hint="eastAsia"/>
        </w:rPr>
        <w:t>或预应力钢筋</w:t>
      </w:r>
      <w:proofErr w:type="gramStart"/>
      <w:r>
        <w:rPr>
          <w:rFonts w:ascii="仿宋_GB2312" w:eastAsia="仿宋_GB2312" w:hint="eastAsia"/>
        </w:rPr>
        <w:t>砼</w:t>
      </w:r>
      <w:proofErr w:type="gramEnd"/>
      <w:r>
        <w:rPr>
          <w:rFonts w:ascii="仿宋_GB2312" w:eastAsia="仿宋_GB2312" w:hint="eastAsia"/>
        </w:rPr>
        <w:t>。</w:t>
      </w:r>
      <w:r>
        <w:rPr>
          <w:rFonts w:ascii="仿宋_GB2312" w:eastAsia="仿宋_GB2312" w:hint="eastAsia"/>
        </w:rPr>
        <w:lastRenderedPageBreak/>
        <w:t>在黄花园～大溪沟段跨越人和街丁字路口的Ⅴ形支撑加挂特殊结构，其支撑、墩柱及盖梁采用C50预应力钢筋</w:t>
      </w:r>
      <w:proofErr w:type="gramStart"/>
      <w:r>
        <w:rPr>
          <w:rFonts w:ascii="仿宋_GB2312" w:eastAsia="仿宋_GB2312" w:hint="eastAsia"/>
        </w:rPr>
        <w:t>砼</w:t>
      </w:r>
      <w:proofErr w:type="gramEnd"/>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桥墩上设置有多种预埋件，盖梁上有轨道梁的预埋</w:t>
      </w:r>
      <w:proofErr w:type="gramStart"/>
      <w:r>
        <w:rPr>
          <w:rFonts w:ascii="仿宋_GB2312" w:eastAsia="仿宋_GB2312" w:hint="eastAsia"/>
        </w:rPr>
        <w:t>支座锚箱等</w:t>
      </w:r>
      <w:proofErr w:type="gramEnd"/>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黄花园车站站台及天桥（一）、（二）钢筋</w:t>
      </w:r>
      <w:proofErr w:type="gramStart"/>
      <w:r>
        <w:rPr>
          <w:rFonts w:ascii="仿宋_GB2312" w:eastAsia="仿宋_GB2312" w:hint="eastAsia"/>
        </w:rPr>
        <w:t>砼</w:t>
      </w:r>
      <w:proofErr w:type="gramEnd"/>
      <w:r>
        <w:rPr>
          <w:rFonts w:ascii="仿宋_GB2312" w:eastAsia="仿宋_GB2312" w:hint="eastAsia"/>
        </w:rPr>
        <w:t>框架柱、梁、采用C35钢筋</w:t>
      </w:r>
      <w:proofErr w:type="gramStart"/>
      <w:r>
        <w:rPr>
          <w:rFonts w:ascii="仿宋_GB2312" w:eastAsia="仿宋_GB2312" w:hint="eastAsia"/>
        </w:rPr>
        <w:t>砼</w:t>
      </w:r>
      <w:proofErr w:type="gramEnd"/>
      <w:r>
        <w:rPr>
          <w:rFonts w:ascii="仿宋_GB2312" w:eastAsia="仿宋_GB2312" w:hint="eastAsia"/>
        </w:rPr>
        <w:t>，YL梁为预应力钢筋</w:t>
      </w:r>
      <w:proofErr w:type="gramStart"/>
      <w:r>
        <w:rPr>
          <w:rFonts w:ascii="仿宋_GB2312" w:eastAsia="仿宋_GB2312" w:hint="eastAsia"/>
        </w:rPr>
        <w:t>砼</w:t>
      </w:r>
      <w:proofErr w:type="gramEnd"/>
      <w:r>
        <w:rPr>
          <w:rFonts w:ascii="仿宋_GB2312" w:eastAsia="仿宋_GB2312" w:hint="eastAsia"/>
        </w:rPr>
        <w:t>箱梁，采用C50</w:t>
      </w:r>
      <w:proofErr w:type="gramStart"/>
      <w:r>
        <w:rPr>
          <w:rFonts w:ascii="仿宋_GB2312" w:eastAsia="仿宋_GB2312" w:hint="eastAsia"/>
        </w:rPr>
        <w:t>砼</w:t>
      </w:r>
      <w:proofErr w:type="gramEnd"/>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大溪沟、黄花园车站钢筋框架柱、梁、楼板采用C30钢筋</w:t>
      </w:r>
      <w:proofErr w:type="gramStart"/>
      <w:r>
        <w:rPr>
          <w:rFonts w:ascii="仿宋_GB2312" w:eastAsia="仿宋_GB2312" w:hint="eastAsia"/>
        </w:rPr>
        <w:t>砼</w:t>
      </w:r>
      <w:proofErr w:type="gramEnd"/>
      <w:r>
        <w:rPr>
          <w:rFonts w:ascii="仿宋_GB2312" w:eastAsia="仿宋_GB2312" w:hint="eastAsia"/>
        </w:rPr>
        <w:t>。</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车站基础采用人工挖孔及钻孔灌注嵌岩桩基础，桩基采用C30钢筋</w:t>
      </w:r>
      <w:proofErr w:type="gramStart"/>
      <w:r>
        <w:rPr>
          <w:rFonts w:ascii="仿宋_GB2312" w:eastAsia="仿宋_GB2312" w:hint="eastAsia"/>
        </w:rPr>
        <w:t>砼</w:t>
      </w:r>
      <w:proofErr w:type="gramEnd"/>
      <w:r>
        <w:rPr>
          <w:rFonts w:ascii="仿宋_GB2312" w:eastAsia="仿宋_GB2312" w:hint="eastAsia"/>
        </w:rPr>
        <w:t>。</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2.7.8</w:t>
        </w:r>
      </w:smartTag>
      <w:r>
        <w:rPr>
          <w:rFonts w:ascii="黑体" w:eastAsia="黑体" w:hint="eastAsia"/>
          <w:b/>
          <w:sz w:val="30"/>
        </w:rPr>
        <w:t>主要工程数量</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主要工程数量详见表1《主要工程数量表》。</w:t>
      </w:r>
    </w:p>
    <w:p w:rsidR="00682993" w:rsidRDefault="00682993" w:rsidP="00682993">
      <w:pPr>
        <w:overflowPunct w:val="0"/>
        <w:ind w:right="13"/>
        <w:rPr>
          <w:rFonts w:ascii="黑体" w:eastAsia="黑体" w:hint="eastAsia"/>
          <w:b/>
          <w:sz w:val="36"/>
        </w:rPr>
      </w:pPr>
      <w:r>
        <w:rPr>
          <w:rFonts w:ascii="黑体" w:eastAsia="黑体" w:hint="eastAsia"/>
          <w:b/>
          <w:sz w:val="36"/>
        </w:rPr>
        <w:t>3 施工总平面布置图及说明</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本标段主要沿滨江路中心隔离带行进，经过两座滨江路高架桥，滨江路上施工场地狭小，行驶车辆对施工干扰大，因此临时料场、库房、钢筋加工房、木材加工房、停车场等生产设施，布置在两座滨江路高架桥下及三个车站处，</w:t>
      </w:r>
      <w:proofErr w:type="gramStart"/>
      <w:r>
        <w:rPr>
          <w:rFonts w:ascii="仿宋_GB2312" w:eastAsia="仿宋_GB2312" w:hint="eastAsia"/>
        </w:rPr>
        <w:t>砼</w:t>
      </w:r>
      <w:proofErr w:type="gramEnd"/>
      <w:r>
        <w:rPr>
          <w:rFonts w:ascii="仿宋_GB2312" w:eastAsia="仿宋_GB2312" w:hint="eastAsia"/>
        </w:rPr>
        <w:t>采用商品</w:t>
      </w:r>
      <w:proofErr w:type="gramStart"/>
      <w:r>
        <w:rPr>
          <w:rFonts w:ascii="仿宋_GB2312" w:eastAsia="仿宋_GB2312" w:hint="eastAsia"/>
        </w:rPr>
        <w:t>砼</w:t>
      </w:r>
      <w:proofErr w:type="gramEnd"/>
      <w:r>
        <w:rPr>
          <w:rFonts w:ascii="仿宋_GB2312" w:eastAsia="仿宋_GB2312" w:hint="eastAsia"/>
        </w:rPr>
        <w:t>，现场不设大型拌合站，只配小型拌合机。7个施工队布置在线路左侧，以租房为主。施工用电安装2台300KVA变压器设专线供电。</w:t>
      </w:r>
    </w:p>
    <w:p w:rsidR="00682993" w:rsidRDefault="00682993" w:rsidP="00682993">
      <w:pPr>
        <w:overflowPunct w:val="0"/>
        <w:ind w:right="13" w:firstLine="560"/>
        <w:rPr>
          <w:rFonts w:ascii="仿宋_GB2312" w:eastAsia="仿宋_GB2312" w:hint="eastAsia"/>
        </w:rPr>
      </w:pPr>
      <w:r>
        <w:rPr>
          <w:rFonts w:ascii="仿宋_GB2312" w:eastAsia="仿宋_GB2312" w:hint="eastAsia"/>
        </w:rPr>
        <w:t>详见图1《施工总平面布置图》。</w:t>
      </w:r>
    </w:p>
    <w:p w:rsidR="00682993" w:rsidRDefault="00682993" w:rsidP="00682993">
      <w:pPr>
        <w:tabs>
          <w:tab w:val="left" w:pos="0"/>
        </w:tabs>
        <w:overflowPunct w:val="0"/>
        <w:rPr>
          <w:rFonts w:ascii="黑体" w:eastAsia="黑体" w:hint="eastAsia"/>
          <w:b/>
          <w:sz w:val="36"/>
        </w:rPr>
      </w:pPr>
      <w:r>
        <w:rPr>
          <w:rFonts w:ascii="黑体" w:eastAsia="黑体" w:hint="eastAsia"/>
          <w:b/>
          <w:sz w:val="36"/>
        </w:rPr>
        <w:t>4 施工准备</w:t>
      </w:r>
    </w:p>
    <w:p w:rsidR="00682993" w:rsidRDefault="00682993" w:rsidP="00682993">
      <w:pPr>
        <w:tabs>
          <w:tab w:val="left" w:pos="0"/>
        </w:tabs>
        <w:overflowPunct w:val="0"/>
        <w:rPr>
          <w:rFonts w:ascii="黑体" w:eastAsia="黑体" w:hint="eastAsia"/>
          <w:sz w:val="32"/>
        </w:rPr>
      </w:pPr>
      <w:r>
        <w:rPr>
          <w:rFonts w:ascii="黑体" w:eastAsia="黑体" w:hint="eastAsia"/>
          <w:b/>
          <w:sz w:val="32"/>
        </w:rPr>
        <w:t>4.1 技术准备</w:t>
      </w:r>
    </w:p>
    <w:p w:rsidR="00682993" w:rsidRDefault="00682993" w:rsidP="00682993">
      <w:pPr>
        <w:tabs>
          <w:tab w:val="left" w:pos="0"/>
        </w:tabs>
        <w:overflowPunct w:val="0"/>
        <w:rPr>
          <w:rFonts w:ascii="仿宋_GB2312" w:eastAsia="仿宋_GB2312" w:hint="eastAsia"/>
        </w:rPr>
      </w:pPr>
      <w:r>
        <w:rPr>
          <w:rFonts w:ascii="仿宋_GB2312" w:eastAsia="仿宋_GB2312" w:hint="eastAsia"/>
        </w:rPr>
        <w:t xml:space="preserve">    技术准备工作包括以下七个方面。</w:t>
      </w:r>
    </w:p>
    <w:p w:rsidR="00682993" w:rsidRDefault="00682993" w:rsidP="00682993">
      <w:pPr>
        <w:tabs>
          <w:tab w:val="left" w:pos="0"/>
        </w:tabs>
        <w:overflowPunct w:val="0"/>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4.1.1</w:t>
        </w:r>
      </w:smartTag>
      <w:r>
        <w:rPr>
          <w:rFonts w:ascii="黑体" w:eastAsia="黑体" w:hint="eastAsia"/>
          <w:b/>
          <w:sz w:val="30"/>
        </w:rPr>
        <w:t xml:space="preserve"> 选配技术人员</w:t>
      </w:r>
    </w:p>
    <w:p w:rsidR="00682993" w:rsidRDefault="00682993" w:rsidP="00682993">
      <w:pPr>
        <w:tabs>
          <w:tab w:val="left" w:pos="0"/>
        </w:tabs>
        <w:overflowPunct w:val="0"/>
        <w:rPr>
          <w:rFonts w:ascii="仿宋_GB2312" w:eastAsia="仿宋_GB2312" w:hint="eastAsia"/>
        </w:rPr>
      </w:pPr>
      <w:r>
        <w:rPr>
          <w:rFonts w:ascii="仿宋_GB2312" w:eastAsia="仿宋_GB2312" w:hint="eastAsia"/>
        </w:rPr>
        <w:t xml:space="preserve">　　首先根据该标段工程的需要，我单位抽调有施工经验的高级工程</w:t>
      </w:r>
      <w:r>
        <w:rPr>
          <w:rFonts w:ascii="仿宋_GB2312" w:eastAsia="仿宋_GB2312" w:hint="eastAsia"/>
        </w:rPr>
        <w:lastRenderedPageBreak/>
        <w:t>师6名，工程师30名，助理工程师（技术员）80余名，担负该标段的专业技术工作，组成一支与本项目技术工作相适应的技术队伍。根据各施工队工程任务的划分情况，配齐技术人员的数量，其专业状况和能力状况，要适应工程施工的要求，同时做好技术人员的分工，实行定人、定岗制度、各负其责，以提高技术人员的工作积极性和主观能动性。</w:t>
      </w:r>
    </w:p>
    <w:p w:rsidR="00682993" w:rsidRDefault="00682993" w:rsidP="00682993">
      <w:pPr>
        <w:tabs>
          <w:tab w:val="left" w:pos="0"/>
        </w:tabs>
        <w:overflowPunct w:val="0"/>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4.1.2</w:t>
        </w:r>
      </w:smartTag>
      <w:r>
        <w:rPr>
          <w:rFonts w:ascii="黑体" w:eastAsia="黑体" w:hint="eastAsia"/>
          <w:b/>
          <w:sz w:val="30"/>
        </w:rPr>
        <w:t xml:space="preserve"> 复测并布网</w:t>
      </w:r>
    </w:p>
    <w:p w:rsidR="00682993" w:rsidRDefault="00682993" w:rsidP="00682993">
      <w:pPr>
        <w:tabs>
          <w:tab w:val="left" w:pos="0"/>
        </w:tabs>
        <w:overflowPunct w:val="0"/>
        <w:ind w:firstLine="570"/>
        <w:rPr>
          <w:rFonts w:ascii="仿宋_GB2312" w:eastAsia="仿宋_GB2312" w:hint="eastAsia"/>
        </w:rPr>
      </w:pPr>
      <w:r>
        <w:rPr>
          <w:rFonts w:ascii="仿宋_GB2312" w:eastAsia="仿宋_GB2312" w:hint="eastAsia"/>
        </w:rPr>
        <w:t>测量人员要提前到位，利用GPS全球卫星定位系统在开工前完成导线点</w:t>
      </w:r>
    </w:p>
    <w:p w:rsidR="00682993" w:rsidRDefault="00682993" w:rsidP="00682993">
      <w:pPr>
        <w:pStyle w:val="32"/>
        <w:widowControl/>
        <w:tabs>
          <w:tab w:val="left" w:pos="0"/>
        </w:tabs>
        <w:overflowPunct w:val="0"/>
        <w:jc w:val="center"/>
        <w:rPr>
          <w:rFonts w:ascii="仿宋_GB2312" w:hint="eastAsia"/>
          <w:kern w:val="0"/>
        </w:rPr>
      </w:pPr>
      <w:r>
        <w:rPr>
          <w:rFonts w:ascii="仿宋_GB2312" w:hint="eastAsia"/>
          <w:kern w:val="0"/>
        </w:rPr>
        <w:t>的复测与导线网的布设，对各主要坐标点认真作好防护，记录计算、测量无误后，整理成正规资料，将测量成果</w:t>
      </w:r>
      <w:proofErr w:type="gramStart"/>
      <w:r>
        <w:rPr>
          <w:rFonts w:ascii="仿宋_GB2312" w:hint="eastAsia"/>
          <w:kern w:val="0"/>
        </w:rPr>
        <w:t>报设计</w:t>
      </w:r>
      <w:proofErr w:type="gramEnd"/>
      <w:r>
        <w:rPr>
          <w:rFonts w:ascii="仿宋_GB2312" w:hint="eastAsia"/>
          <w:kern w:val="0"/>
        </w:rPr>
        <w:t>单位和监理工程师批准后，进行控制测量布网，然后交施工队测量班，并</w:t>
      </w:r>
      <w:proofErr w:type="gramStart"/>
      <w:r>
        <w:rPr>
          <w:rFonts w:ascii="仿宋_GB2312" w:hint="eastAsia"/>
          <w:kern w:val="0"/>
        </w:rPr>
        <w:t>协助队测量班完成</w:t>
      </w:r>
      <w:proofErr w:type="gramEnd"/>
      <w:r>
        <w:rPr>
          <w:rFonts w:ascii="仿宋_GB2312" w:hint="eastAsia"/>
          <w:kern w:val="0"/>
        </w:rPr>
        <w:t>开工前的施工测</w:t>
      </w:r>
    </w:p>
    <w:p w:rsidR="00682993" w:rsidRDefault="00682993" w:rsidP="00682993">
      <w:pPr>
        <w:pStyle w:val="32"/>
        <w:widowControl/>
        <w:tabs>
          <w:tab w:val="left" w:pos="0"/>
        </w:tabs>
        <w:overflowPunct w:val="0"/>
        <w:rPr>
          <w:rFonts w:ascii="仿宋_GB2312" w:hint="eastAsia"/>
          <w:kern w:val="0"/>
        </w:rPr>
      </w:pPr>
      <w:r>
        <w:rPr>
          <w:rFonts w:ascii="仿宋_GB2312" w:hint="eastAsia"/>
          <w:kern w:val="0"/>
        </w:rPr>
        <w:t>量。</w:t>
      </w:r>
    </w:p>
    <w:p w:rsidR="00682993" w:rsidRDefault="00682993" w:rsidP="00682993">
      <w:pPr>
        <w:overflowPunct w:val="0"/>
        <w:ind w:left="-2" w:firstLine="2"/>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4.1.3</w:t>
        </w:r>
      </w:smartTag>
      <w:r>
        <w:rPr>
          <w:rFonts w:ascii="黑体" w:eastAsia="黑体" w:hint="eastAsia"/>
          <w:b/>
          <w:sz w:val="30"/>
        </w:rPr>
        <w:t xml:space="preserve"> 施工设计文件的核对及技术资料的准备</w:t>
      </w:r>
    </w:p>
    <w:p w:rsidR="00682993" w:rsidRDefault="00682993" w:rsidP="00682993">
      <w:pPr>
        <w:pStyle w:val="23"/>
        <w:overflowPunct w:val="0"/>
        <w:rPr>
          <w:rFonts w:hint="eastAsia"/>
        </w:rPr>
      </w:pPr>
      <w:r>
        <w:rPr>
          <w:rFonts w:hint="eastAsia"/>
        </w:rPr>
        <w:t>由项目经理部总工程师负责，组织项目经理部所有技术人员以及各施工队技术主管、专业工程师结合施工现场核对设计文件，领会设计意图，使每个技术干部都能准确理解设计情况。如发现问题，上报业、主设计、监理单位妥善解决。备齐所需的标准，规范及施工技术资料。</w:t>
      </w:r>
    </w:p>
    <w:p w:rsidR="00682993" w:rsidRDefault="00682993" w:rsidP="00682993">
      <w:pPr>
        <w:tabs>
          <w:tab w:val="left" w:pos="0"/>
        </w:tabs>
        <w:overflowPunct w:val="0"/>
        <w:ind w:hanging="2"/>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4.1.4</w:t>
        </w:r>
      </w:smartTag>
      <w:r>
        <w:rPr>
          <w:rFonts w:ascii="黑体" w:eastAsia="黑体" w:hint="eastAsia"/>
          <w:b/>
          <w:sz w:val="30"/>
        </w:rPr>
        <w:t xml:space="preserve"> 技术交底</w:t>
      </w:r>
    </w:p>
    <w:p w:rsidR="00682993" w:rsidRDefault="00682993" w:rsidP="00682993">
      <w:pPr>
        <w:pStyle w:val="31"/>
        <w:overflowPunct w:val="0"/>
        <w:rPr>
          <w:rFonts w:hint="eastAsia"/>
        </w:rPr>
      </w:pPr>
      <w:r>
        <w:rPr>
          <w:rFonts w:hint="eastAsia"/>
        </w:rPr>
        <w:t xml:space="preserve">　　开工前，项目经理部施工技术部、队技术室、技术负责人要层层做好技术交底工作并编制技术交底书。</w:t>
      </w:r>
    </w:p>
    <w:p w:rsidR="00682993" w:rsidRDefault="00682993" w:rsidP="00682993">
      <w:pPr>
        <w:overflowPunct w:val="0"/>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lastRenderedPageBreak/>
          <w:t>4.1.5</w:t>
        </w:r>
      </w:smartTag>
      <w:r>
        <w:rPr>
          <w:rFonts w:ascii="黑体" w:eastAsia="黑体" w:hint="eastAsia"/>
          <w:b/>
          <w:sz w:val="30"/>
        </w:rPr>
        <w:t xml:space="preserve"> 编写实施性施工组织设计</w:t>
      </w:r>
    </w:p>
    <w:p w:rsidR="00682993" w:rsidRDefault="00682993" w:rsidP="00682993">
      <w:pPr>
        <w:overflowPunct w:val="0"/>
        <w:ind w:firstLine="720"/>
        <w:rPr>
          <w:rFonts w:ascii="仿宋_GB2312" w:eastAsia="仿宋_GB2312" w:hint="eastAsia"/>
        </w:rPr>
      </w:pPr>
      <w:r>
        <w:rPr>
          <w:rFonts w:ascii="仿宋_GB2312" w:eastAsia="仿宋_GB2312" w:hint="eastAsia"/>
        </w:rPr>
        <w:t>我单位中标后，立即对本项目总体和各分项工程编写实施性施工组织设计，用以指导、组织工程的实施，并报监理工程师审批。</w:t>
      </w:r>
    </w:p>
    <w:p w:rsidR="00682993" w:rsidRDefault="00682993" w:rsidP="00682993">
      <w:pPr>
        <w:overflowPunct w:val="0"/>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4.1.6</w:t>
        </w:r>
      </w:smartTag>
      <w:r>
        <w:rPr>
          <w:rFonts w:ascii="黑体" w:eastAsia="黑体" w:hint="eastAsia"/>
          <w:b/>
          <w:sz w:val="30"/>
        </w:rPr>
        <w:t xml:space="preserve"> 建立工地试验室</w:t>
      </w:r>
    </w:p>
    <w:p w:rsidR="00682993" w:rsidRDefault="00682993" w:rsidP="00682993">
      <w:pPr>
        <w:overflowPunct w:val="0"/>
        <w:ind w:firstLine="720"/>
        <w:rPr>
          <w:rFonts w:ascii="仿宋_GB2312" w:eastAsia="仿宋_GB2312" w:hint="eastAsia"/>
        </w:rPr>
      </w:pPr>
      <w:r>
        <w:rPr>
          <w:rFonts w:ascii="仿宋_GB2312" w:eastAsia="仿宋_GB2312" w:hint="eastAsia"/>
        </w:rPr>
        <w:t>项目经理部拟建工地中心试验室，由总工程师领导。设试验室主任一名，试验工程师五名，</w:t>
      </w:r>
      <w:proofErr w:type="gramStart"/>
      <w:r>
        <w:rPr>
          <w:rFonts w:ascii="仿宋_GB2312" w:eastAsia="仿宋_GB2312" w:hint="eastAsia"/>
        </w:rPr>
        <w:t>试验员</w:t>
      </w:r>
      <w:proofErr w:type="gramEnd"/>
      <w:r>
        <w:rPr>
          <w:rFonts w:ascii="仿宋_GB2312" w:eastAsia="仿宋_GB2312" w:hint="eastAsia"/>
        </w:rPr>
        <w:t>六名，负责全标段的试验工作。</w:t>
      </w:r>
    </w:p>
    <w:p w:rsidR="00682993" w:rsidRDefault="00682993" w:rsidP="00682993">
      <w:pPr>
        <w:overflowPunct w:val="0"/>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4.1.7</w:t>
        </w:r>
      </w:smartTag>
      <w:r>
        <w:rPr>
          <w:rFonts w:ascii="黑体" w:eastAsia="黑体" w:hint="eastAsia"/>
          <w:b/>
          <w:sz w:val="30"/>
        </w:rPr>
        <w:t xml:space="preserve"> 技术培训</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按照ISO9002的贯</w:t>
      </w:r>
      <w:proofErr w:type="gramStart"/>
      <w:r>
        <w:rPr>
          <w:rFonts w:ascii="仿宋_GB2312" w:eastAsia="仿宋_GB2312" w:hint="eastAsia"/>
        </w:rPr>
        <w:t>标程序</w:t>
      </w:r>
      <w:proofErr w:type="gramEnd"/>
      <w:r>
        <w:rPr>
          <w:rFonts w:ascii="仿宋_GB2312" w:eastAsia="仿宋_GB2312" w:hint="eastAsia"/>
        </w:rPr>
        <w:t>要求，结合该标段工程项目的技术要求和专业施工技术，对所有上场施工人员进行技术培训。</w:t>
      </w:r>
    </w:p>
    <w:p w:rsidR="00682993" w:rsidRDefault="00682993" w:rsidP="00682993">
      <w:pPr>
        <w:overflowPunct w:val="0"/>
        <w:ind w:right="13"/>
        <w:rPr>
          <w:rFonts w:ascii="仿宋_GB2312" w:eastAsia="仿宋_GB2312" w:hint="eastAsia"/>
        </w:rPr>
      </w:pPr>
      <w:r>
        <w:rPr>
          <w:rFonts w:ascii="黑体" w:eastAsia="黑体" w:hint="eastAsia"/>
          <w:b/>
          <w:sz w:val="32"/>
        </w:rPr>
        <w:t>4.2 劳力、物资及机械设备的准备</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4.2.1</w:t>
        </w:r>
      </w:smartTag>
      <w:r>
        <w:rPr>
          <w:rFonts w:ascii="黑体" w:eastAsia="黑体" w:hint="eastAsia"/>
          <w:b/>
          <w:sz w:val="30"/>
        </w:rPr>
        <w:t xml:space="preserve"> 劳动力准备</w:t>
      </w:r>
    </w:p>
    <w:p w:rsidR="00682993" w:rsidRDefault="00682993" w:rsidP="00682993">
      <w:pPr>
        <w:overflowPunct w:val="0"/>
        <w:ind w:right="13" w:firstLine="570"/>
        <w:rPr>
          <w:rFonts w:ascii="仿宋_GB2312" w:eastAsia="仿宋_GB2312" w:hint="eastAsia"/>
        </w:rPr>
      </w:pPr>
      <w:r>
        <w:rPr>
          <w:rFonts w:ascii="仿宋_GB2312" w:eastAsia="仿宋_GB2312" w:hint="eastAsia"/>
        </w:rPr>
        <w:t>接到中标通知书后，立即组织各施工队进行上场前的准备工作，确保三天之内集结完毕，七天之内进驻施工现场，十天之内具备开工条件。</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4.2.2</w:t>
        </w:r>
      </w:smartTag>
      <w:r>
        <w:rPr>
          <w:rFonts w:ascii="黑体" w:eastAsia="黑体" w:hint="eastAsia"/>
          <w:b/>
          <w:sz w:val="30"/>
        </w:rPr>
        <w:t xml:space="preserve"> 物资准备</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标段所需的工程材料，品种、数量较多，为了确保工程的顺利进行，必须对全部采购的原材料、构件、半成品等材料制定工程物资管理办法，建立健全进场前检查验收和取样送检制度，杜绝一切不合格材料进入施工现场。本标段所需物资按计划运至现场。</w:t>
      </w:r>
    </w:p>
    <w:p w:rsidR="00682993" w:rsidRDefault="00682993" w:rsidP="00682993">
      <w:pPr>
        <w:overflowPunct w:val="0"/>
        <w:ind w:right="13" w:firstLine="555"/>
        <w:rPr>
          <w:rFonts w:ascii="仿宋_GB2312" w:eastAsia="仿宋_GB2312" w:hint="eastAsia"/>
        </w:rPr>
      </w:pPr>
      <w:proofErr w:type="gramStart"/>
      <w:r>
        <w:rPr>
          <w:rFonts w:ascii="仿宋_GB2312" w:eastAsia="仿宋_GB2312" w:hint="eastAsia"/>
        </w:rPr>
        <w:t>砼</w:t>
      </w:r>
      <w:proofErr w:type="gramEnd"/>
      <w:r>
        <w:rPr>
          <w:rFonts w:ascii="仿宋_GB2312" w:eastAsia="仿宋_GB2312" w:hint="eastAsia"/>
        </w:rPr>
        <w:t>采用预拌</w:t>
      </w:r>
      <w:proofErr w:type="gramStart"/>
      <w:r>
        <w:rPr>
          <w:rFonts w:ascii="仿宋_GB2312" w:eastAsia="仿宋_GB2312" w:hint="eastAsia"/>
        </w:rPr>
        <w:t>砼</w:t>
      </w:r>
      <w:proofErr w:type="gramEnd"/>
      <w:r>
        <w:rPr>
          <w:rFonts w:ascii="仿宋_GB2312" w:eastAsia="仿宋_GB2312" w:hint="eastAsia"/>
        </w:rPr>
        <w:t>，在业主通过招标选定的</w:t>
      </w:r>
      <w:proofErr w:type="gramStart"/>
      <w:r>
        <w:rPr>
          <w:rFonts w:ascii="仿宋_GB2312" w:eastAsia="仿宋_GB2312" w:hint="eastAsia"/>
        </w:rPr>
        <w:t>砼</w:t>
      </w:r>
      <w:proofErr w:type="gramEnd"/>
      <w:r>
        <w:rPr>
          <w:rFonts w:ascii="仿宋_GB2312" w:eastAsia="仿宋_GB2312" w:hint="eastAsia"/>
        </w:rPr>
        <w:t>生产厂采购预拌</w:t>
      </w:r>
      <w:proofErr w:type="gramStart"/>
      <w:r>
        <w:rPr>
          <w:rFonts w:ascii="仿宋_GB2312" w:eastAsia="仿宋_GB2312" w:hint="eastAsia"/>
        </w:rPr>
        <w:t>砼</w:t>
      </w:r>
      <w:proofErr w:type="gramEnd"/>
      <w:r>
        <w:rPr>
          <w:rFonts w:ascii="仿宋_GB2312" w:eastAsia="仿宋_GB2312" w:hint="eastAsia"/>
        </w:rPr>
        <w:t>。钢材（含钢铰线）、水泥由业主通过招标采购的中标供应商供应。</w:t>
      </w:r>
    </w:p>
    <w:p w:rsidR="00682993" w:rsidRDefault="00682993" w:rsidP="00682993">
      <w:pPr>
        <w:overflowPunct w:val="0"/>
        <w:ind w:right="13" w:firstLine="555"/>
        <w:rPr>
          <w:rFonts w:ascii="仿宋_GB2312" w:eastAsia="仿宋_GB2312" w:hint="eastAsia"/>
        </w:rPr>
      </w:pPr>
      <w:r>
        <w:rPr>
          <w:rFonts w:ascii="仿宋_GB2312" w:eastAsia="仿宋_GB2312" w:hint="eastAsia"/>
        </w:rPr>
        <w:t>甲方供应的预埋件有：每个墩帽上</w:t>
      </w:r>
      <w:proofErr w:type="gramStart"/>
      <w:r>
        <w:rPr>
          <w:rFonts w:ascii="仿宋_GB2312" w:eastAsia="仿宋_GB2312" w:hint="eastAsia"/>
        </w:rPr>
        <w:t>的锚箱及</w:t>
      </w:r>
      <w:proofErr w:type="gramEnd"/>
      <w:r>
        <w:rPr>
          <w:rFonts w:ascii="仿宋_GB2312" w:eastAsia="仿宋_GB2312" w:hint="eastAsia"/>
        </w:rPr>
        <w:t>铸钢支座固定支架；每个</w:t>
      </w:r>
      <w:proofErr w:type="gramStart"/>
      <w:r>
        <w:rPr>
          <w:rFonts w:ascii="仿宋_GB2312" w:eastAsia="仿宋_GB2312" w:hint="eastAsia"/>
        </w:rPr>
        <w:t>墩</w:t>
      </w:r>
      <w:proofErr w:type="gramEnd"/>
    </w:p>
    <w:p w:rsidR="00682993" w:rsidRDefault="00682993" w:rsidP="00682993">
      <w:pPr>
        <w:overflowPunct w:val="0"/>
        <w:ind w:right="13"/>
        <w:rPr>
          <w:rFonts w:ascii="仿宋_GB2312" w:eastAsia="仿宋_GB2312" w:hint="eastAsia"/>
        </w:rPr>
      </w:pPr>
      <w:r>
        <w:rPr>
          <w:rFonts w:ascii="仿宋_GB2312" w:eastAsia="仿宋_GB2312" w:hint="eastAsia"/>
        </w:rPr>
        <w:lastRenderedPageBreak/>
        <w:t>帽的通信、信号电缆桥架预埋件；每个墩帽的供电、电缆桥架预埋件；排水管总管，锚栓套管排水管；曲线地段R＜</w:t>
      </w:r>
      <w:smartTag w:uri="urn:schemas-microsoft-com:office:smarttags" w:element="chmetcnv">
        <w:smartTagPr>
          <w:attr w:name="TCSC" w:val="0"/>
          <w:attr w:name="NumberType" w:val="1"/>
          <w:attr w:name="Negative" w:val="False"/>
          <w:attr w:name="HasSpace" w:val="False"/>
          <w:attr w:name="SourceValue" w:val="1500"/>
          <w:attr w:name="UnitName" w:val="m"/>
        </w:smartTagPr>
        <w:r>
          <w:rPr>
            <w:rFonts w:ascii="仿宋_GB2312" w:eastAsia="仿宋_GB2312" w:hint="eastAsia"/>
          </w:rPr>
          <w:t>1500m</w:t>
        </w:r>
      </w:smartTag>
      <w:r>
        <w:rPr>
          <w:rFonts w:ascii="仿宋_GB2312" w:eastAsia="仿宋_GB2312" w:hint="eastAsia"/>
        </w:rPr>
        <w:t>时，墩帽内架桥机用预埋件；避雷器电缆保护管、电缆连结</w:t>
      </w:r>
      <w:proofErr w:type="gramStart"/>
      <w:r>
        <w:rPr>
          <w:rFonts w:ascii="仿宋_GB2312" w:eastAsia="仿宋_GB2312" w:hint="eastAsia"/>
        </w:rPr>
        <w:t>箱固定</w:t>
      </w:r>
      <w:proofErr w:type="gramEnd"/>
      <w:r>
        <w:rPr>
          <w:rFonts w:ascii="仿宋_GB2312" w:eastAsia="仿宋_GB2312" w:hint="eastAsia"/>
        </w:rPr>
        <w:t>预埋管和避雷器盒螺栓套；在曾家岩牵引变电站附近桥墩预埋件，每个车站桥墩供电电缆保护管预埋件；每根墩上总排水管；每根墩上广告电源电缆引下线管和分线盒预埋件。</w:t>
      </w:r>
    </w:p>
    <w:p w:rsidR="00682993" w:rsidRDefault="00682993" w:rsidP="00682993">
      <w:pPr>
        <w:overflowPunct w:val="0"/>
        <w:ind w:right="13" w:firstLine="630"/>
        <w:rPr>
          <w:rFonts w:ascii="仿宋_GB2312" w:eastAsia="仿宋_GB2312" w:hint="eastAsia"/>
        </w:rPr>
      </w:pPr>
      <w:r>
        <w:rPr>
          <w:rFonts w:ascii="仿宋_GB2312" w:eastAsia="仿宋_GB2312" w:hint="eastAsia"/>
        </w:rPr>
        <w:t>接到中标通知书后10天之内，达到材料进场条件。</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4.2.3</w:t>
        </w:r>
      </w:smartTag>
      <w:r>
        <w:rPr>
          <w:rFonts w:ascii="黑体" w:eastAsia="黑体" w:hint="eastAsia"/>
          <w:b/>
          <w:sz w:val="30"/>
        </w:rPr>
        <w:t xml:space="preserve"> 机械设备准备</w:t>
      </w:r>
    </w:p>
    <w:p w:rsidR="00682993" w:rsidRDefault="00682993" w:rsidP="00682993">
      <w:pPr>
        <w:pStyle w:val="a8"/>
        <w:overflowPunct w:val="0"/>
        <w:rPr>
          <w:rFonts w:hint="eastAsia"/>
        </w:rPr>
      </w:pPr>
      <w:r>
        <w:rPr>
          <w:rFonts w:hint="eastAsia"/>
        </w:rPr>
        <w:t>根据本标段的工程数量和工期要求，我单位将本着“先进、适用、合理、配套”的原则配置机械设备，按计划逐步到位。</w:t>
      </w:r>
    </w:p>
    <w:p w:rsidR="00682993" w:rsidRDefault="00682993" w:rsidP="00682993">
      <w:pPr>
        <w:overflowPunct w:val="0"/>
        <w:ind w:right="13" w:firstLine="555"/>
        <w:rPr>
          <w:rFonts w:ascii="仿宋_GB2312" w:eastAsia="仿宋_GB2312" w:hint="eastAsia"/>
        </w:rPr>
      </w:pPr>
      <w:r>
        <w:rPr>
          <w:rFonts w:ascii="仿宋_GB2312" w:eastAsia="仿宋_GB2312" w:hint="eastAsia"/>
        </w:rPr>
        <w:t>第一批所需设备10天以内运抵施工现场。</w:t>
      </w:r>
    </w:p>
    <w:p w:rsidR="00682993" w:rsidRDefault="00682993" w:rsidP="00682993">
      <w:pPr>
        <w:overflowPunct w:val="0"/>
        <w:ind w:right="13"/>
        <w:rPr>
          <w:rFonts w:ascii="黑体" w:eastAsia="黑体" w:hint="eastAsia"/>
          <w:b/>
          <w:sz w:val="32"/>
        </w:rPr>
      </w:pPr>
      <w:r>
        <w:rPr>
          <w:rFonts w:ascii="黑体" w:eastAsia="黑体" w:hint="eastAsia"/>
          <w:b/>
          <w:sz w:val="32"/>
        </w:rPr>
        <w:t>4.3 临时工程</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4.3.1</w:t>
        </w:r>
      </w:smartTag>
      <w:r>
        <w:rPr>
          <w:rFonts w:ascii="黑体" w:eastAsia="黑体" w:hint="eastAsia"/>
          <w:b/>
          <w:sz w:val="30"/>
        </w:rPr>
        <w:t xml:space="preserve"> 生产及生活房屋</w:t>
      </w:r>
    </w:p>
    <w:p w:rsidR="00682993" w:rsidRDefault="00682993" w:rsidP="00682993">
      <w:pPr>
        <w:overflowPunct w:val="0"/>
        <w:ind w:right="13" w:firstLine="570"/>
        <w:rPr>
          <w:rFonts w:ascii="仿宋_GB2312" w:eastAsia="仿宋_GB2312" w:hint="eastAsia"/>
        </w:rPr>
      </w:pPr>
      <w:r>
        <w:rPr>
          <w:rFonts w:ascii="仿宋_GB2312" w:eastAsia="仿宋_GB2312" w:hint="eastAsia"/>
        </w:rPr>
        <w:t>项目经理部设在大溪沟，计划租赁当地房屋。</w:t>
      </w:r>
    </w:p>
    <w:p w:rsidR="00682993" w:rsidRDefault="00682993" w:rsidP="00682993">
      <w:pPr>
        <w:overflowPunct w:val="0"/>
        <w:ind w:right="13" w:firstLine="570"/>
        <w:rPr>
          <w:rFonts w:ascii="仿宋_GB2312" w:eastAsia="仿宋_GB2312" w:hint="eastAsia"/>
        </w:rPr>
      </w:pPr>
      <w:r>
        <w:rPr>
          <w:rFonts w:ascii="仿宋_GB2312" w:eastAsia="仿宋_GB2312" w:hint="eastAsia"/>
        </w:rPr>
        <w:t>施工队设在线路左侧，以租赁当地房屋为主，房屋面积按人均</w:t>
      </w:r>
      <w:smartTag w:uri="urn:schemas-microsoft-com:office:smarttags" w:element="chmetcnv">
        <w:smartTagPr>
          <w:attr w:name="TCSC" w:val="0"/>
          <w:attr w:name="NumberType" w:val="1"/>
          <w:attr w:name="Negative" w:val="False"/>
          <w:attr w:name="HasSpace" w:val="False"/>
          <w:attr w:name="SourceValue" w:val="4.5"/>
          <w:attr w:name="UnitName" w:val="m2"/>
        </w:smartTagPr>
        <w:r>
          <w:rPr>
            <w:rFonts w:ascii="仿宋_GB2312" w:eastAsia="仿宋_GB2312" w:hint="eastAsia"/>
          </w:rPr>
          <w:t>4.5m</w:t>
        </w:r>
        <w:r>
          <w:rPr>
            <w:rFonts w:ascii="仿宋_GB2312" w:eastAsia="仿宋_GB2312" w:hint="eastAsia"/>
            <w:vertAlign w:val="superscript"/>
          </w:rPr>
          <w:t>2</w:t>
        </w:r>
      </w:smartTag>
      <w:r>
        <w:rPr>
          <w:rFonts w:ascii="仿宋_GB2312" w:eastAsia="仿宋_GB2312" w:hint="eastAsia"/>
        </w:rPr>
        <w:t>计算，</w:t>
      </w:r>
    </w:p>
    <w:p w:rsidR="00682993" w:rsidRDefault="00682993" w:rsidP="00682993">
      <w:pPr>
        <w:overflowPunct w:val="0"/>
        <w:ind w:right="13"/>
        <w:rPr>
          <w:rFonts w:ascii="仿宋_GB2312" w:eastAsia="仿宋_GB2312" w:hint="eastAsia"/>
        </w:rPr>
      </w:pPr>
      <w:r>
        <w:rPr>
          <w:rFonts w:ascii="仿宋_GB2312" w:eastAsia="仿宋_GB2312" w:hint="eastAsia"/>
        </w:rPr>
        <w:t>共需</w:t>
      </w:r>
      <w:smartTag w:uri="urn:schemas-microsoft-com:office:smarttags" w:element="chmetcnv">
        <w:smartTagPr>
          <w:attr w:name="TCSC" w:val="0"/>
          <w:attr w:name="NumberType" w:val="1"/>
          <w:attr w:name="Negative" w:val="False"/>
          <w:attr w:name="HasSpace" w:val="False"/>
          <w:attr w:name="SourceValue" w:val="4900"/>
          <w:attr w:name="UnitName" w:val="m2"/>
        </w:smartTagPr>
        <w:r>
          <w:rPr>
            <w:rFonts w:ascii="仿宋_GB2312" w:eastAsia="仿宋_GB2312" w:hint="eastAsia"/>
          </w:rPr>
          <w:t>4900m</w:t>
        </w:r>
        <w:r>
          <w:rPr>
            <w:rFonts w:ascii="仿宋_GB2312" w:eastAsia="仿宋_GB2312" w:hint="eastAsia"/>
            <w:vertAlign w:val="superscript"/>
          </w:rPr>
          <w:t>2</w:t>
        </w:r>
      </w:smartTag>
      <w:r>
        <w:rPr>
          <w:rFonts w:ascii="仿宋_GB2312" w:eastAsia="仿宋_GB2312" w:hint="eastAsia"/>
        </w:rPr>
        <w:t>。不足部分搭建双层拼装式活动板房解决。生产房屋、钢筋加工</w:t>
      </w:r>
    </w:p>
    <w:p w:rsidR="00682993" w:rsidRDefault="00682993" w:rsidP="00682993">
      <w:pPr>
        <w:overflowPunct w:val="0"/>
        <w:ind w:right="13"/>
        <w:rPr>
          <w:rFonts w:ascii="仿宋_GB2312" w:eastAsia="仿宋_GB2312" w:hint="eastAsia"/>
        </w:rPr>
      </w:pPr>
      <w:r>
        <w:rPr>
          <w:rFonts w:ascii="仿宋_GB2312" w:eastAsia="仿宋_GB2312" w:hint="eastAsia"/>
        </w:rPr>
        <w:t>棚、库房等计</w:t>
      </w:r>
      <w:smartTag w:uri="urn:schemas-microsoft-com:office:smarttags" w:element="chmetcnv">
        <w:smartTagPr>
          <w:attr w:name="TCSC" w:val="0"/>
          <w:attr w:name="NumberType" w:val="1"/>
          <w:attr w:name="Negative" w:val="False"/>
          <w:attr w:name="HasSpace" w:val="False"/>
          <w:attr w:name="SourceValue" w:val="800"/>
          <w:attr w:name="UnitName" w:val="m2"/>
        </w:smartTagPr>
        <w:r>
          <w:rPr>
            <w:rFonts w:ascii="仿宋_GB2312" w:eastAsia="仿宋_GB2312" w:hint="eastAsia"/>
          </w:rPr>
          <w:t>800m</w:t>
        </w:r>
        <w:r>
          <w:rPr>
            <w:rFonts w:ascii="仿宋_GB2312" w:eastAsia="仿宋_GB2312" w:hint="eastAsia"/>
            <w:vertAlign w:val="superscript"/>
          </w:rPr>
          <w:t>2</w:t>
        </w:r>
      </w:smartTag>
      <w:r>
        <w:rPr>
          <w:rFonts w:ascii="仿宋_GB2312" w:eastAsia="仿宋_GB2312" w:hint="eastAsia"/>
        </w:rPr>
        <w:t>。为了减少临时用地，不影响市容市貌，尽量修建在滨江</w:t>
      </w:r>
    </w:p>
    <w:p w:rsidR="00682993" w:rsidRDefault="00682993" w:rsidP="00682993">
      <w:pPr>
        <w:overflowPunct w:val="0"/>
        <w:ind w:right="13"/>
        <w:rPr>
          <w:rFonts w:ascii="仿宋_GB2312" w:eastAsia="仿宋_GB2312" w:hint="eastAsia"/>
        </w:rPr>
      </w:pPr>
      <w:r>
        <w:rPr>
          <w:rFonts w:ascii="仿宋_GB2312" w:eastAsia="仿宋_GB2312" w:hint="eastAsia"/>
        </w:rPr>
        <w:t>路高架桥下方，采用24砖墙石棉瓦屋顶结构。</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4.3.2</w:t>
        </w:r>
      </w:smartTag>
      <w:r>
        <w:rPr>
          <w:rFonts w:ascii="黑体" w:eastAsia="黑体" w:hint="eastAsia"/>
          <w:b/>
          <w:sz w:val="30"/>
        </w:rPr>
        <w:t xml:space="preserve"> 生产及生活用水</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本标段北侧为嘉陵江，市内有自来水，取水便利，经调查能满足</w:t>
      </w:r>
      <w:r>
        <w:rPr>
          <w:rFonts w:ascii="仿宋_GB2312" w:eastAsia="仿宋_GB2312" w:hint="eastAsia"/>
        </w:rPr>
        <w:lastRenderedPageBreak/>
        <w:t>生活及生产用水标准。可就近安表接管或抽取江水解决。</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4.3.3</w:t>
        </w:r>
      </w:smartTag>
      <w:r>
        <w:rPr>
          <w:rFonts w:ascii="黑体" w:eastAsia="黑体" w:hint="eastAsia"/>
          <w:b/>
          <w:sz w:val="30"/>
        </w:rPr>
        <w:t xml:space="preserve"> 临时用电</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本标段沿线附近有高压线，可与电力部门联系搭火，计划安装2台300KVA变压器设专线供施工用电。</w:t>
      </w:r>
    </w:p>
    <w:p w:rsidR="00682993" w:rsidRDefault="00682993" w:rsidP="00682993">
      <w:pPr>
        <w:overflowPunct w:val="0"/>
        <w:ind w:right="13"/>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4.3.4</w:t>
        </w:r>
      </w:smartTag>
      <w:r>
        <w:rPr>
          <w:rFonts w:ascii="黑体" w:eastAsia="黑体" w:hint="eastAsia"/>
          <w:b/>
          <w:sz w:val="30"/>
        </w:rPr>
        <w:t xml:space="preserve"> 通讯</w:t>
      </w:r>
    </w:p>
    <w:p w:rsidR="00682993" w:rsidRDefault="00682993" w:rsidP="00682993">
      <w:pPr>
        <w:overflowPunct w:val="0"/>
        <w:ind w:right="13" w:firstLine="570"/>
        <w:rPr>
          <w:rFonts w:ascii="仿宋_GB2312" w:eastAsia="仿宋_GB2312" w:hint="eastAsia"/>
        </w:rPr>
      </w:pPr>
      <w:r>
        <w:rPr>
          <w:rFonts w:ascii="仿宋_GB2312" w:eastAsia="仿宋_GB2312" w:hint="eastAsia"/>
        </w:rPr>
        <w:t>当地通讯方便，安装10台程控电话，以沟通项目经理部、各队、各工点之间的联系及与外界之间的联系。项目经理部设置信息中心，建立内部网站，各施工队均配置计算机，并上网，同时与业主、设计单位、监理单位联网以便各种数据信息及时交流与传递，提高工作效率。另外配备无线电对讲机10</w:t>
      </w:r>
    </w:p>
    <w:p w:rsidR="00682993" w:rsidRDefault="00682993" w:rsidP="00682993">
      <w:pPr>
        <w:overflowPunct w:val="0"/>
        <w:ind w:right="13"/>
        <w:rPr>
          <w:rFonts w:ascii="仿宋_GB2312" w:eastAsia="仿宋_GB2312" w:hint="eastAsia"/>
        </w:rPr>
      </w:pPr>
      <w:r>
        <w:rPr>
          <w:rFonts w:ascii="仿宋_GB2312" w:eastAsia="仿宋_GB2312" w:hint="eastAsia"/>
        </w:rPr>
        <w:t>台，手机30部。</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临时用地及临时设施详见表2《临时用地及临时设施计划表》。</w:t>
      </w:r>
    </w:p>
    <w:p w:rsidR="00682993" w:rsidRDefault="00682993" w:rsidP="00682993">
      <w:pPr>
        <w:overflowPunct w:val="0"/>
        <w:ind w:right="13"/>
        <w:rPr>
          <w:rFonts w:ascii="黑体" w:eastAsia="黑体" w:hint="eastAsia"/>
          <w:b/>
          <w:sz w:val="32"/>
        </w:rPr>
      </w:pPr>
      <w:r>
        <w:rPr>
          <w:rFonts w:ascii="黑体" w:eastAsia="黑体" w:hint="eastAsia"/>
          <w:b/>
          <w:sz w:val="32"/>
        </w:rPr>
        <w:t>4.4 施工围蔽</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本标段</w:t>
      </w:r>
      <w:proofErr w:type="gramStart"/>
      <w:r>
        <w:rPr>
          <w:rFonts w:ascii="仿宋_GB2312" w:eastAsia="仿宋_GB2312" w:hint="eastAsia"/>
        </w:rPr>
        <w:t>线路沿滨路</w:t>
      </w:r>
      <w:proofErr w:type="gramEnd"/>
      <w:r>
        <w:rPr>
          <w:rFonts w:ascii="仿宋_GB2312" w:eastAsia="仿宋_GB2312" w:hint="eastAsia"/>
        </w:rPr>
        <w:t>中心隔离带行进 ，行驶车辆对施工干扰大，为确保施</w:t>
      </w:r>
    </w:p>
    <w:p w:rsidR="00682993" w:rsidRDefault="00682993" w:rsidP="00682993">
      <w:pPr>
        <w:overflowPunct w:val="0"/>
        <w:ind w:right="13"/>
        <w:rPr>
          <w:rFonts w:ascii="仿宋_GB2312" w:eastAsia="仿宋_GB2312" w:hint="eastAsia"/>
        </w:rPr>
      </w:pPr>
      <w:r>
        <w:rPr>
          <w:rFonts w:ascii="仿宋_GB2312" w:eastAsia="仿宋_GB2312" w:hint="eastAsia"/>
        </w:rPr>
        <w:t>工安全及交通畅通，在获得交通管理部门的批准后，</w:t>
      </w:r>
      <w:proofErr w:type="gramStart"/>
      <w:r>
        <w:rPr>
          <w:rFonts w:ascii="仿宋_GB2312" w:eastAsia="仿宋_GB2312" w:hint="eastAsia"/>
        </w:rPr>
        <w:t>施工期间须对</w:t>
      </w:r>
      <w:proofErr w:type="gramEnd"/>
      <w:r>
        <w:rPr>
          <w:rFonts w:ascii="仿宋_GB2312" w:eastAsia="仿宋_GB2312" w:hint="eastAsia"/>
        </w:rPr>
        <w:t>施工区域分段围蔽，围</w:t>
      </w:r>
      <w:proofErr w:type="gramStart"/>
      <w:r>
        <w:rPr>
          <w:rFonts w:ascii="仿宋_GB2312" w:eastAsia="仿宋_GB2312" w:hint="eastAsia"/>
        </w:rPr>
        <w:t>蔽结构</w:t>
      </w:r>
      <w:proofErr w:type="gramEnd"/>
      <w:r>
        <w:rPr>
          <w:rFonts w:ascii="仿宋_GB2312" w:eastAsia="仿宋_GB2312" w:hint="eastAsia"/>
        </w:rPr>
        <w:t>由活动式立柱及墙板组成，立柱采用4根ㄥ30×30等边角钢焊成</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int="eastAsia"/>
          </w:rPr>
          <w:t>30cm</w:t>
        </w:r>
      </w:smartTag>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int="eastAsia"/>
          </w:rPr>
          <w:t>30cm</w:t>
        </w:r>
      </w:smartTag>
      <w:r>
        <w:rPr>
          <w:rFonts w:ascii="仿宋_GB2312" w:eastAsia="仿宋_GB2312" w:hint="eastAsia"/>
        </w:rPr>
        <w:t>框架，底部与设在公路上的膨胀地脚螺栓联在一起，墙板用角钢及</w:t>
      </w:r>
      <w:proofErr w:type="gramStart"/>
      <w:r>
        <w:rPr>
          <w:rFonts w:ascii="仿宋_GB2312" w:eastAsia="仿宋_GB2312" w:hint="eastAsia"/>
        </w:rPr>
        <w:t>蓝色彩</w:t>
      </w:r>
      <w:proofErr w:type="gramEnd"/>
      <w:r>
        <w:rPr>
          <w:rFonts w:ascii="仿宋_GB2312" w:eastAsia="仿宋_GB2312" w:hint="eastAsia"/>
        </w:rPr>
        <w:t>钢板焊制而成,分段倒用。</w:t>
      </w:r>
    </w:p>
    <w:p w:rsidR="00682993" w:rsidRDefault="00682993" w:rsidP="00682993">
      <w:pPr>
        <w:overflowPunct w:val="0"/>
        <w:ind w:right="13" w:firstLine="560"/>
        <w:rPr>
          <w:rFonts w:ascii="黑体" w:eastAsia="黑体" w:hint="eastAsia"/>
          <w:b/>
          <w:sz w:val="32"/>
        </w:rPr>
      </w:pPr>
      <w:r>
        <w:rPr>
          <w:rFonts w:ascii="仿宋_GB2312" w:eastAsia="仿宋_GB2312" w:hint="eastAsia"/>
        </w:rPr>
        <w:t>分段围蔽详见图2《施工区域分段围蔽图》。</w:t>
      </w:r>
    </w:p>
    <w:p w:rsidR="00682993" w:rsidRDefault="00682993" w:rsidP="00682993">
      <w:pPr>
        <w:overflowPunct w:val="0"/>
        <w:ind w:right="13"/>
        <w:rPr>
          <w:rFonts w:ascii="黑体" w:eastAsia="黑体" w:hint="eastAsia"/>
          <w:b/>
          <w:sz w:val="32"/>
        </w:rPr>
      </w:pPr>
      <w:r>
        <w:rPr>
          <w:rFonts w:ascii="黑体" w:eastAsia="黑体" w:hint="eastAsia"/>
          <w:b/>
          <w:sz w:val="32"/>
        </w:rPr>
        <w:t>4.5 地下管线及其它设施的防护与改移</w:t>
      </w:r>
    </w:p>
    <w:p w:rsidR="00682993" w:rsidRDefault="00682993" w:rsidP="00682993">
      <w:pPr>
        <w:overflowPunct w:val="0"/>
        <w:ind w:right="13" w:firstLine="570"/>
        <w:rPr>
          <w:rFonts w:ascii="仿宋_GB2312" w:eastAsia="仿宋_GB2312" w:hint="eastAsia"/>
        </w:rPr>
      </w:pPr>
      <w:r>
        <w:rPr>
          <w:rFonts w:ascii="仿宋_GB2312" w:eastAsia="仿宋_GB2312" w:hint="eastAsia"/>
        </w:rPr>
        <w:t>开工前对施工区域内的地下管线及地面设施进行详细的调查摸底，分别</w:t>
      </w:r>
    </w:p>
    <w:p w:rsidR="00682993" w:rsidRDefault="00682993" w:rsidP="00682993">
      <w:pPr>
        <w:pStyle w:val="22"/>
        <w:rPr>
          <w:rFonts w:hint="eastAsia"/>
        </w:rPr>
      </w:pPr>
      <w:r>
        <w:rPr>
          <w:rFonts w:hint="eastAsia"/>
        </w:rPr>
        <w:lastRenderedPageBreak/>
        <w:t>采取拆除、废弃、改移、防护等措施，及时与权属部门取得联系，求得他们的配合支持，并根据不同情况妥善处理。</w:t>
      </w:r>
    </w:p>
    <w:p w:rsidR="00682993" w:rsidRDefault="00682993" w:rsidP="00682993">
      <w:pPr>
        <w:overflowPunct w:val="0"/>
        <w:ind w:right="13"/>
        <w:rPr>
          <w:rFonts w:ascii="黑体" w:eastAsia="黑体" w:hint="eastAsia"/>
          <w:b/>
          <w:sz w:val="36"/>
        </w:rPr>
      </w:pPr>
      <w:r>
        <w:rPr>
          <w:rFonts w:ascii="黑体" w:eastAsia="黑体" w:hint="eastAsia"/>
          <w:b/>
          <w:sz w:val="36"/>
        </w:rPr>
        <w:t>5 施工</w:t>
      </w:r>
      <w:proofErr w:type="gramStart"/>
      <w:r>
        <w:rPr>
          <w:rFonts w:ascii="黑体" w:eastAsia="黑体" w:hint="eastAsia"/>
          <w:b/>
          <w:sz w:val="36"/>
        </w:rPr>
        <w:t>布署</w:t>
      </w:r>
      <w:proofErr w:type="gramEnd"/>
    </w:p>
    <w:p w:rsidR="00682993" w:rsidRDefault="00682993" w:rsidP="00682993">
      <w:pPr>
        <w:overflowPunct w:val="0"/>
        <w:ind w:right="13"/>
        <w:rPr>
          <w:rFonts w:ascii="黑体" w:eastAsia="黑体" w:hint="eastAsia"/>
          <w:b/>
          <w:sz w:val="32"/>
        </w:rPr>
      </w:pPr>
      <w:r>
        <w:rPr>
          <w:rFonts w:ascii="黑体" w:eastAsia="黑体" w:hint="eastAsia"/>
          <w:b/>
          <w:sz w:val="32"/>
        </w:rPr>
        <w:t>5.1 工期、安全、质量目标</w:t>
      </w:r>
    </w:p>
    <w:p w:rsidR="00682993" w:rsidRDefault="00682993" w:rsidP="00682993">
      <w:pPr>
        <w:overflowPunct w:val="0"/>
        <w:ind w:right="13" w:firstLine="570"/>
        <w:rPr>
          <w:rFonts w:ascii="仿宋_GB2312" w:eastAsia="仿宋_GB2312" w:hint="eastAsia"/>
        </w:rPr>
      </w:pPr>
      <w:r>
        <w:rPr>
          <w:rFonts w:ascii="仿宋_GB2312" w:eastAsia="仿宋_GB2312" w:hint="eastAsia"/>
        </w:rPr>
        <w:t>工期目标:区间及车站桥墩结构工程提前30</w:t>
      </w:r>
      <w:proofErr w:type="gramStart"/>
      <w:r>
        <w:rPr>
          <w:rFonts w:ascii="仿宋_GB2312" w:eastAsia="仿宋_GB2312" w:hint="eastAsia"/>
        </w:rPr>
        <w:t>天竣</w:t>
      </w:r>
      <w:proofErr w:type="gramEnd"/>
      <w:r>
        <w:rPr>
          <w:rFonts w:ascii="仿宋_GB2312" w:eastAsia="仿宋_GB2312" w:hint="eastAsia"/>
        </w:rPr>
        <w:t>工，即</w:t>
      </w:r>
      <w:smartTag w:uri="urn:schemas-microsoft-com:office:smarttags" w:element="chsdate">
        <w:smartTagPr>
          <w:attr w:name="IsROCDate" w:val="False"/>
          <w:attr w:name="IsLunarDate" w:val="False"/>
          <w:attr w:name="Day" w:val="20"/>
          <w:attr w:name="Month" w:val="1"/>
          <w:attr w:name="Year" w:val="2002"/>
        </w:smartTagPr>
        <w:r>
          <w:rPr>
            <w:rFonts w:ascii="仿宋_GB2312" w:eastAsia="仿宋_GB2312" w:hint="eastAsia"/>
          </w:rPr>
          <w:t>2002年1月20日</w:t>
        </w:r>
      </w:smartTag>
      <w:r>
        <w:rPr>
          <w:rFonts w:ascii="仿宋_GB2312" w:eastAsia="仿宋_GB2312" w:hint="eastAsia"/>
        </w:rPr>
        <w:t>开工，</w:t>
      </w:r>
      <w:smartTag w:uri="urn:schemas-microsoft-com:office:smarttags" w:element="chsdate">
        <w:smartTagPr>
          <w:attr w:name="IsROCDate" w:val="False"/>
          <w:attr w:name="IsLunarDate" w:val="False"/>
          <w:attr w:name="Day" w:val="18"/>
          <w:attr w:name="Month" w:val="7"/>
          <w:attr w:name="Year" w:val="2002"/>
        </w:smartTagPr>
        <w:r>
          <w:rPr>
            <w:rFonts w:ascii="仿宋_GB2312" w:eastAsia="仿宋_GB2312" w:hint="eastAsia"/>
          </w:rPr>
          <w:t>2002年7月18日</w:t>
        </w:r>
      </w:smartTag>
      <w:r>
        <w:rPr>
          <w:rFonts w:ascii="仿宋_GB2312" w:eastAsia="仿宋_GB2312" w:hint="eastAsia"/>
        </w:rPr>
        <w:t>竣工；车站房屋建筑结构工程提前45</w:t>
      </w:r>
      <w:proofErr w:type="gramStart"/>
      <w:r>
        <w:rPr>
          <w:rFonts w:ascii="仿宋_GB2312" w:eastAsia="仿宋_GB2312" w:hint="eastAsia"/>
        </w:rPr>
        <w:t>天竣</w:t>
      </w:r>
      <w:proofErr w:type="gramEnd"/>
      <w:r>
        <w:rPr>
          <w:rFonts w:ascii="仿宋_GB2312" w:eastAsia="仿宋_GB2312" w:hint="eastAsia"/>
        </w:rPr>
        <w:t>工，即总工期375天，</w:t>
      </w:r>
      <w:smartTag w:uri="urn:schemas-microsoft-com:office:smarttags" w:element="chsdate">
        <w:smartTagPr>
          <w:attr w:name="IsROCDate" w:val="False"/>
          <w:attr w:name="IsLunarDate" w:val="False"/>
          <w:attr w:name="Day" w:val="20"/>
          <w:attr w:name="Month" w:val="1"/>
          <w:attr w:name="Year" w:val="2002"/>
        </w:smartTagPr>
        <w:r>
          <w:rPr>
            <w:rFonts w:ascii="仿宋_GB2312" w:eastAsia="仿宋_GB2312" w:hint="eastAsia"/>
          </w:rPr>
          <w:t>2002年1月20日</w:t>
        </w:r>
      </w:smartTag>
      <w:r>
        <w:rPr>
          <w:rFonts w:ascii="仿宋_GB2312" w:eastAsia="仿宋_GB2312" w:hint="eastAsia"/>
        </w:rPr>
        <w:t>开工，</w:t>
      </w:r>
      <w:smartTag w:uri="urn:schemas-microsoft-com:office:smarttags" w:element="chsdate">
        <w:smartTagPr>
          <w:attr w:name="IsROCDate" w:val="False"/>
          <w:attr w:name="IsLunarDate" w:val="False"/>
          <w:attr w:name="Day" w:val="30"/>
          <w:attr w:name="Month" w:val="1"/>
          <w:attr w:name="Year" w:val="2003"/>
        </w:smartTagPr>
        <w:r>
          <w:rPr>
            <w:rFonts w:ascii="仿宋_GB2312" w:eastAsia="仿宋_GB2312" w:hint="eastAsia"/>
          </w:rPr>
          <w:t>2003年1月30日</w:t>
        </w:r>
      </w:smartTag>
      <w:r>
        <w:rPr>
          <w:rFonts w:ascii="仿宋_GB2312" w:eastAsia="仿宋_GB2312" w:hint="eastAsia"/>
        </w:rPr>
        <w:t>竣工。</w:t>
      </w:r>
    </w:p>
    <w:p w:rsidR="00682993" w:rsidRDefault="00682993" w:rsidP="00682993">
      <w:pPr>
        <w:overflowPunct w:val="0"/>
        <w:ind w:right="13" w:firstLine="570"/>
        <w:rPr>
          <w:rFonts w:ascii="仿宋_GB2312" w:eastAsia="仿宋_GB2312" w:hint="eastAsia"/>
        </w:rPr>
      </w:pPr>
      <w:r>
        <w:rPr>
          <w:rFonts w:ascii="仿宋_GB2312" w:eastAsia="仿宋_GB2312" w:hint="eastAsia"/>
        </w:rPr>
        <w:t>安全目标:杜绝因工亡人事故及我方责任的交通事故,重伤率控制在0.6‰以下，轻伤率控制在1.2‰以下。</w:t>
      </w:r>
    </w:p>
    <w:p w:rsidR="00682993" w:rsidRDefault="00682993" w:rsidP="00682993">
      <w:pPr>
        <w:overflowPunct w:val="0"/>
        <w:ind w:right="13"/>
        <w:rPr>
          <w:rFonts w:ascii="仿宋_GB2312" w:eastAsia="仿宋_GB2312" w:hint="eastAsia"/>
        </w:rPr>
      </w:pPr>
      <w:r>
        <w:rPr>
          <w:rFonts w:ascii="仿宋_GB2312" w:eastAsia="仿宋_GB2312" w:hint="eastAsia"/>
        </w:rPr>
        <w:t xml:space="preserve">　　质量目标：工程质量满足全线创优</w:t>
      </w:r>
      <w:proofErr w:type="gramStart"/>
      <w:r>
        <w:rPr>
          <w:rFonts w:ascii="仿宋_GB2312" w:eastAsia="仿宋_GB2312" w:hint="eastAsia"/>
        </w:rPr>
        <w:t>规化</w:t>
      </w:r>
      <w:proofErr w:type="gramEnd"/>
      <w:r>
        <w:rPr>
          <w:rFonts w:ascii="仿宋_GB2312" w:eastAsia="仿宋_GB2312" w:hint="eastAsia"/>
        </w:rPr>
        <w:t>目标，分项工程一次评定合格率100%，优良率达到96%以上。确保重庆市优质工程。</w:t>
      </w:r>
    </w:p>
    <w:p w:rsidR="00682993" w:rsidRDefault="00682993" w:rsidP="00682993">
      <w:pPr>
        <w:overflowPunct w:val="0"/>
        <w:ind w:right="13"/>
        <w:rPr>
          <w:rFonts w:ascii="黑体" w:eastAsia="黑体" w:hint="eastAsia"/>
          <w:b/>
          <w:sz w:val="30"/>
        </w:rPr>
      </w:pPr>
      <w:r>
        <w:rPr>
          <w:rFonts w:ascii="黑体" w:eastAsia="黑体" w:hint="eastAsia"/>
          <w:b/>
          <w:sz w:val="30"/>
        </w:rPr>
        <w:t>5.2 施工组织机构简介</w:t>
      </w:r>
    </w:p>
    <w:p w:rsidR="00682993" w:rsidRDefault="00682993" w:rsidP="00682993">
      <w:pPr>
        <w:overflowPunct w:val="0"/>
        <w:ind w:right="13" w:firstLine="570"/>
        <w:rPr>
          <w:rFonts w:ascii="仿宋_GB2312" w:eastAsia="仿宋_GB2312" w:hint="eastAsia"/>
        </w:rPr>
      </w:pPr>
      <w:r>
        <w:rPr>
          <w:rFonts w:ascii="仿宋_GB2312" w:eastAsia="仿宋_GB2312" w:hint="eastAsia"/>
        </w:rPr>
        <w:t>我单位中标后，将迅速组建重庆市轻轨×× 工程项目经理部。其主要职责是和业主、设计及监理单位的联系、沟通，对该标段工程实施全面组织指挥；负责该项目总体计划的落实；负责与地方政府之间的联系，确保工程顺利实施。项目经理部设项目经理一人，项目副经理、总工程师各一人，下设施工技术部、安全质量部、物资设备部、计统财务部、中心试验室、综合办公室6个部门，下辖7个施工队。</w:t>
      </w:r>
    </w:p>
    <w:p w:rsidR="00682993" w:rsidRDefault="00682993" w:rsidP="00682993">
      <w:pPr>
        <w:overflowPunct w:val="0"/>
        <w:ind w:right="13"/>
        <w:rPr>
          <w:rFonts w:ascii="黑体" w:eastAsia="黑体" w:hint="eastAsia"/>
          <w:b/>
          <w:sz w:val="32"/>
        </w:rPr>
      </w:pPr>
      <w:r>
        <w:rPr>
          <w:rFonts w:ascii="黑体" w:eastAsia="黑体" w:hint="eastAsia"/>
          <w:b/>
          <w:sz w:val="32"/>
        </w:rPr>
        <w:t>5.3 施工队伍安排及任务划分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该项目拟投入7个施工队施工，其中3个桥梁施工队，3个房建施工队，1个综合施工队，共计820人。各施工队均为专业化施工队伍，各队领导均为有丰富施工经验和管理能力的一线领导，为该工程</w:t>
      </w:r>
      <w:r>
        <w:rPr>
          <w:rFonts w:ascii="仿宋_GB2312" w:eastAsia="仿宋_GB2312" w:hint="eastAsia"/>
        </w:rPr>
        <w:lastRenderedPageBreak/>
        <w:t>的质量、进度、安全顺利实施提供可靠的基础保障。</w:t>
      </w:r>
    </w:p>
    <w:p w:rsidR="00682993" w:rsidRDefault="00682993" w:rsidP="00682993">
      <w:pPr>
        <w:overflowPunct w:val="0"/>
        <w:ind w:right="13" w:firstLine="570"/>
        <w:rPr>
          <w:rFonts w:ascii="仿宋_GB2312" w:eastAsia="仿宋_GB2312" w:hint="eastAsia"/>
        </w:rPr>
      </w:pPr>
      <w:r>
        <w:rPr>
          <w:rFonts w:ascii="仿宋_GB2312" w:eastAsia="仿宋_GB2312" w:hint="eastAsia"/>
        </w:rPr>
        <w:t>施工队伍及任务划分详见表3《施工队伍人员及任务划分表》。</w:t>
      </w:r>
    </w:p>
    <w:p w:rsidR="00682993" w:rsidRDefault="00682993" w:rsidP="00682993">
      <w:pPr>
        <w:overflowPunct w:val="0"/>
        <w:ind w:right="13"/>
        <w:rPr>
          <w:rFonts w:ascii="黑体" w:eastAsia="黑体" w:hint="eastAsia"/>
          <w:b/>
          <w:sz w:val="32"/>
        </w:rPr>
      </w:pPr>
      <w:r>
        <w:rPr>
          <w:rFonts w:ascii="黑体" w:eastAsia="黑体" w:hint="eastAsia"/>
          <w:b/>
          <w:sz w:val="32"/>
        </w:rPr>
        <w:t>5.4 总体施工方案</w:t>
      </w:r>
    </w:p>
    <w:p w:rsidR="00682993" w:rsidRDefault="00682993" w:rsidP="00682993">
      <w:pPr>
        <w:overflowPunct w:val="0"/>
        <w:ind w:right="13"/>
        <w:rPr>
          <w:rFonts w:ascii="仿宋_GB2312" w:eastAsia="仿宋_GB2312" w:hint="eastAsia"/>
        </w:rPr>
      </w:pPr>
      <w:r>
        <w:rPr>
          <w:rFonts w:ascii="黑体" w:eastAsia="黑体" w:hint="eastAsia"/>
          <w:b/>
          <w:sz w:val="32"/>
        </w:rPr>
        <w:t xml:space="preserve">　　</w:t>
      </w:r>
      <w:r>
        <w:rPr>
          <w:rFonts w:ascii="仿宋_GB2312" w:eastAsia="仿宋_GB2312" w:hint="eastAsia"/>
        </w:rPr>
        <w:t>（1）本标段线路主要沿滨江路隔离带行进，其中DK1+650～DK2+040及DK2+506.004～DK3+093</w:t>
      </w:r>
      <w:proofErr w:type="gramStart"/>
      <w:r>
        <w:rPr>
          <w:rFonts w:ascii="仿宋_GB2312" w:eastAsia="仿宋_GB2312" w:hint="eastAsia"/>
        </w:rPr>
        <w:t>两</w:t>
      </w:r>
      <w:proofErr w:type="gramEnd"/>
      <w:r>
        <w:rPr>
          <w:rFonts w:ascii="仿宋_GB2312" w:eastAsia="仿宋_GB2312" w:hint="eastAsia"/>
        </w:rPr>
        <w:t>段为滨江路高架桥段，DK1+560～DK1+650、DK2+040～DK2+506.004及DK3+093～DK3+626.449三段为滨江路路基填筑地段。施工临时设施布置在滨江路高架桥的下面及三个车站处。为解决进入施工现场道路,从DK2+100及DK2+510</w:t>
      </w:r>
      <w:proofErr w:type="gramStart"/>
      <w:r>
        <w:rPr>
          <w:rFonts w:ascii="仿宋_GB2312" w:eastAsia="仿宋_GB2312" w:hint="eastAsia"/>
        </w:rPr>
        <w:t>两</w:t>
      </w:r>
      <w:proofErr w:type="gramEnd"/>
      <w:r>
        <w:rPr>
          <w:rFonts w:ascii="仿宋_GB2312" w:eastAsia="仿宋_GB2312" w:hint="eastAsia"/>
        </w:rPr>
        <w:t>处左侧进入桥下,然后沿滨江路高架桥面下纵向修两条便道，另外车辆可直接从滨江路上到达三个车站施工场地。</w:t>
      </w:r>
    </w:p>
    <w:p w:rsidR="00682993" w:rsidRDefault="00682993" w:rsidP="00682993">
      <w:pPr>
        <w:overflowPunct w:val="0"/>
        <w:ind w:right="13" w:firstLine="570"/>
        <w:rPr>
          <w:rFonts w:ascii="仿宋_GB2312" w:eastAsia="仿宋_GB2312" w:hint="eastAsia"/>
        </w:rPr>
      </w:pPr>
      <w:r>
        <w:rPr>
          <w:rFonts w:ascii="仿宋_GB2312" w:eastAsia="仿宋_GB2312" w:hint="eastAsia"/>
        </w:rPr>
        <w:t>（2）为了确保滨江路道路畅通，采用“分段围蔽封闭法”施工，每段围蔽长度为</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ascii="仿宋_GB2312" w:eastAsia="仿宋_GB2312" w:hint="eastAsia"/>
          </w:rPr>
          <w:t>200m</w:t>
        </w:r>
      </w:smartTag>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300"/>
          <w:attr w:name="UnitName" w:val="m"/>
        </w:smartTagPr>
        <w:r>
          <w:rPr>
            <w:rFonts w:ascii="仿宋_GB2312" w:eastAsia="仿宋_GB2312" w:hint="eastAsia"/>
          </w:rPr>
          <w:t>300</w:t>
        </w:r>
        <w:r>
          <w:rPr>
            <w:rFonts w:eastAsia="仿宋_GB2312"/>
          </w:rPr>
          <w:t>m</w:t>
        </w:r>
      </w:smartTag>
      <w:r>
        <w:rPr>
          <w:rFonts w:ascii="仿宋_GB2312" w:eastAsia="仿宋_GB2312" w:hint="eastAsia"/>
        </w:rPr>
        <w:t>，围</w:t>
      </w:r>
      <w:proofErr w:type="gramStart"/>
      <w:r>
        <w:rPr>
          <w:rFonts w:ascii="仿宋_GB2312" w:eastAsia="仿宋_GB2312" w:hint="eastAsia"/>
        </w:rPr>
        <w:t>蔽范围</w:t>
      </w:r>
      <w:proofErr w:type="gramEnd"/>
      <w:r>
        <w:rPr>
          <w:rFonts w:ascii="仿宋_GB2312" w:eastAsia="仿宋_GB2312" w:hint="eastAsia"/>
        </w:rPr>
        <w:t>为中央分隔带两侧各</w:t>
      </w:r>
      <w:smartTag w:uri="urn:schemas-microsoft-com:office:smarttags" w:element="chmetcnv">
        <w:smartTagPr>
          <w:attr w:name="TCSC" w:val="0"/>
          <w:attr w:name="NumberType" w:val="1"/>
          <w:attr w:name="Negative" w:val="False"/>
          <w:attr w:name="HasSpace" w:val="False"/>
          <w:attr w:name="SourceValue" w:val="3.5"/>
          <w:attr w:name="UnitName" w:val="m"/>
        </w:smartTagPr>
        <w:r>
          <w:rPr>
            <w:rFonts w:ascii="仿宋_GB2312" w:eastAsia="仿宋_GB2312" w:hint="eastAsia"/>
          </w:rPr>
          <w:t>3.5</w:t>
        </w:r>
        <w:r>
          <w:rPr>
            <w:rFonts w:ascii="仿宋_GB2312" w:eastAsia="仿宋_GB2312"/>
          </w:rPr>
          <w:t>m</w:t>
        </w:r>
      </w:smartTag>
      <w:r>
        <w:rPr>
          <w:rFonts w:ascii="仿宋_GB2312" w:eastAsia="仿宋_GB2312" w:hint="eastAsia"/>
        </w:rPr>
        <w:t>，围</w:t>
      </w:r>
      <w:proofErr w:type="gramStart"/>
      <w:r>
        <w:rPr>
          <w:rFonts w:ascii="仿宋_GB2312" w:eastAsia="仿宋_GB2312" w:hint="eastAsia"/>
        </w:rPr>
        <w:t>蔽结构</w:t>
      </w:r>
      <w:proofErr w:type="gramEnd"/>
      <w:r>
        <w:rPr>
          <w:rFonts w:ascii="仿宋_GB2312" w:eastAsia="仿宋_GB2312" w:hint="eastAsia"/>
        </w:rPr>
        <w:t>由活动式立柱及墙板组成，立柱采用4根ㄥ30×30等边角钢焊成</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int="eastAsia"/>
          </w:rPr>
          <w:t>30cm</w:t>
        </w:r>
      </w:smartTag>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int="eastAsia"/>
          </w:rPr>
          <w:t>30cm</w:t>
        </w:r>
      </w:smartTag>
      <w:r>
        <w:rPr>
          <w:rFonts w:ascii="仿宋_GB2312" w:eastAsia="仿宋_GB2312" w:hint="eastAsia"/>
        </w:rPr>
        <w:t>框架，底部与设在公路上的膨胀地脚螺栓联结，墙板用角钢及</w:t>
      </w:r>
      <w:proofErr w:type="gramStart"/>
      <w:r>
        <w:rPr>
          <w:rFonts w:ascii="仿宋_GB2312" w:eastAsia="仿宋_GB2312" w:hint="eastAsia"/>
        </w:rPr>
        <w:t>蓝色彩</w:t>
      </w:r>
      <w:proofErr w:type="gramEnd"/>
      <w:r>
        <w:rPr>
          <w:rFonts w:ascii="仿宋_GB2312" w:eastAsia="仿宋_GB2312" w:hint="eastAsia"/>
        </w:rPr>
        <w:t>钢板焊制而成。</w:t>
      </w:r>
    </w:p>
    <w:p w:rsidR="00682993" w:rsidRDefault="00682993" w:rsidP="00682993">
      <w:pPr>
        <w:overflowPunct w:val="0"/>
        <w:ind w:right="13" w:firstLine="570"/>
        <w:rPr>
          <w:rFonts w:ascii="仿宋_GB2312" w:eastAsia="仿宋_GB2312" w:hint="eastAsia"/>
        </w:rPr>
      </w:pPr>
      <w:r>
        <w:rPr>
          <w:rFonts w:ascii="仿宋_GB2312" w:eastAsia="仿宋_GB2312" w:hint="eastAsia"/>
        </w:rPr>
        <w:t>（3）本标段所需</w:t>
      </w:r>
      <w:proofErr w:type="gramStart"/>
      <w:r>
        <w:rPr>
          <w:rFonts w:ascii="仿宋_GB2312" w:eastAsia="仿宋_GB2312" w:hint="eastAsia"/>
        </w:rPr>
        <w:t>砼</w:t>
      </w:r>
      <w:proofErr w:type="gramEnd"/>
      <w:r>
        <w:rPr>
          <w:rFonts w:ascii="仿宋_GB2312" w:eastAsia="仿宋_GB2312" w:hint="eastAsia"/>
        </w:rPr>
        <w:t>主要采用商品</w:t>
      </w:r>
      <w:proofErr w:type="gramStart"/>
      <w:r>
        <w:rPr>
          <w:rFonts w:ascii="仿宋_GB2312" w:eastAsia="仿宋_GB2312" w:hint="eastAsia"/>
        </w:rPr>
        <w:t>砼</w:t>
      </w:r>
      <w:proofErr w:type="gramEnd"/>
      <w:r>
        <w:rPr>
          <w:rFonts w:ascii="仿宋_GB2312" w:eastAsia="仿宋_GB2312" w:hint="eastAsia"/>
        </w:rPr>
        <w:t>，只有少量</w:t>
      </w:r>
      <w:proofErr w:type="gramStart"/>
      <w:r>
        <w:rPr>
          <w:rFonts w:ascii="仿宋_GB2312" w:eastAsia="仿宋_GB2312" w:hint="eastAsia"/>
        </w:rPr>
        <w:t>砼</w:t>
      </w:r>
      <w:proofErr w:type="gramEnd"/>
      <w:r>
        <w:rPr>
          <w:rFonts w:ascii="仿宋_GB2312" w:eastAsia="仿宋_GB2312" w:hint="eastAsia"/>
        </w:rPr>
        <w:t>（如挖孔桩护壁</w:t>
      </w:r>
      <w:proofErr w:type="gramStart"/>
      <w:r>
        <w:rPr>
          <w:rFonts w:ascii="仿宋_GB2312" w:eastAsia="仿宋_GB2312" w:hint="eastAsia"/>
        </w:rPr>
        <w:t>砼</w:t>
      </w:r>
      <w:proofErr w:type="gramEnd"/>
      <w:r>
        <w:rPr>
          <w:rFonts w:ascii="仿宋_GB2312" w:eastAsia="仿宋_GB2312" w:hint="eastAsia"/>
        </w:rPr>
        <w:t>）经监理工程师批准后采用现场自拌</w:t>
      </w:r>
      <w:proofErr w:type="gramStart"/>
      <w:r>
        <w:rPr>
          <w:rFonts w:ascii="仿宋_GB2312" w:eastAsia="仿宋_GB2312" w:hint="eastAsia"/>
        </w:rPr>
        <w:t>砼</w:t>
      </w:r>
      <w:proofErr w:type="gramEnd"/>
      <w:r>
        <w:rPr>
          <w:rFonts w:ascii="仿宋_GB2312" w:eastAsia="仿宋_GB2312" w:hint="eastAsia"/>
        </w:rPr>
        <w:t>。砂浆采用现场机械拌合，钢筋采用机械加工。</w:t>
      </w:r>
    </w:p>
    <w:p w:rsidR="00682993" w:rsidRDefault="00682993" w:rsidP="00682993">
      <w:pPr>
        <w:overflowPunct w:val="0"/>
        <w:ind w:right="13" w:firstLine="570"/>
        <w:rPr>
          <w:rFonts w:ascii="仿宋_GB2312" w:eastAsia="仿宋_GB2312" w:hint="eastAsia"/>
        </w:rPr>
      </w:pPr>
      <w:r>
        <w:rPr>
          <w:rFonts w:ascii="仿宋_GB2312" w:eastAsia="仿宋_GB2312" w:hint="eastAsia"/>
        </w:rPr>
        <w:t>（4）桥梁挖孔桩土质地层用人工开挖，石</w:t>
      </w:r>
      <w:proofErr w:type="gramStart"/>
      <w:r>
        <w:rPr>
          <w:rFonts w:ascii="仿宋_GB2312" w:eastAsia="仿宋_GB2312" w:hint="eastAsia"/>
        </w:rPr>
        <w:t>质地层用风镐</w:t>
      </w:r>
      <w:proofErr w:type="gramEnd"/>
      <w:r>
        <w:rPr>
          <w:rFonts w:ascii="仿宋_GB2312" w:eastAsia="仿宋_GB2312" w:hint="eastAsia"/>
        </w:rPr>
        <w:t>或小型控制爆破开挖，用手摇</w:t>
      </w:r>
      <w:proofErr w:type="gramStart"/>
      <w:r>
        <w:rPr>
          <w:rFonts w:ascii="仿宋_GB2312" w:eastAsia="仿宋_GB2312" w:hint="eastAsia"/>
        </w:rPr>
        <w:t>辘轱</w:t>
      </w:r>
      <w:proofErr w:type="gramEnd"/>
      <w:r>
        <w:rPr>
          <w:rFonts w:ascii="仿宋_GB2312" w:eastAsia="仿宋_GB2312" w:hint="eastAsia"/>
        </w:rPr>
        <w:t>或提升卷扬机出碴，自卸汽车运碴 ，钻孔桩采用潜水钻机和冲击钻机施工。</w:t>
      </w:r>
      <w:proofErr w:type="gramStart"/>
      <w:r>
        <w:rPr>
          <w:rFonts w:ascii="仿宋_GB2312" w:eastAsia="仿宋_GB2312" w:hint="eastAsia"/>
        </w:rPr>
        <w:t>汽车汽重机</w:t>
      </w:r>
      <w:proofErr w:type="gramEnd"/>
      <w:r>
        <w:rPr>
          <w:rFonts w:ascii="仿宋_GB2312" w:eastAsia="仿宋_GB2312" w:hint="eastAsia"/>
        </w:rPr>
        <w:t>吊放钢筋笼，串</w:t>
      </w:r>
      <w:proofErr w:type="gramStart"/>
      <w:r>
        <w:rPr>
          <w:rFonts w:ascii="仿宋_GB2312" w:eastAsia="仿宋_GB2312" w:hint="eastAsia"/>
        </w:rPr>
        <w:t>筒法灌注砼，砼</w:t>
      </w:r>
      <w:proofErr w:type="gramEnd"/>
      <w:r>
        <w:rPr>
          <w:rFonts w:ascii="仿宋_GB2312" w:eastAsia="仿宋_GB2312" w:hint="eastAsia"/>
        </w:rPr>
        <w:t>输送车运输</w:t>
      </w:r>
      <w:proofErr w:type="gramStart"/>
      <w:r>
        <w:rPr>
          <w:rFonts w:ascii="仿宋_GB2312" w:eastAsia="仿宋_GB2312" w:hint="eastAsia"/>
        </w:rPr>
        <w:t>砼</w:t>
      </w:r>
      <w:proofErr w:type="gramEnd"/>
      <w:r>
        <w:rPr>
          <w:rFonts w:ascii="仿宋_GB2312" w:eastAsia="仿宋_GB2312" w:hint="eastAsia"/>
        </w:rPr>
        <w:t>，</w:t>
      </w:r>
      <w:proofErr w:type="gramStart"/>
      <w:r>
        <w:rPr>
          <w:rFonts w:ascii="仿宋_GB2312" w:eastAsia="仿宋_GB2312" w:hint="eastAsia"/>
        </w:rPr>
        <w:t>砼</w:t>
      </w:r>
      <w:proofErr w:type="gramEnd"/>
      <w:r>
        <w:rPr>
          <w:rFonts w:ascii="仿宋_GB2312" w:eastAsia="仿宋_GB2312" w:hint="eastAsia"/>
        </w:rPr>
        <w:t>输送泵灌注</w:t>
      </w:r>
      <w:proofErr w:type="gramStart"/>
      <w:r>
        <w:rPr>
          <w:rFonts w:ascii="仿宋_GB2312" w:eastAsia="仿宋_GB2312" w:hint="eastAsia"/>
        </w:rPr>
        <w:t>砼</w:t>
      </w:r>
      <w:proofErr w:type="gramEnd"/>
      <w:r>
        <w:rPr>
          <w:rFonts w:ascii="仿宋_GB2312" w:eastAsia="仿宋_GB2312" w:hint="eastAsia"/>
        </w:rPr>
        <w:t>，机械捣固。</w:t>
      </w:r>
    </w:p>
    <w:p w:rsidR="00682993" w:rsidRDefault="00682993" w:rsidP="00682993">
      <w:pPr>
        <w:overflowPunct w:val="0"/>
        <w:ind w:right="13" w:firstLine="570"/>
        <w:rPr>
          <w:rFonts w:ascii="仿宋_GB2312" w:eastAsia="仿宋_GB2312" w:hint="eastAsia"/>
        </w:rPr>
      </w:pPr>
      <w:r>
        <w:rPr>
          <w:rFonts w:ascii="仿宋_GB2312" w:eastAsia="仿宋_GB2312" w:hint="eastAsia"/>
        </w:rPr>
        <w:t>承台采用人工配合机械开挖，采用大块组合钢模，人工绑扎钢筋，</w:t>
      </w:r>
      <w:proofErr w:type="gramStart"/>
      <w:r>
        <w:rPr>
          <w:rFonts w:ascii="仿宋_GB2312" w:eastAsia="仿宋_GB2312" w:hint="eastAsia"/>
        </w:rPr>
        <w:lastRenderedPageBreak/>
        <w:t>砼</w:t>
      </w:r>
      <w:proofErr w:type="gramEnd"/>
      <w:r>
        <w:rPr>
          <w:rFonts w:ascii="仿宋_GB2312" w:eastAsia="仿宋_GB2312" w:hint="eastAsia"/>
        </w:rPr>
        <w:t>输送泵灌注</w:t>
      </w:r>
      <w:proofErr w:type="gramStart"/>
      <w:r>
        <w:rPr>
          <w:rFonts w:ascii="仿宋_GB2312" w:eastAsia="仿宋_GB2312" w:hint="eastAsia"/>
        </w:rPr>
        <w:t>砼</w:t>
      </w:r>
      <w:proofErr w:type="gramEnd"/>
      <w:r>
        <w:rPr>
          <w:rFonts w:ascii="仿宋_GB2312" w:eastAsia="仿宋_GB2312" w:hint="eastAsia"/>
        </w:rPr>
        <w:t>，机械捣固。</w:t>
      </w:r>
    </w:p>
    <w:p w:rsidR="00682993" w:rsidRDefault="00682993" w:rsidP="00682993">
      <w:pPr>
        <w:overflowPunct w:val="0"/>
        <w:ind w:right="13" w:firstLine="570"/>
        <w:rPr>
          <w:rFonts w:ascii="仿宋_GB2312" w:eastAsia="仿宋_GB2312" w:hint="eastAsia"/>
        </w:rPr>
      </w:pPr>
      <w:r>
        <w:rPr>
          <w:rFonts w:ascii="仿宋_GB2312" w:eastAsia="仿宋_GB2312" w:hint="eastAsia"/>
        </w:rPr>
        <w:t>墩身采用大块组合钢模，人工绑扎钢筋，</w:t>
      </w:r>
      <w:proofErr w:type="gramStart"/>
      <w:r>
        <w:rPr>
          <w:rFonts w:ascii="仿宋_GB2312" w:eastAsia="仿宋_GB2312" w:hint="eastAsia"/>
        </w:rPr>
        <w:t>砼</w:t>
      </w:r>
      <w:proofErr w:type="gramEnd"/>
      <w:r>
        <w:rPr>
          <w:rFonts w:ascii="仿宋_GB2312" w:eastAsia="仿宋_GB2312" w:hint="eastAsia"/>
        </w:rPr>
        <w:t>输送车运输</w:t>
      </w:r>
      <w:proofErr w:type="gramStart"/>
      <w:r>
        <w:rPr>
          <w:rFonts w:ascii="仿宋_GB2312" w:eastAsia="仿宋_GB2312" w:hint="eastAsia"/>
        </w:rPr>
        <w:t>砼</w:t>
      </w:r>
      <w:proofErr w:type="gramEnd"/>
      <w:r>
        <w:rPr>
          <w:rFonts w:ascii="仿宋_GB2312" w:eastAsia="仿宋_GB2312" w:hint="eastAsia"/>
        </w:rPr>
        <w:t>，</w:t>
      </w:r>
      <w:proofErr w:type="gramStart"/>
      <w:r>
        <w:rPr>
          <w:rFonts w:ascii="仿宋_GB2312" w:eastAsia="仿宋_GB2312" w:hint="eastAsia"/>
        </w:rPr>
        <w:t>砼</w:t>
      </w:r>
      <w:proofErr w:type="gramEnd"/>
      <w:r>
        <w:rPr>
          <w:rFonts w:ascii="仿宋_GB2312" w:eastAsia="仿宋_GB2312" w:hint="eastAsia"/>
        </w:rPr>
        <w:t>输送泵灌</w:t>
      </w:r>
    </w:p>
    <w:p w:rsidR="00682993" w:rsidRDefault="00682993" w:rsidP="00682993">
      <w:pPr>
        <w:overflowPunct w:val="0"/>
        <w:ind w:right="13"/>
        <w:rPr>
          <w:rFonts w:ascii="仿宋_GB2312" w:eastAsia="仿宋_GB2312" w:hint="eastAsia"/>
        </w:rPr>
      </w:pPr>
      <w:r>
        <w:rPr>
          <w:rFonts w:ascii="仿宋_GB2312" w:eastAsia="仿宋_GB2312" w:hint="eastAsia"/>
        </w:rPr>
        <w:t>注</w:t>
      </w:r>
      <w:proofErr w:type="gramStart"/>
      <w:r>
        <w:rPr>
          <w:rFonts w:ascii="仿宋_GB2312" w:eastAsia="仿宋_GB2312" w:hint="eastAsia"/>
        </w:rPr>
        <w:t>砼</w:t>
      </w:r>
      <w:proofErr w:type="gramEnd"/>
      <w:r>
        <w:rPr>
          <w:rFonts w:ascii="仿宋_GB2312" w:eastAsia="仿宋_GB2312" w:hint="eastAsia"/>
        </w:rPr>
        <w:t>，机械捣固。</w:t>
      </w:r>
    </w:p>
    <w:p w:rsidR="00682993" w:rsidRDefault="00682993" w:rsidP="00682993">
      <w:pPr>
        <w:overflowPunct w:val="0"/>
        <w:ind w:right="13" w:firstLine="570"/>
        <w:rPr>
          <w:rFonts w:ascii="仿宋_GB2312" w:eastAsia="仿宋_GB2312" w:hint="eastAsia"/>
        </w:rPr>
      </w:pPr>
      <w:r>
        <w:rPr>
          <w:rFonts w:ascii="仿宋_GB2312" w:eastAsia="仿宋_GB2312" w:hint="eastAsia"/>
        </w:rPr>
        <w:t>大溪沟车站桥盖梁采用门式支架施工，黄花园车站桥1～4号</w:t>
      </w:r>
      <w:proofErr w:type="gramStart"/>
      <w:r>
        <w:rPr>
          <w:rFonts w:ascii="仿宋_GB2312" w:eastAsia="仿宋_GB2312" w:hint="eastAsia"/>
        </w:rPr>
        <w:t>墩</w:t>
      </w:r>
      <w:proofErr w:type="gramEnd"/>
      <w:r>
        <w:rPr>
          <w:rFonts w:ascii="仿宋_GB2312" w:eastAsia="仿宋_GB2312" w:hint="eastAsia"/>
        </w:rPr>
        <w:t>盖梁</w:t>
      </w:r>
      <w:proofErr w:type="gramStart"/>
      <w:r>
        <w:rPr>
          <w:rFonts w:ascii="仿宋_GB2312" w:eastAsia="仿宋_GB2312" w:hint="eastAsia"/>
        </w:rPr>
        <w:t>采用拖空支架</w:t>
      </w:r>
      <w:proofErr w:type="gramEnd"/>
      <w:r>
        <w:rPr>
          <w:rFonts w:ascii="仿宋_GB2312" w:eastAsia="仿宋_GB2312" w:hint="eastAsia"/>
        </w:rPr>
        <w:t>施工，其余桥墩盖梁采用满堂式支架施工,要对支架进行预压。预应力盖梁采用分段施工，分段张拉。用大块钢模立模，人工绑扎钢筋，</w:t>
      </w:r>
      <w:proofErr w:type="gramStart"/>
      <w:r>
        <w:rPr>
          <w:rFonts w:ascii="仿宋_GB2312" w:eastAsia="仿宋_GB2312" w:hint="eastAsia"/>
        </w:rPr>
        <w:t>砼</w:t>
      </w:r>
      <w:proofErr w:type="gramEnd"/>
      <w:r>
        <w:rPr>
          <w:rFonts w:ascii="仿宋_GB2312" w:eastAsia="仿宋_GB2312" w:hint="eastAsia"/>
        </w:rPr>
        <w:t>输送车运输</w:t>
      </w:r>
      <w:proofErr w:type="gramStart"/>
      <w:r>
        <w:rPr>
          <w:rFonts w:ascii="仿宋_GB2312" w:eastAsia="仿宋_GB2312" w:hint="eastAsia"/>
        </w:rPr>
        <w:t>砼</w:t>
      </w:r>
      <w:proofErr w:type="gramEnd"/>
      <w:r>
        <w:rPr>
          <w:rFonts w:ascii="仿宋_GB2312" w:eastAsia="仿宋_GB2312" w:hint="eastAsia"/>
        </w:rPr>
        <w:t>，</w:t>
      </w:r>
      <w:proofErr w:type="gramStart"/>
      <w:r>
        <w:rPr>
          <w:rFonts w:ascii="仿宋_GB2312" w:eastAsia="仿宋_GB2312" w:hint="eastAsia"/>
        </w:rPr>
        <w:t>砼</w:t>
      </w:r>
      <w:proofErr w:type="gramEnd"/>
      <w:r>
        <w:rPr>
          <w:rFonts w:ascii="仿宋_GB2312" w:eastAsia="仿宋_GB2312" w:hint="eastAsia"/>
        </w:rPr>
        <w:t>输送泵灌注</w:t>
      </w:r>
      <w:proofErr w:type="gramStart"/>
      <w:r>
        <w:rPr>
          <w:rFonts w:ascii="仿宋_GB2312" w:eastAsia="仿宋_GB2312" w:hint="eastAsia"/>
        </w:rPr>
        <w:t>砼</w:t>
      </w:r>
      <w:proofErr w:type="gramEnd"/>
      <w:r>
        <w:rPr>
          <w:rFonts w:ascii="仿宋_GB2312" w:eastAsia="仿宋_GB2312" w:hint="eastAsia"/>
        </w:rPr>
        <w:t>，机械捣固。</w:t>
      </w:r>
    </w:p>
    <w:p w:rsidR="00682993" w:rsidRDefault="00682993" w:rsidP="00682993">
      <w:pPr>
        <w:overflowPunct w:val="0"/>
        <w:ind w:right="13" w:firstLine="570"/>
        <w:rPr>
          <w:rFonts w:ascii="仿宋_GB2312" w:eastAsia="仿宋_GB2312" w:hint="eastAsia"/>
        </w:rPr>
      </w:pPr>
      <w:r>
        <w:rPr>
          <w:rFonts w:ascii="仿宋_GB2312" w:eastAsia="仿宋_GB2312" w:hint="eastAsia"/>
        </w:rPr>
        <w:t>（5）根据设计文件，黄花园车站桥施工时，需拆除既有滨江路高架桥8片梁，换4片新梁。换梁施工前，编制实施</w:t>
      </w:r>
      <w:proofErr w:type="gramStart"/>
      <w:r>
        <w:rPr>
          <w:rFonts w:ascii="仿宋_GB2312" w:eastAsia="仿宋_GB2312" w:hint="eastAsia"/>
        </w:rPr>
        <w:t>性施工</w:t>
      </w:r>
      <w:proofErr w:type="gramEnd"/>
      <w:r>
        <w:rPr>
          <w:rFonts w:ascii="仿宋_GB2312" w:eastAsia="仿宋_GB2312" w:hint="eastAsia"/>
        </w:rPr>
        <w:t>方案，上报有关部门批准后实施，并与交通部门取得联系，疏解交通，维持交通秩序。新梁在市内联系预制厂提前预制，安排在晚上施工，在现场安放两台汽车起重机吊装，新梁用拖车运至现场，</w:t>
      </w:r>
      <w:proofErr w:type="gramStart"/>
      <w:r>
        <w:rPr>
          <w:rFonts w:ascii="仿宋_GB2312" w:eastAsia="仿宋_GB2312" w:hint="eastAsia"/>
        </w:rPr>
        <w:t>拆除旧梁后</w:t>
      </w:r>
      <w:proofErr w:type="gramEnd"/>
      <w:r>
        <w:rPr>
          <w:rFonts w:ascii="仿宋_GB2312" w:eastAsia="仿宋_GB2312" w:hint="eastAsia"/>
        </w:rPr>
        <w:t>，安放新梁，施工路面，迅速恢复交通。</w:t>
      </w:r>
    </w:p>
    <w:p w:rsidR="00682993" w:rsidRDefault="00682993" w:rsidP="00682993">
      <w:pPr>
        <w:overflowPunct w:val="0"/>
        <w:ind w:right="13" w:firstLine="570"/>
        <w:rPr>
          <w:rFonts w:ascii="仿宋_GB2312" w:eastAsia="仿宋_GB2312" w:hint="eastAsia"/>
        </w:rPr>
      </w:pPr>
      <w:r>
        <w:rPr>
          <w:rFonts w:ascii="仿宋_GB2312" w:eastAsia="仿宋_GB2312" w:hint="eastAsia"/>
        </w:rPr>
        <w:t>（6）车站房屋建筑结构工程，桩基础施工方案同桥梁桩基础施工方案。设备管理用房的梁、板采用满堂式支架施工，站台层的梁、板采用门式支架施工。柱、板、梁采用大块钢板立模，人工绑扎钢筋，</w:t>
      </w:r>
      <w:proofErr w:type="gramStart"/>
      <w:r>
        <w:rPr>
          <w:rFonts w:ascii="仿宋_GB2312" w:eastAsia="仿宋_GB2312" w:hint="eastAsia"/>
        </w:rPr>
        <w:t>砼</w:t>
      </w:r>
      <w:proofErr w:type="gramEnd"/>
      <w:r>
        <w:rPr>
          <w:rFonts w:ascii="仿宋_GB2312" w:eastAsia="仿宋_GB2312" w:hint="eastAsia"/>
        </w:rPr>
        <w:t>输送泵灌注</w:t>
      </w:r>
      <w:proofErr w:type="gramStart"/>
      <w:r>
        <w:rPr>
          <w:rFonts w:ascii="仿宋_GB2312" w:eastAsia="仿宋_GB2312" w:hint="eastAsia"/>
        </w:rPr>
        <w:t>砼</w:t>
      </w:r>
      <w:proofErr w:type="gramEnd"/>
      <w:r>
        <w:rPr>
          <w:rFonts w:ascii="仿宋_GB2312" w:eastAsia="仿宋_GB2312" w:hint="eastAsia"/>
        </w:rPr>
        <w:t>，用汽车起重机和塔吊垂直运输，每座车站在车站中心适当位置设一台塔吊。</w:t>
      </w:r>
    </w:p>
    <w:p w:rsidR="00682993" w:rsidRDefault="00682993" w:rsidP="00682993">
      <w:pPr>
        <w:overflowPunct w:val="0"/>
        <w:ind w:right="13" w:firstLine="570"/>
        <w:rPr>
          <w:rFonts w:ascii="仿宋_GB2312" w:eastAsia="仿宋_GB2312" w:hint="eastAsia"/>
        </w:rPr>
      </w:pPr>
      <w:r>
        <w:rPr>
          <w:rFonts w:ascii="仿宋_GB2312" w:eastAsia="仿宋_GB2312" w:hint="eastAsia"/>
        </w:rPr>
        <w:t>（7）为了保护环境，防止污染，将工地上的土石方、泥碴、垃圾等及时清运至江北区</w:t>
      </w:r>
      <w:proofErr w:type="gramStart"/>
      <w:r>
        <w:rPr>
          <w:rFonts w:ascii="仿宋_GB2312" w:eastAsia="仿宋_GB2312" w:hint="eastAsia"/>
        </w:rPr>
        <w:t>黄泥磅弃碴场</w:t>
      </w:r>
      <w:proofErr w:type="gramEnd"/>
      <w:r>
        <w:rPr>
          <w:rFonts w:ascii="仿宋_GB2312" w:eastAsia="仿宋_GB2312" w:hint="eastAsia"/>
        </w:rPr>
        <w:t>。</w:t>
      </w:r>
    </w:p>
    <w:p w:rsidR="00682993" w:rsidRDefault="00682993" w:rsidP="00682993">
      <w:pPr>
        <w:overflowPunct w:val="0"/>
        <w:ind w:right="13" w:firstLine="570"/>
        <w:rPr>
          <w:rFonts w:ascii="仿宋_GB2312" w:eastAsia="仿宋_GB2312" w:hint="eastAsia"/>
        </w:rPr>
      </w:pPr>
      <w:r>
        <w:rPr>
          <w:rFonts w:ascii="仿宋_GB2312" w:eastAsia="仿宋_GB2312" w:hint="eastAsia"/>
        </w:rPr>
        <w:t>根据设计文件，DK1+990.484～DK2+490段桥为钻孔嵌岩桩基，在滨江路中央隔离带上直接钻孔，为防止泥浆污染路面，用</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ascii="仿宋_GB2312" w:eastAsia="仿宋_GB2312" w:hint="eastAsia"/>
          </w:rPr>
          <w:t>5mm</w:t>
        </w:r>
      </w:smartTag>
      <w:r>
        <w:rPr>
          <w:rFonts w:ascii="仿宋_GB2312" w:eastAsia="仿宋_GB2312" w:hint="eastAsia"/>
        </w:rPr>
        <w:t>厚钢</w:t>
      </w:r>
      <w:r>
        <w:rPr>
          <w:rFonts w:ascii="仿宋_GB2312" w:eastAsia="仿宋_GB2312" w:hint="eastAsia"/>
        </w:rPr>
        <w:lastRenderedPageBreak/>
        <w:t>板和ㄥ40×40角钢焊制两个水箱</w:t>
      </w:r>
      <w:proofErr w:type="gramStart"/>
      <w:r>
        <w:rPr>
          <w:rFonts w:ascii="仿宋_GB2312" w:eastAsia="仿宋_GB2312" w:hint="eastAsia"/>
        </w:rPr>
        <w:t>做为</w:t>
      </w:r>
      <w:proofErr w:type="gramEnd"/>
      <w:r>
        <w:rPr>
          <w:rFonts w:ascii="仿宋_GB2312" w:eastAsia="仿宋_GB2312" w:hint="eastAsia"/>
        </w:rPr>
        <w:t>泥浆池和沉淀池，水箱规格为</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int="eastAsia"/>
          </w:rPr>
          <w:t>2m</w:t>
        </w:r>
      </w:smartTag>
      <w:r>
        <w:rPr>
          <w:rFonts w:ascii="仿宋_GB2312" w:eastAsia="仿宋_GB2312" w:hint="eastAsia"/>
        </w:rPr>
        <w:t>（长）×</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int="eastAsia"/>
          </w:rPr>
          <w:t>2m</w:t>
        </w:r>
      </w:smartTag>
      <w:r>
        <w:rPr>
          <w:rFonts w:ascii="仿宋_GB2312" w:eastAsia="仿宋_GB2312" w:hint="eastAsia"/>
        </w:rPr>
        <w:t>（宽）×</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int="eastAsia"/>
          </w:rPr>
          <w:t>1.5m</w:t>
        </w:r>
      </w:smartTag>
      <w:r>
        <w:rPr>
          <w:rFonts w:ascii="仿宋_GB2312" w:eastAsia="仿宋_GB2312" w:hint="eastAsia"/>
        </w:rPr>
        <w:t>（高），并在围</w:t>
      </w:r>
      <w:proofErr w:type="gramStart"/>
      <w:r>
        <w:rPr>
          <w:rFonts w:ascii="仿宋_GB2312" w:eastAsia="仿宋_GB2312" w:hint="eastAsia"/>
        </w:rPr>
        <w:t>蔽区域</w:t>
      </w:r>
      <w:proofErr w:type="gramEnd"/>
      <w:r>
        <w:rPr>
          <w:rFonts w:ascii="仿宋_GB2312" w:eastAsia="仿宋_GB2312" w:hint="eastAsia"/>
        </w:rPr>
        <w:t>边缘用M7.5砂浆砌筑</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int="eastAsia"/>
          </w:rPr>
          <w:t>30cm</w:t>
        </w:r>
      </w:smartTag>
      <w:r>
        <w:rPr>
          <w:rFonts w:ascii="仿宋_GB2312" w:eastAsia="仿宋_GB2312" w:hint="eastAsia"/>
        </w:rPr>
        <w:t>高红砖踢脚，当晚将沉淀池中的泥碴运走。</w:t>
      </w:r>
    </w:p>
    <w:p w:rsidR="00682993" w:rsidRDefault="00682993" w:rsidP="00682993">
      <w:pPr>
        <w:overflowPunct w:val="0"/>
        <w:ind w:right="13"/>
        <w:rPr>
          <w:rFonts w:ascii="黑体" w:eastAsia="黑体" w:hint="eastAsia"/>
          <w:b/>
          <w:sz w:val="32"/>
        </w:rPr>
      </w:pPr>
      <w:r>
        <w:rPr>
          <w:rFonts w:ascii="黑体" w:eastAsia="黑体" w:hint="eastAsia"/>
          <w:b/>
          <w:sz w:val="32"/>
        </w:rPr>
        <w:t>5.5 施工顺序</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本标段总工期375天，即</w:t>
      </w:r>
      <w:smartTag w:uri="urn:schemas-microsoft-com:office:smarttags" w:element="chsdate">
        <w:smartTagPr>
          <w:attr w:name="IsROCDate" w:val="False"/>
          <w:attr w:name="IsLunarDate" w:val="False"/>
          <w:attr w:name="Day" w:val="20"/>
          <w:attr w:name="Month" w:val="1"/>
          <w:attr w:name="Year" w:val="2002"/>
        </w:smartTagPr>
        <w:r>
          <w:rPr>
            <w:rFonts w:ascii="仿宋_GB2312" w:eastAsia="仿宋_GB2312" w:hint="eastAsia"/>
          </w:rPr>
          <w:t>2002年1月20日</w:t>
        </w:r>
      </w:smartTag>
      <w:r>
        <w:rPr>
          <w:rFonts w:ascii="仿宋_GB2312" w:eastAsia="仿宋_GB2312" w:hint="eastAsia"/>
        </w:rPr>
        <w:t>开工，</w:t>
      </w:r>
      <w:smartTag w:uri="urn:schemas-microsoft-com:office:smarttags" w:element="chsdate">
        <w:smartTagPr>
          <w:attr w:name="IsROCDate" w:val="False"/>
          <w:attr w:name="IsLunarDate" w:val="False"/>
          <w:attr w:name="Day" w:val="30"/>
          <w:attr w:name="Month" w:val="1"/>
          <w:attr w:name="Year" w:val="2003"/>
        </w:smartTagPr>
        <w:r>
          <w:rPr>
            <w:rFonts w:ascii="仿宋_GB2312" w:eastAsia="仿宋_GB2312" w:hint="eastAsia"/>
          </w:rPr>
          <w:t>2003年1月30日</w:t>
        </w:r>
      </w:smartTag>
      <w:proofErr w:type="gramStart"/>
      <w:r>
        <w:rPr>
          <w:rFonts w:ascii="仿宋_GB2312" w:eastAsia="仿宋_GB2312" w:hint="eastAsia"/>
        </w:rPr>
        <w:t>竣</w:t>
      </w:r>
      <w:proofErr w:type="gramEnd"/>
    </w:p>
    <w:p w:rsidR="00682993" w:rsidRDefault="00682993" w:rsidP="00682993">
      <w:pPr>
        <w:overflowPunct w:val="0"/>
        <w:ind w:right="13"/>
        <w:rPr>
          <w:rFonts w:ascii="仿宋_GB2312" w:eastAsia="仿宋_GB2312" w:hint="eastAsia"/>
        </w:rPr>
      </w:pPr>
      <w:r>
        <w:rPr>
          <w:rFonts w:ascii="仿宋_GB2312" w:eastAsia="仿宋_GB2312" w:hint="eastAsia"/>
        </w:rPr>
        <w:t>工。</w:t>
      </w:r>
    </w:p>
    <w:p w:rsidR="00682993" w:rsidRDefault="00682993" w:rsidP="00682993">
      <w:pPr>
        <w:overflowPunct w:val="0"/>
        <w:ind w:right="13" w:firstLine="570"/>
        <w:rPr>
          <w:rFonts w:ascii="仿宋_GB2312" w:eastAsia="仿宋_GB2312" w:hint="eastAsia"/>
        </w:rPr>
      </w:pPr>
      <w:r>
        <w:rPr>
          <w:rFonts w:ascii="仿宋_GB2312" w:eastAsia="仿宋_GB2312" w:hint="eastAsia"/>
        </w:rPr>
        <w:t>本标段工程量大，工期紧，地形条件复杂，施工场地狭窄，路上行驶车辆多。必须安排好各工序之间的衔接，统筹兼顾，合理安排施工顺序，优先开工车站桥和既有滨江路高架桥以下的桥墩，才能确保工期。具体安排如下：</w:t>
      </w:r>
    </w:p>
    <w:p w:rsidR="00682993" w:rsidRDefault="00682993" w:rsidP="00682993">
      <w:pPr>
        <w:overflowPunct w:val="0"/>
        <w:ind w:right="13" w:firstLine="570"/>
        <w:rPr>
          <w:rFonts w:ascii="仿宋_GB2312" w:eastAsia="仿宋_GB2312" w:hint="eastAsia"/>
        </w:rPr>
      </w:pPr>
      <w:r>
        <w:rPr>
          <w:rFonts w:ascii="仿宋_GB2312" w:eastAsia="仿宋_GB2312" w:hint="eastAsia"/>
        </w:rPr>
        <w:t>（1）施工准备</w:t>
      </w:r>
    </w:p>
    <w:p w:rsidR="00682993" w:rsidRDefault="00682993" w:rsidP="00682993">
      <w:pPr>
        <w:overflowPunct w:val="0"/>
        <w:ind w:right="13" w:firstLine="570"/>
        <w:rPr>
          <w:rFonts w:ascii="仿宋_GB2312" w:eastAsia="仿宋_GB2312" w:hint="eastAsia"/>
        </w:rPr>
      </w:pPr>
      <w:smartTag w:uri="urn:schemas-microsoft-com:office:smarttags" w:element="chsdate">
        <w:smartTagPr>
          <w:attr w:name="IsROCDate" w:val="False"/>
          <w:attr w:name="IsLunarDate" w:val="False"/>
          <w:attr w:name="Day" w:val="20"/>
          <w:attr w:name="Month" w:val="1"/>
          <w:attr w:name="Year" w:val="2002"/>
        </w:smartTagPr>
        <w:r>
          <w:rPr>
            <w:rFonts w:ascii="仿宋_GB2312" w:eastAsia="仿宋_GB2312" w:hint="eastAsia"/>
          </w:rPr>
          <w:t>2002年1月20日</w:t>
        </w:r>
      </w:smartTag>
      <w:r>
        <w:rPr>
          <w:rFonts w:ascii="仿宋_GB2312" w:eastAsia="仿宋_GB2312" w:hint="eastAsia"/>
        </w:rPr>
        <w:t>～</w:t>
      </w:r>
      <w:smartTag w:uri="urn:schemas-microsoft-com:office:smarttags" w:element="chsdate">
        <w:smartTagPr>
          <w:attr w:name="IsROCDate" w:val="False"/>
          <w:attr w:name="IsLunarDate" w:val="False"/>
          <w:attr w:name="Day" w:val="3"/>
          <w:attr w:name="Month" w:val="2"/>
          <w:attr w:name="Year" w:val="2002"/>
        </w:smartTagPr>
        <w:r>
          <w:rPr>
            <w:rFonts w:ascii="仿宋_GB2312" w:eastAsia="仿宋_GB2312" w:hint="eastAsia"/>
          </w:rPr>
          <w:t>2002年2月3日</w:t>
        </w:r>
      </w:smartTag>
      <w:r>
        <w:rPr>
          <w:rFonts w:ascii="仿宋_GB2312" w:eastAsia="仿宋_GB2312" w:hint="eastAsia"/>
        </w:rPr>
        <w:t>准备工作完成,时间为15天。</w:t>
      </w:r>
    </w:p>
    <w:p w:rsidR="00682993" w:rsidRDefault="00682993" w:rsidP="00682993">
      <w:pPr>
        <w:overflowPunct w:val="0"/>
        <w:ind w:right="13" w:firstLine="570"/>
        <w:rPr>
          <w:rFonts w:ascii="仿宋_GB2312" w:eastAsia="仿宋_GB2312" w:hint="eastAsia"/>
        </w:rPr>
      </w:pPr>
      <w:r>
        <w:rPr>
          <w:rFonts w:ascii="仿宋_GB2312" w:eastAsia="仿宋_GB2312" w:hint="eastAsia"/>
        </w:rPr>
        <w:t>（2）桥梁施工一队</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①</w:t>
      </w:r>
      <w:smartTag w:uri="urn:schemas-microsoft-com:office:smarttags" w:element="chsdate">
        <w:smartTagPr>
          <w:attr w:name="IsROCDate" w:val="False"/>
          <w:attr w:name="IsLunarDate" w:val="False"/>
          <w:attr w:name="Day" w:val="4"/>
          <w:attr w:name="Month" w:val="2"/>
          <w:attr w:name="Year" w:val="2002"/>
        </w:smartTagPr>
        <w:r>
          <w:rPr>
            <w:rFonts w:ascii="仿宋_GB2312" w:eastAsia="仿宋_GB2312" w:hint="eastAsia"/>
          </w:rPr>
          <w:t>2002年2月4日</w:t>
        </w:r>
      </w:smartTag>
      <w:r>
        <w:rPr>
          <w:rFonts w:ascii="仿宋_GB2312" w:eastAsia="仿宋_GB2312" w:hint="eastAsia"/>
        </w:rPr>
        <w:t>～×年4月4日施工DK1+650～DK1+850段11个墩柱滨江路高架桥面以下的部分及DK1+990.484～DK2+110.484段11个墩柱。</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②</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24"/>
          <w:attr w:name="Month" w:val="5"/>
          <w:attr w:name="Year" w:val="2002"/>
        </w:smartTagPr>
        <w:r>
          <w:rPr>
            <w:rFonts w:ascii="仿宋_GB2312" w:eastAsia="仿宋_GB2312" w:hint="eastAsia"/>
          </w:rPr>
          <w:t>2002年5月24日</w:t>
        </w:r>
      </w:smartTag>
      <w:r>
        <w:rPr>
          <w:rFonts w:ascii="仿宋_GB2312" w:eastAsia="仿宋_GB2312" w:hint="eastAsia"/>
        </w:rPr>
        <w:t>施工DK1+650～DK1+550段11个墩柱滨江路高架桥面以上的部分。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③</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2"/>
          <w:attr w:name="Month" w:val="6"/>
          <w:attr w:name="Year" w:val="2002"/>
        </w:smartTagPr>
        <w:r>
          <w:rPr>
            <w:rFonts w:ascii="仿宋_GB2312" w:eastAsia="仿宋_GB2312" w:hint="eastAsia"/>
          </w:rPr>
          <w:t>2002年6月2日</w:t>
        </w:r>
      </w:smartTag>
      <w:r>
        <w:rPr>
          <w:rFonts w:ascii="仿宋_GB2312" w:eastAsia="仿宋_GB2312" w:hint="eastAsia"/>
        </w:rPr>
        <w:t>施工DK1+850～DK1+990.484段6个墩柱滨江路高架桥以下的部分。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④</w:t>
      </w:r>
      <w:smartTag w:uri="urn:schemas-microsoft-com:office:smarttags" w:element="chsdate">
        <w:smartTagPr>
          <w:attr w:name="IsROCDate" w:val="False"/>
          <w:attr w:name="IsLunarDate" w:val="False"/>
          <w:attr w:name="Day" w:val="3"/>
          <w:attr w:name="Month" w:val="6"/>
          <w:attr w:name="Year" w:val="2002"/>
        </w:smartTagPr>
        <w:r>
          <w:rPr>
            <w:rFonts w:ascii="仿宋_GB2312" w:eastAsia="仿宋_GB2312" w:hint="eastAsia"/>
          </w:rPr>
          <w:t>2002年6月3日</w:t>
        </w:r>
      </w:smartTag>
      <w:r>
        <w:rPr>
          <w:rFonts w:ascii="仿宋_GB2312" w:eastAsia="仿宋_GB2312" w:hint="eastAsia"/>
        </w:rPr>
        <w:t>～</w:t>
      </w:r>
      <w:smartTag w:uri="urn:schemas-microsoft-com:office:smarttags" w:element="chsdate">
        <w:smartTagPr>
          <w:attr w:name="IsROCDate" w:val="False"/>
          <w:attr w:name="IsLunarDate" w:val="False"/>
          <w:attr w:name="Day" w:val="17"/>
          <w:attr w:name="Month" w:val="7"/>
          <w:attr w:name="Year" w:val="2002"/>
        </w:smartTagPr>
        <w:r>
          <w:rPr>
            <w:rFonts w:ascii="仿宋_GB2312" w:eastAsia="仿宋_GB2312" w:hint="eastAsia"/>
          </w:rPr>
          <w:t>2002年7月17日</w:t>
        </w:r>
      </w:smartTag>
      <w:r>
        <w:rPr>
          <w:rFonts w:ascii="仿宋_GB2312" w:eastAsia="仿宋_GB2312" w:hint="eastAsia"/>
        </w:rPr>
        <w:t>施工DK1+850～</w:t>
      </w:r>
      <w:r>
        <w:rPr>
          <w:rFonts w:ascii="仿宋_GB2312" w:eastAsia="仿宋_GB2312" w:hint="eastAsia"/>
        </w:rPr>
        <w:lastRenderedPageBreak/>
        <w:t>DK1+990.484段6个墩柱滨江路高架桥以上的部分。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⑤</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3"/>
          <w:attr w:name="Month" w:val="6"/>
          <w:attr w:name="Year" w:val="2002"/>
        </w:smartTagPr>
        <w:r>
          <w:rPr>
            <w:rFonts w:ascii="仿宋_GB2312" w:eastAsia="仿宋_GB2312" w:hint="eastAsia"/>
          </w:rPr>
          <w:t>2002年6月3日</w:t>
        </w:r>
      </w:smartTag>
      <w:r>
        <w:rPr>
          <w:rFonts w:ascii="仿宋_GB2312" w:eastAsia="仿宋_GB2312" w:hint="eastAsia"/>
        </w:rPr>
        <w:t>施工DK1+365.599～DK1+650段13个墩柱。</w:t>
      </w:r>
    </w:p>
    <w:p w:rsidR="00682993" w:rsidRDefault="00682993" w:rsidP="00682993">
      <w:pPr>
        <w:overflowPunct w:val="0"/>
        <w:ind w:right="13" w:firstLine="570"/>
        <w:rPr>
          <w:rFonts w:ascii="仿宋_GB2312" w:eastAsia="仿宋_GB2312" w:hint="eastAsia"/>
        </w:rPr>
      </w:pPr>
      <w:r>
        <w:rPr>
          <w:rFonts w:ascii="仿宋_GB2312" w:eastAsia="仿宋_GB2312" w:hint="eastAsia"/>
        </w:rPr>
        <w:t>（3）桥梁施工二队</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①</w:t>
      </w:r>
      <w:smartTag w:uri="urn:schemas-microsoft-com:office:smarttags" w:element="chsdate">
        <w:smartTagPr>
          <w:attr w:name="IsROCDate" w:val="False"/>
          <w:attr w:name="IsLunarDate" w:val="False"/>
          <w:attr w:name="Day" w:val="4"/>
          <w:attr w:name="Month" w:val="2"/>
          <w:attr w:name="Year" w:val="2002"/>
        </w:smartTagPr>
        <w:r>
          <w:rPr>
            <w:rFonts w:ascii="仿宋_GB2312" w:eastAsia="仿宋_GB2312" w:hint="eastAsia"/>
          </w:rPr>
          <w:t>2002年2月4日</w:t>
        </w:r>
      </w:smartTag>
      <w:r>
        <w:rPr>
          <w:rFonts w:ascii="仿宋_GB2312" w:eastAsia="仿宋_GB2312" w:hint="eastAsia"/>
        </w:rPr>
        <w:t>～</w:t>
      </w:r>
      <w:smartTag w:uri="urn:schemas-microsoft-com:office:smarttags" w:element="chsdate">
        <w:smartTagPr>
          <w:attr w:name="IsROCDate" w:val="False"/>
          <w:attr w:name="IsLunarDate" w:val="False"/>
          <w:attr w:name="Day" w:val="4"/>
          <w:attr w:name="Month" w:val="4"/>
          <w:attr w:name="Year" w:val="2002"/>
        </w:smartTagPr>
        <w:r>
          <w:rPr>
            <w:rFonts w:ascii="仿宋_GB2312" w:eastAsia="仿宋_GB2312" w:hint="eastAsia"/>
          </w:rPr>
          <w:t>2002年4月4日</w:t>
        </w:r>
      </w:smartTag>
      <w:r>
        <w:rPr>
          <w:rFonts w:ascii="仿宋_GB2312" w:eastAsia="仿宋_GB2312" w:hint="eastAsia"/>
        </w:rPr>
        <w:t>施工，DK2+306.004～DK2+506.004段8个墩柱及DK2+686.749～DK2+806.749段11个墩柱滨江路高架桥面以下的部分。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②</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3"/>
          <w:attr w:name="Month" w:val="6"/>
          <w:attr w:name="Year" w:val="2002"/>
        </w:smartTagPr>
        <w:r>
          <w:rPr>
            <w:rFonts w:ascii="仿宋_GB2312" w:eastAsia="仿宋_GB2312" w:hint="eastAsia"/>
          </w:rPr>
          <w:t>2002年6月3日</w:t>
        </w:r>
      </w:smartTag>
      <w:r>
        <w:rPr>
          <w:rFonts w:ascii="仿宋_GB2312" w:eastAsia="仿宋_GB2312" w:hint="eastAsia"/>
        </w:rPr>
        <w:t>施工DK2+110.484～DK2+306.004</w:t>
      </w:r>
    </w:p>
    <w:p w:rsidR="00682993" w:rsidRDefault="00682993" w:rsidP="00682993">
      <w:pPr>
        <w:overflowPunct w:val="0"/>
        <w:ind w:right="13"/>
        <w:rPr>
          <w:rFonts w:ascii="仿宋_GB2312" w:eastAsia="仿宋_GB2312"/>
        </w:rPr>
      </w:pPr>
      <w:r>
        <w:rPr>
          <w:rFonts w:ascii="仿宋_GB2312" w:eastAsia="仿宋_GB2312" w:hint="eastAsia"/>
        </w:rPr>
        <w:t>段9个墩柱及DK2+506.004～DK2+686.749段9个墩柱滨江路高高架桥面以下</w:t>
      </w:r>
    </w:p>
    <w:p w:rsidR="00682993" w:rsidRDefault="00682993" w:rsidP="00682993">
      <w:pPr>
        <w:overflowPunct w:val="0"/>
        <w:ind w:right="13"/>
        <w:rPr>
          <w:rFonts w:ascii="仿宋_GB2312" w:eastAsia="仿宋_GB2312" w:hint="eastAsia"/>
        </w:rPr>
      </w:pPr>
      <w:r>
        <w:rPr>
          <w:rFonts w:ascii="仿宋_GB2312" w:eastAsia="仿宋_GB2312" w:hint="eastAsia"/>
        </w:rPr>
        <w:t>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③</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29"/>
          <w:attr w:name="Month" w:val="5"/>
          <w:attr w:name="Year" w:val="2002"/>
        </w:smartTagPr>
        <w:r>
          <w:rPr>
            <w:rFonts w:ascii="仿宋_GB2312" w:eastAsia="仿宋_GB2312" w:hint="eastAsia"/>
          </w:rPr>
          <w:t>2002年5月29日</w:t>
        </w:r>
      </w:smartTag>
      <w:r>
        <w:rPr>
          <w:rFonts w:ascii="仿宋_GB2312" w:eastAsia="仿宋_GB2312" w:hint="eastAsia"/>
        </w:rPr>
        <w:t>施工DK2+686.749段11个墩柱滨江路高架桥面以上的部分.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④</w:t>
      </w:r>
      <w:smartTag w:uri="urn:schemas-microsoft-com:office:smarttags" w:element="chsdate">
        <w:smartTagPr>
          <w:attr w:name="IsROCDate" w:val="False"/>
          <w:attr w:name="IsLunarDate" w:val="False"/>
          <w:attr w:name="Day" w:val="4"/>
          <w:attr w:name="Month" w:val="6"/>
          <w:attr w:name="Year" w:val="2002"/>
        </w:smartTagPr>
        <w:r>
          <w:rPr>
            <w:rFonts w:ascii="仿宋_GB2312" w:eastAsia="仿宋_GB2312" w:hint="eastAsia"/>
          </w:rPr>
          <w:t>2002年6月4日</w:t>
        </w:r>
      </w:smartTag>
      <w:r>
        <w:rPr>
          <w:rFonts w:ascii="仿宋_GB2312" w:eastAsia="仿宋_GB2312" w:hint="eastAsia"/>
        </w:rPr>
        <w:t>～</w:t>
      </w:r>
      <w:smartTag w:uri="urn:schemas-microsoft-com:office:smarttags" w:element="chsdate">
        <w:smartTagPr>
          <w:attr w:name="IsROCDate" w:val="False"/>
          <w:attr w:name="IsLunarDate" w:val="False"/>
          <w:attr w:name="Day" w:val="18"/>
          <w:attr w:name="Month" w:val="7"/>
          <w:attr w:name="Year" w:val="2002"/>
        </w:smartTagPr>
        <w:r>
          <w:rPr>
            <w:rFonts w:ascii="仿宋_GB2312" w:eastAsia="仿宋_GB2312" w:hint="eastAsia"/>
          </w:rPr>
          <w:t>2002年7月18日</w:t>
        </w:r>
      </w:smartTag>
      <w:r>
        <w:rPr>
          <w:rFonts w:ascii="仿宋_GB2312" w:eastAsia="仿宋_GB2312" w:hint="eastAsia"/>
        </w:rPr>
        <w:t>施工DK2+506.004～DK2+686.749段9个墩柱滨江路桥面以上的部分。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（4）桥梁施工三队</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①</w:t>
      </w:r>
      <w:smartTag w:uri="urn:schemas-microsoft-com:office:smarttags" w:element="chsdate">
        <w:smartTagPr>
          <w:attr w:name="IsROCDate" w:val="False"/>
          <w:attr w:name="IsLunarDate" w:val="False"/>
          <w:attr w:name="Day" w:val="4"/>
          <w:attr w:name="Month" w:val="2"/>
          <w:attr w:name="Year" w:val="2002"/>
        </w:smartTagPr>
        <w:r>
          <w:rPr>
            <w:rFonts w:ascii="仿宋_GB2312" w:eastAsia="仿宋_GB2312" w:hint="eastAsia"/>
          </w:rPr>
          <w:t>2002年2月4日</w:t>
        </w:r>
      </w:smartTag>
      <w:r>
        <w:rPr>
          <w:rFonts w:ascii="仿宋_GB2312" w:eastAsia="仿宋_GB2312" w:hint="eastAsia"/>
        </w:rPr>
        <w:t>～</w:t>
      </w:r>
      <w:smartTag w:uri="urn:schemas-microsoft-com:office:smarttags" w:element="chsdate">
        <w:smartTagPr>
          <w:attr w:name="IsROCDate" w:val="False"/>
          <w:attr w:name="IsLunarDate" w:val="False"/>
          <w:attr w:name="Day" w:val="4"/>
          <w:attr w:name="Month" w:val="4"/>
          <w:attr w:name="Year" w:val="2002"/>
        </w:smartTagPr>
        <w:r>
          <w:rPr>
            <w:rFonts w:ascii="仿宋_GB2312" w:eastAsia="仿宋_GB2312" w:hint="eastAsia"/>
          </w:rPr>
          <w:t>2002年4月4日</w:t>
        </w:r>
      </w:smartTag>
      <w:r>
        <w:rPr>
          <w:rFonts w:ascii="仿宋_GB2312" w:eastAsia="仿宋_GB2312" w:hint="eastAsia"/>
        </w:rPr>
        <w:t>施工DK3+506.449～DK3+626.449段7个墩柱及DK3+093～DK3+293段10个墩柱。</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②</w:t>
      </w:r>
      <w:smartTag w:uri="urn:schemas-microsoft-com:office:smarttags" w:element="chsdate">
        <w:smartTagPr>
          <w:attr w:name="IsROCDate" w:val="False"/>
          <w:attr w:name="IsLunarDate" w:val="False"/>
          <w:attr w:name="Day" w:val="4"/>
          <w:attr w:name="Month" w:val="2"/>
          <w:attr w:name="Year" w:val="2002"/>
        </w:smartTagPr>
        <w:r>
          <w:rPr>
            <w:rFonts w:ascii="仿宋_GB2312" w:eastAsia="仿宋_GB2312" w:hint="eastAsia"/>
          </w:rPr>
          <w:t>2002年2月4日</w:t>
        </w:r>
      </w:smartTag>
      <w:r>
        <w:rPr>
          <w:rFonts w:ascii="仿宋_GB2312" w:eastAsia="仿宋_GB2312" w:hint="eastAsia"/>
        </w:rPr>
        <w:t>～</w:t>
      </w:r>
      <w:smartTag w:uri="urn:schemas-microsoft-com:office:smarttags" w:element="chsdate">
        <w:smartTagPr>
          <w:attr w:name="IsROCDate" w:val="False"/>
          <w:attr w:name="IsLunarDate" w:val="False"/>
          <w:attr w:name="Day" w:val="9"/>
          <w:attr w:name="Month" w:val="4"/>
          <w:attr w:name="Year" w:val="2002"/>
        </w:smartTagPr>
        <w:r>
          <w:rPr>
            <w:rFonts w:ascii="仿宋_GB2312" w:eastAsia="仿宋_GB2312" w:hint="eastAsia"/>
          </w:rPr>
          <w:t>2002年4月9日</w:t>
        </w:r>
      </w:smartTag>
      <w:r>
        <w:rPr>
          <w:rFonts w:ascii="仿宋_GB2312" w:eastAsia="仿宋_GB2312" w:hint="eastAsia"/>
        </w:rPr>
        <w:t>施工DK2+806.749～DK3+093段15个墩柱滨江路高架桥面以下的部分。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③</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8"/>
          <w:attr w:name="Month" w:val="6"/>
          <w:attr w:name="Year" w:val="2002"/>
        </w:smartTagPr>
        <w:r>
          <w:rPr>
            <w:rFonts w:ascii="仿宋_GB2312" w:eastAsia="仿宋_GB2312" w:hint="eastAsia"/>
          </w:rPr>
          <w:t>2002年6月8日</w:t>
        </w:r>
      </w:smartTag>
      <w:r>
        <w:rPr>
          <w:rFonts w:ascii="仿宋_GB2312" w:eastAsia="仿宋_GB2312" w:hint="eastAsia"/>
        </w:rPr>
        <w:t>施工DK3+293～DK3+506.449段10墩柱。</w:t>
      </w:r>
    </w:p>
    <w:p w:rsidR="00682993" w:rsidRDefault="00682993" w:rsidP="00682993">
      <w:pPr>
        <w:overflowPunct w:val="0"/>
        <w:ind w:right="13" w:firstLine="570"/>
        <w:rPr>
          <w:rFonts w:ascii="仿宋_GB2312" w:eastAsia="仿宋_GB2312" w:hint="eastAsia"/>
        </w:rPr>
      </w:pPr>
      <w:r>
        <w:rPr>
          <w:rFonts w:ascii="仿宋_GB2312" w:eastAsia="仿宋_GB2312" w:hint="eastAsia"/>
        </w:rPr>
        <w:lastRenderedPageBreak/>
        <w:t>④</w:t>
      </w:r>
      <w:smartTag w:uri="urn:schemas-microsoft-com:office:smarttags" w:element="chsdate">
        <w:smartTagPr>
          <w:attr w:name="IsROCDate" w:val="False"/>
          <w:attr w:name="IsLunarDate" w:val="False"/>
          <w:attr w:name="Day" w:val="9"/>
          <w:attr w:name="Month" w:val="4"/>
          <w:attr w:name="Year" w:val="2002"/>
        </w:smartTagPr>
        <w:r>
          <w:rPr>
            <w:rFonts w:ascii="仿宋_GB2312" w:eastAsia="仿宋_GB2312" w:hint="eastAsia"/>
          </w:rPr>
          <w:t>2002年4月9日</w:t>
        </w:r>
      </w:smartTag>
      <w:r>
        <w:rPr>
          <w:rFonts w:ascii="仿宋_GB2312" w:eastAsia="仿宋_GB2312" w:hint="eastAsia"/>
        </w:rPr>
        <w:t>～</w:t>
      </w:r>
      <w:smartTag w:uri="urn:schemas-microsoft-com:office:smarttags" w:element="chsdate">
        <w:smartTagPr>
          <w:attr w:name="IsROCDate" w:val="False"/>
          <w:attr w:name="IsLunarDate" w:val="False"/>
          <w:attr w:name="Day" w:val="8"/>
          <w:attr w:name="Month" w:val="6"/>
          <w:attr w:name="Year" w:val="2002"/>
        </w:smartTagPr>
        <w:r>
          <w:rPr>
            <w:rFonts w:ascii="仿宋_GB2312" w:eastAsia="仿宋_GB2312" w:hint="eastAsia"/>
          </w:rPr>
          <w:t>2002年6月8日</w:t>
        </w:r>
      </w:smartTag>
      <w:r>
        <w:rPr>
          <w:rFonts w:ascii="仿宋_GB2312" w:eastAsia="仿宋_GB2312" w:hint="eastAsia"/>
        </w:rPr>
        <w:t>施工DK2+806.749～DK3+093段15个墩柱滨江路高架桥面以上的部分。</w:t>
      </w:r>
    </w:p>
    <w:p w:rsidR="00682993" w:rsidRDefault="00682993" w:rsidP="00682993">
      <w:pPr>
        <w:overflowPunct w:val="0"/>
        <w:ind w:right="13" w:firstLine="570"/>
        <w:rPr>
          <w:rFonts w:ascii="仿宋_GB2312" w:eastAsia="仿宋_GB2312" w:hint="eastAsia"/>
        </w:rPr>
      </w:pPr>
      <w:r>
        <w:rPr>
          <w:rFonts w:ascii="仿宋_GB2312" w:eastAsia="仿宋_GB2312" w:hint="eastAsia"/>
        </w:rPr>
        <w:t>（５）房建施工一队</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①</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4"/>
          <w:attr w:name="Month" w:val="8"/>
          <w:attr w:name="Year" w:val="2002"/>
        </w:smartTagPr>
        <w:r>
          <w:rPr>
            <w:rFonts w:ascii="仿宋_GB2312" w:eastAsia="仿宋_GB2312" w:hint="eastAsia"/>
          </w:rPr>
          <w:t>2002年8月4日</w:t>
        </w:r>
      </w:smartTag>
      <w:r>
        <w:rPr>
          <w:rFonts w:ascii="仿宋_GB2312" w:eastAsia="仿宋_GB2312" w:hint="eastAsia"/>
        </w:rPr>
        <w:t>施工黄花园站站台层房屋建筑结构工程。</w:t>
      </w:r>
    </w:p>
    <w:p w:rsidR="00682993" w:rsidRDefault="00682993" w:rsidP="00682993">
      <w:pPr>
        <w:overflowPunct w:val="0"/>
        <w:ind w:right="13" w:firstLine="570"/>
        <w:rPr>
          <w:rFonts w:ascii="仿宋_GB2312" w:eastAsia="仿宋_GB2312" w:hint="eastAsia"/>
        </w:rPr>
      </w:pPr>
      <w:r>
        <w:rPr>
          <w:rFonts w:ascii="仿宋_GB2312" w:eastAsia="仿宋_GB2312" w:hint="eastAsia"/>
        </w:rPr>
        <w:t>（6）房建施工二队</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①</w:t>
      </w:r>
      <w:smartTag w:uri="urn:schemas-microsoft-com:office:smarttags" w:element="chsdate">
        <w:smartTagPr>
          <w:attr w:name="IsROCDate" w:val="False"/>
          <w:attr w:name="IsLunarDate" w:val="False"/>
          <w:attr w:name="Day" w:val="4"/>
          <w:attr w:name="Month" w:val="2"/>
          <w:attr w:name="Year" w:val="2002"/>
        </w:smartTagPr>
        <w:r>
          <w:rPr>
            <w:rFonts w:ascii="仿宋_GB2312" w:eastAsia="仿宋_GB2312" w:hint="eastAsia"/>
          </w:rPr>
          <w:t>2002年2月4日</w:t>
        </w:r>
      </w:smartTag>
      <w:r>
        <w:rPr>
          <w:rFonts w:ascii="仿宋_GB2312" w:eastAsia="仿宋_GB2312" w:hint="eastAsia"/>
        </w:rPr>
        <w:t>～</w:t>
      </w:r>
      <w:smartTag w:uri="urn:schemas-microsoft-com:office:smarttags" w:element="chsdate">
        <w:smartTagPr>
          <w:attr w:name="IsROCDate" w:val="False"/>
          <w:attr w:name="IsLunarDate" w:val="False"/>
          <w:attr w:name="Day" w:val="19"/>
          <w:attr w:name="Month" w:val="4"/>
          <w:attr w:name="Year" w:val="2002"/>
        </w:smartTagPr>
        <w:r>
          <w:rPr>
            <w:rFonts w:ascii="仿宋_GB2312" w:eastAsia="仿宋_GB2312" w:hint="eastAsia"/>
          </w:rPr>
          <w:t>2002年4月19日</w:t>
        </w:r>
      </w:smartTag>
      <w:r>
        <w:rPr>
          <w:rFonts w:ascii="仿宋_GB2312" w:eastAsia="仿宋_GB2312" w:hint="eastAsia"/>
        </w:rPr>
        <w:t>施工大溪沟站设备管理用房桩基础。</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②</w:t>
      </w:r>
      <w:smartTag w:uri="urn:schemas-microsoft-com:office:smarttags" w:element="chsdate">
        <w:smartTagPr>
          <w:attr w:name="IsROCDate" w:val="False"/>
          <w:attr w:name="IsLunarDate" w:val="False"/>
          <w:attr w:name="Day" w:val="20"/>
          <w:attr w:name="Month" w:val="4"/>
          <w:attr w:name="Year" w:val="2002"/>
        </w:smartTagPr>
        <w:r>
          <w:rPr>
            <w:rFonts w:ascii="仿宋_GB2312" w:eastAsia="仿宋_GB2312" w:hint="eastAsia"/>
          </w:rPr>
          <w:t>2002年4月20日</w:t>
        </w:r>
      </w:smartTag>
      <w:r>
        <w:rPr>
          <w:rFonts w:ascii="仿宋_GB2312" w:eastAsia="仿宋_GB2312" w:hint="eastAsia"/>
        </w:rPr>
        <w:t>～</w:t>
      </w:r>
      <w:smartTag w:uri="urn:schemas-microsoft-com:office:smarttags" w:element="chsdate">
        <w:smartTagPr>
          <w:attr w:name="IsROCDate" w:val="False"/>
          <w:attr w:name="IsLunarDate" w:val="False"/>
          <w:attr w:name="Day" w:val="22"/>
          <w:attr w:name="Month" w:val="8"/>
          <w:attr w:name="Year" w:val="2002"/>
        </w:smartTagPr>
        <w:r>
          <w:rPr>
            <w:rFonts w:ascii="仿宋_GB2312" w:eastAsia="仿宋_GB2312" w:hint="eastAsia"/>
          </w:rPr>
          <w:t>2002年8月22日</w:t>
        </w:r>
      </w:smartTag>
      <w:r>
        <w:rPr>
          <w:rFonts w:ascii="仿宋_GB2312" w:eastAsia="仿宋_GB2312" w:hint="eastAsia"/>
        </w:rPr>
        <w:t>施工，大溪沟站设备屋房屋建筑结构工程。</w:t>
      </w:r>
    </w:p>
    <w:p w:rsidR="00682993" w:rsidRDefault="00682993" w:rsidP="00682993">
      <w:pPr>
        <w:overflowPunct w:val="0"/>
        <w:ind w:right="13" w:firstLine="570"/>
        <w:rPr>
          <w:rFonts w:ascii="仿宋_GB2312" w:eastAsia="仿宋_GB2312"/>
        </w:rPr>
      </w:pPr>
      <w:r>
        <w:rPr>
          <w:rFonts w:ascii="仿宋_GB2312" w:eastAsia="仿宋_GB2312" w:hint="eastAsia"/>
        </w:rPr>
        <w:t>③</w:t>
      </w:r>
      <w:smartTag w:uri="urn:schemas-microsoft-com:office:smarttags" w:element="chsdate">
        <w:smartTagPr>
          <w:attr w:name="IsROCDate" w:val="False"/>
          <w:attr w:name="IsLunarDate" w:val="False"/>
          <w:attr w:name="Day" w:val="23"/>
          <w:attr w:name="Month" w:val="8"/>
          <w:attr w:name="Year" w:val="2002"/>
        </w:smartTagPr>
        <w:r>
          <w:rPr>
            <w:rFonts w:ascii="仿宋_GB2312" w:eastAsia="仿宋_GB2312" w:hint="eastAsia"/>
          </w:rPr>
          <w:t>2002年8月23日</w:t>
        </w:r>
      </w:smartTag>
      <w:r>
        <w:rPr>
          <w:rFonts w:ascii="仿宋_GB2312" w:eastAsia="仿宋_GB2312" w:hint="eastAsia"/>
        </w:rPr>
        <w:t>～</w:t>
      </w:r>
      <w:smartTag w:uri="urn:schemas-microsoft-com:office:smarttags" w:element="chsdate">
        <w:smartTagPr>
          <w:attr w:name="IsROCDate" w:val="False"/>
          <w:attr w:name="IsLunarDate" w:val="False"/>
          <w:attr w:name="Day" w:val="15"/>
          <w:attr w:name="Month" w:val="1"/>
          <w:attr w:name="Year" w:val="2003"/>
        </w:smartTagPr>
        <w:r>
          <w:rPr>
            <w:rFonts w:ascii="仿宋_GB2312" w:eastAsia="仿宋_GB2312" w:hint="eastAsia"/>
          </w:rPr>
          <w:t>2003年1月15日</w:t>
        </w:r>
      </w:smartTag>
      <w:r>
        <w:rPr>
          <w:rFonts w:ascii="仿宋_GB2312" w:eastAsia="仿宋_GB2312" w:hint="eastAsia"/>
        </w:rPr>
        <w:t>施工大溪沟</w:t>
      </w:r>
      <w:proofErr w:type="gramStart"/>
      <w:r>
        <w:rPr>
          <w:rFonts w:ascii="仿宋_GB2312" w:eastAsia="仿宋_GB2312" w:hint="eastAsia"/>
        </w:rPr>
        <w:t>站站厅层房屋</w:t>
      </w:r>
      <w:proofErr w:type="gramEnd"/>
      <w:r>
        <w:rPr>
          <w:rFonts w:ascii="仿宋_GB2312" w:eastAsia="仿宋_GB2312" w:hint="eastAsia"/>
        </w:rPr>
        <w:t>建筑结</w:t>
      </w:r>
    </w:p>
    <w:p w:rsidR="00682993" w:rsidRDefault="00682993" w:rsidP="00682993">
      <w:pPr>
        <w:overflowPunct w:val="0"/>
        <w:ind w:right="13"/>
        <w:rPr>
          <w:rFonts w:ascii="仿宋_GB2312" w:eastAsia="仿宋_GB2312" w:hint="eastAsia"/>
        </w:rPr>
      </w:pPr>
      <w:r>
        <w:rPr>
          <w:rFonts w:ascii="仿宋_GB2312" w:eastAsia="仿宋_GB2312" w:hint="eastAsia"/>
        </w:rPr>
        <w:t>构工程</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④</w:t>
      </w:r>
      <w:smartTag w:uri="urn:schemas-microsoft-com:office:smarttags" w:element="chsdate">
        <w:smartTagPr>
          <w:attr w:name="IsROCDate" w:val="False"/>
          <w:attr w:name="IsLunarDate" w:val="False"/>
          <w:attr w:name="Day" w:val="29"/>
          <w:attr w:name="Month" w:val="5"/>
          <w:attr w:name="Year" w:val="2002"/>
        </w:smartTagPr>
        <w:r>
          <w:rPr>
            <w:rFonts w:ascii="仿宋_GB2312" w:eastAsia="仿宋_GB2312" w:hint="eastAsia"/>
          </w:rPr>
          <w:t>2002年5月29日</w:t>
        </w:r>
      </w:smartTag>
      <w:r>
        <w:rPr>
          <w:rFonts w:ascii="仿宋_GB2312" w:eastAsia="仿宋_GB2312" w:hint="eastAsia"/>
        </w:rPr>
        <w:t>～</w:t>
      </w:r>
      <w:smartTag w:uri="urn:schemas-microsoft-com:office:smarttags" w:element="chsdate">
        <w:smartTagPr>
          <w:attr w:name="IsROCDate" w:val="False"/>
          <w:attr w:name="IsLunarDate" w:val="False"/>
          <w:attr w:name="Day" w:val="6"/>
          <w:attr w:name="Month" w:val="10"/>
          <w:attr w:name="Year" w:val="2002"/>
        </w:smartTagPr>
        <w:r>
          <w:rPr>
            <w:rFonts w:ascii="仿宋_GB2312" w:eastAsia="仿宋_GB2312" w:hint="eastAsia"/>
          </w:rPr>
          <w:t>2002年10月6日</w:t>
        </w:r>
      </w:smartTag>
      <w:r>
        <w:rPr>
          <w:rFonts w:ascii="仿宋_GB2312" w:eastAsia="仿宋_GB2312" w:hint="eastAsia"/>
        </w:rPr>
        <w:t>施工大溪沟站站台层房屋建筑结构工程。</w:t>
      </w:r>
    </w:p>
    <w:p w:rsidR="00682993" w:rsidRDefault="00682993" w:rsidP="00682993">
      <w:pPr>
        <w:overflowPunct w:val="0"/>
        <w:ind w:right="13" w:firstLine="570"/>
        <w:rPr>
          <w:rFonts w:ascii="仿宋_GB2312" w:eastAsia="仿宋_GB2312" w:hint="eastAsia"/>
        </w:rPr>
      </w:pPr>
      <w:r>
        <w:rPr>
          <w:rFonts w:ascii="仿宋_GB2312" w:eastAsia="仿宋_GB2312" w:hint="eastAsia"/>
        </w:rPr>
        <w:t>（7）房建施工三队</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①</w:t>
      </w:r>
      <w:smartTag w:uri="urn:schemas-microsoft-com:office:smarttags" w:element="chsdate">
        <w:smartTagPr>
          <w:attr w:name="IsROCDate" w:val="False"/>
          <w:attr w:name="IsLunarDate" w:val="False"/>
          <w:attr w:name="Day" w:val="4"/>
          <w:attr w:name="Month" w:val="2"/>
          <w:attr w:name="Year" w:val="2002"/>
        </w:smartTagPr>
        <w:r>
          <w:rPr>
            <w:rFonts w:ascii="仿宋_GB2312" w:eastAsia="仿宋_GB2312" w:hint="eastAsia"/>
          </w:rPr>
          <w:t>2002年2月4日</w:t>
        </w:r>
      </w:smartTag>
      <w:r>
        <w:rPr>
          <w:rFonts w:ascii="仿宋_GB2312" w:eastAsia="仿宋_GB2312" w:hint="eastAsia"/>
        </w:rPr>
        <w:t>～</w:t>
      </w:r>
      <w:smartTag w:uri="urn:schemas-microsoft-com:office:smarttags" w:element="chsdate">
        <w:smartTagPr>
          <w:attr w:name="IsROCDate" w:val="False"/>
          <w:attr w:name="IsLunarDate" w:val="False"/>
          <w:attr w:name="Day" w:val="9"/>
          <w:attr w:name="Month" w:val="4"/>
          <w:attr w:name="Year" w:val="2002"/>
        </w:smartTagPr>
        <w:r>
          <w:rPr>
            <w:rFonts w:ascii="仿宋_GB2312" w:eastAsia="仿宋_GB2312" w:hint="eastAsia"/>
          </w:rPr>
          <w:t>2002年4月9日</w:t>
        </w:r>
      </w:smartTag>
      <w:r>
        <w:rPr>
          <w:rFonts w:ascii="仿宋_GB2312" w:eastAsia="仿宋_GB2312" w:hint="eastAsia"/>
        </w:rPr>
        <w:t>施工曾家岩站设备管理用房桩基础。</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②</w:t>
      </w:r>
      <w:smartTag w:uri="urn:schemas-microsoft-com:office:smarttags" w:element="chsdate">
        <w:smartTagPr>
          <w:attr w:name="IsROCDate" w:val="False"/>
          <w:attr w:name="IsLunarDate" w:val="False"/>
          <w:attr w:name="Day" w:val="10"/>
          <w:attr w:name="Month" w:val="4"/>
          <w:attr w:name="Year" w:val="2002"/>
        </w:smartTagPr>
        <w:r>
          <w:rPr>
            <w:rFonts w:ascii="仿宋_GB2312" w:eastAsia="仿宋_GB2312" w:hint="eastAsia"/>
          </w:rPr>
          <w:t>2002年4月10日</w:t>
        </w:r>
      </w:smartTag>
      <w:r>
        <w:rPr>
          <w:rFonts w:ascii="仿宋_GB2312" w:eastAsia="仿宋_GB2312" w:hint="eastAsia"/>
        </w:rPr>
        <w:t>～</w:t>
      </w:r>
      <w:smartTag w:uri="urn:schemas-microsoft-com:office:smarttags" w:element="chsdate">
        <w:smartTagPr>
          <w:attr w:name="IsROCDate" w:val="False"/>
          <w:attr w:name="IsLunarDate" w:val="False"/>
          <w:attr w:name="Day" w:val="7"/>
          <w:attr w:name="Month" w:val="8"/>
          <w:attr w:name="Year" w:val="2002"/>
        </w:smartTagPr>
        <w:r>
          <w:rPr>
            <w:rFonts w:ascii="仿宋_GB2312" w:eastAsia="仿宋_GB2312" w:hint="eastAsia"/>
          </w:rPr>
          <w:t>2002年8月7日</w:t>
        </w:r>
      </w:smartTag>
      <w:r>
        <w:rPr>
          <w:rFonts w:ascii="仿宋_GB2312" w:eastAsia="仿宋_GB2312" w:hint="eastAsia"/>
        </w:rPr>
        <w:t>施工曾家岩设备层房屋建筑结构工程。</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③</w:t>
      </w:r>
      <w:smartTag w:uri="urn:schemas-microsoft-com:office:smarttags" w:element="chsdate">
        <w:smartTagPr>
          <w:attr w:name="IsROCDate" w:val="False"/>
          <w:attr w:name="IsLunarDate" w:val="False"/>
          <w:attr w:name="Day" w:val="8"/>
          <w:attr w:name="Month" w:val="8"/>
          <w:attr w:name="Year" w:val="2002"/>
        </w:smartTagPr>
        <w:r>
          <w:rPr>
            <w:rFonts w:ascii="仿宋_GB2312" w:eastAsia="仿宋_GB2312" w:hint="eastAsia"/>
          </w:rPr>
          <w:t>2002年8月8日</w:t>
        </w:r>
      </w:smartTag>
      <w:r>
        <w:rPr>
          <w:rFonts w:ascii="仿宋_GB2312" w:eastAsia="仿宋_GB2312" w:hint="eastAsia"/>
        </w:rPr>
        <w:t>～</w:t>
      </w:r>
      <w:smartTag w:uri="urn:schemas-microsoft-com:office:smarttags" w:element="chsdate">
        <w:smartTagPr>
          <w:attr w:name="IsROCDate" w:val="False"/>
          <w:attr w:name="IsLunarDate" w:val="False"/>
          <w:attr w:name="Day" w:val="15"/>
          <w:attr w:name="Month" w:val="11"/>
          <w:attr w:name="Year" w:val="2002"/>
        </w:smartTagPr>
        <w:r>
          <w:rPr>
            <w:rFonts w:ascii="仿宋_GB2312" w:eastAsia="仿宋_GB2312" w:hint="eastAsia"/>
          </w:rPr>
          <w:t>2002年11月15日</w:t>
        </w:r>
      </w:smartTag>
      <w:r>
        <w:rPr>
          <w:rFonts w:ascii="仿宋_GB2312" w:eastAsia="仿宋_GB2312" w:hint="eastAsia"/>
        </w:rPr>
        <w:t>施工曾家岩</w:t>
      </w:r>
      <w:proofErr w:type="gramStart"/>
      <w:r>
        <w:rPr>
          <w:rFonts w:ascii="仿宋_GB2312" w:eastAsia="仿宋_GB2312" w:hint="eastAsia"/>
        </w:rPr>
        <w:t>站站厅层房屋</w:t>
      </w:r>
      <w:proofErr w:type="gramEnd"/>
      <w:r>
        <w:rPr>
          <w:rFonts w:ascii="仿宋_GB2312" w:eastAsia="仿宋_GB2312" w:hint="eastAsia"/>
        </w:rPr>
        <w:t>建筑结构工程。</w:t>
      </w:r>
    </w:p>
    <w:p w:rsidR="00682993" w:rsidRDefault="00682993" w:rsidP="00682993">
      <w:pPr>
        <w:overflowPunct w:val="0"/>
        <w:ind w:right="13" w:firstLine="570"/>
        <w:rPr>
          <w:rFonts w:ascii="仿宋_GB2312" w:eastAsia="仿宋_GB2312" w:hint="eastAsia"/>
        </w:rPr>
      </w:pPr>
      <w:r>
        <w:rPr>
          <w:rFonts w:ascii="仿宋_GB2312" w:eastAsia="仿宋_GB2312" w:hint="eastAsia"/>
        </w:rPr>
        <w:t>④</w:t>
      </w:r>
      <w:smartTag w:uri="urn:schemas-microsoft-com:office:smarttags" w:element="chsdate">
        <w:smartTagPr>
          <w:attr w:name="IsROCDate" w:val="False"/>
          <w:attr w:name="IsLunarDate" w:val="False"/>
          <w:attr w:name="Day" w:val="5"/>
          <w:attr w:name="Month" w:val="4"/>
          <w:attr w:name="Year" w:val="2002"/>
        </w:smartTagPr>
        <w:r>
          <w:rPr>
            <w:rFonts w:ascii="仿宋_GB2312" w:eastAsia="仿宋_GB2312" w:hint="eastAsia"/>
          </w:rPr>
          <w:t>2002年4月5日</w:t>
        </w:r>
      </w:smartTag>
      <w:r>
        <w:rPr>
          <w:rFonts w:ascii="仿宋_GB2312" w:eastAsia="仿宋_GB2312" w:hint="eastAsia"/>
        </w:rPr>
        <w:t>～</w:t>
      </w:r>
      <w:smartTag w:uri="urn:schemas-microsoft-com:office:smarttags" w:element="chsdate">
        <w:smartTagPr>
          <w:attr w:name="IsROCDate" w:val="False"/>
          <w:attr w:name="IsLunarDate" w:val="False"/>
          <w:attr w:name="Day" w:val="4"/>
          <w:attr w:name="Month" w:val="8"/>
          <w:attr w:name="Year" w:val="2002"/>
        </w:smartTagPr>
        <w:r>
          <w:rPr>
            <w:rFonts w:ascii="仿宋_GB2312" w:eastAsia="仿宋_GB2312" w:hint="eastAsia"/>
          </w:rPr>
          <w:t>2002年8月4日</w:t>
        </w:r>
      </w:smartTag>
      <w:r>
        <w:rPr>
          <w:rFonts w:ascii="仿宋_GB2312" w:eastAsia="仿宋_GB2312" w:hint="eastAsia"/>
        </w:rPr>
        <w:t>施工曾家岩站站台层房屋</w:t>
      </w:r>
      <w:r>
        <w:rPr>
          <w:rFonts w:ascii="仿宋_GB2312" w:eastAsia="仿宋_GB2312" w:hint="eastAsia"/>
        </w:rPr>
        <w:lastRenderedPageBreak/>
        <w:t>建筑结构工程。</w:t>
      </w:r>
    </w:p>
    <w:p w:rsidR="00682993" w:rsidRDefault="00682993" w:rsidP="00682993">
      <w:pPr>
        <w:overflowPunct w:val="0"/>
        <w:ind w:right="13" w:firstLine="570"/>
        <w:rPr>
          <w:rFonts w:ascii="仿宋_GB2312" w:eastAsia="仿宋_GB2312" w:hint="eastAsia"/>
        </w:rPr>
      </w:pPr>
      <w:r>
        <w:rPr>
          <w:rFonts w:ascii="仿宋_GB2312" w:eastAsia="仿宋_GB2312" w:hint="eastAsia"/>
        </w:rPr>
        <w:t>（8）综合施工一队</w:t>
      </w:r>
    </w:p>
    <w:p w:rsidR="00682993" w:rsidRDefault="00682993" w:rsidP="00682993">
      <w:pPr>
        <w:overflowPunct w:val="0"/>
        <w:ind w:right="13" w:firstLine="570"/>
        <w:rPr>
          <w:rFonts w:ascii="仿宋_GB2312" w:eastAsia="仿宋_GB2312" w:hint="eastAsia"/>
        </w:rPr>
      </w:pPr>
      <w:smartTag w:uri="urn:schemas-microsoft-com:office:smarttags" w:element="chsdate">
        <w:smartTagPr>
          <w:attr w:name="IsROCDate" w:val="False"/>
          <w:attr w:name="IsLunarDate" w:val="False"/>
          <w:attr w:name="Day" w:val="1"/>
          <w:attr w:name="Month" w:val="2"/>
          <w:attr w:name="Year" w:val="2002"/>
        </w:smartTagPr>
        <w:r>
          <w:rPr>
            <w:rFonts w:ascii="仿宋_GB2312" w:eastAsia="仿宋_GB2312" w:hint="eastAsia"/>
          </w:rPr>
          <w:t>2002年2月1日</w:t>
        </w:r>
      </w:smartTag>
      <w:r>
        <w:rPr>
          <w:rFonts w:ascii="仿宋_GB2312" w:eastAsia="仿宋_GB2312" w:hint="eastAsia"/>
        </w:rPr>
        <w:t>～</w:t>
      </w:r>
      <w:smartTag w:uri="urn:schemas-microsoft-com:office:smarttags" w:element="chsdate">
        <w:smartTagPr>
          <w:attr w:name="IsROCDate" w:val="False"/>
          <w:attr w:name="IsLunarDate" w:val="False"/>
          <w:attr w:name="Day" w:val="30"/>
          <w:attr w:name="Month" w:val="7"/>
          <w:attr w:name="Year" w:val="2002"/>
        </w:smartTagPr>
        <w:r>
          <w:rPr>
            <w:rFonts w:ascii="仿宋_GB2312" w:eastAsia="仿宋_GB2312" w:hint="eastAsia"/>
          </w:rPr>
          <w:t>2002年7月30日</w:t>
        </w:r>
      </w:smartTag>
      <w:r>
        <w:rPr>
          <w:rFonts w:ascii="仿宋_GB2312" w:eastAsia="仿宋_GB2312" w:hint="eastAsia"/>
        </w:rPr>
        <w:t>施工环境挡土墙及防护工程</w:t>
      </w:r>
    </w:p>
    <w:p w:rsidR="00682993" w:rsidRDefault="00682993" w:rsidP="00682993">
      <w:pPr>
        <w:overflowPunct w:val="0"/>
        <w:ind w:right="13" w:firstLine="570"/>
        <w:rPr>
          <w:rFonts w:ascii="仿宋_GB2312" w:eastAsia="仿宋_GB2312" w:hint="eastAsia"/>
        </w:rPr>
      </w:pPr>
      <w:r>
        <w:rPr>
          <w:rFonts w:ascii="仿宋_GB2312" w:eastAsia="仿宋_GB2312" w:hint="eastAsia"/>
        </w:rPr>
        <w:t>（9）竣工移交</w:t>
      </w:r>
    </w:p>
    <w:p w:rsidR="00682993" w:rsidRDefault="00682993" w:rsidP="00682993">
      <w:pPr>
        <w:overflowPunct w:val="0"/>
        <w:ind w:right="13" w:firstLine="570"/>
        <w:rPr>
          <w:rFonts w:ascii="仿宋_GB2312" w:eastAsia="仿宋_GB2312"/>
        </w:rPr>
      </w:pPr>
      <w:smartTag w:uri="urn:schemas-microsoft-com:office:smarttags" w:element="chsdate">
        <w:smartTagPr>
          <w:attr w:name="IsROCDate" w:val="False"/>
          <w:attr w:name="IsLunarDate" w:val="False"/>
          <w:attr w:name="Day" w:val="16"/>
          <w:attr w:name="Month" w:val="1"/>
          <w:attr w:name="Year" w:val="2003"/>
        </w:smartTagPr>
        <w:r>
          <w:rPr>
            <w:rFonts w:ascii="仿宋_GB2312" w:eastAsia="仿宋_GB2312" w:hint="eastAsia"/>
          </w:rPr>
          <w:t>2003年1月16日</w:t>
        </w:r>
      </w:smartTag>
      <w:r>
        <w:rPr>
          <w:rFonts w:ascii="仿宋_GB2312" w:eastAsia="仿宋_GB2312" w:hint="eastAsia"/>
        </w:rPr>
        <w:t>～</w:t>
      </w:r>
      <w:smartTag w:uri="urn:schemas-microsoft-com:office:smarttags" w:element="chsdate">
        <w:smartTagPr>
          <w:attr w:name="IsROCDate" w:val="False"/>
          <w:attr w:name="IsLunarDate" w:val="False"/>
          <w:attr w:name="Day" w:val="30"/>
          <w:attr w:name="Month" w:val="1"/>
          <w:attr w:name="Year" w:val="2003"/>
        </w:smartTagPr>
        <w:r>
          <w:rPr>
            <w:rFonts w:ascii="仿宋_GB2312" w:eastAsia="仿宋_GB2312" w:hint="eastAsia"/>
          </w:rPr>
          <w:t>2003年1月30日</w:t>
        </w:r>
      </w:smartTag>
      <w:r>
        <w:rPr>
          <w:rFonts w:ascii="仿宋_GB2312" w:eastAsia="仿宋_GB2312" w:hint="eastAsia"/>
        </w:rPr>
        <w:t>，时间为15天。</w:t>
      </w:r>
    </w:p>
    <w:p w:rsidR="00682993" w:rsidRDefault="00682993" w:rsidP="00682993">
      <w:pPr>
        <w:overflowPunct w:val="0"/>
        <w:ind w:right="13"/>
        <w:rPr>
          <w:rFonts w:ascii="黑体" w:eastAsia="黑体" w:hint="eastAsia"/>
          <w:b/>
          <w:sz w:val="36"/>
        </w:rPr>
      </w:pPr>
      <w:r>
        <w:rPr>
          <w:rFonts w:ascii="黑体" w:eastAsia="黑体" w:hint="eastAsia"/>
          <w:b/>
          <w:sz w:val="36"/>
        </w:rPr>
        <w:t>6 主要工程项目的施工程序和施工方法</w:t>
      </w:r>
    </w:p>
    <w:p w:rsidR="00682993" w:rsidRDefault="00682993" w:rsidP="00682993">
      <w:pPr>
        <w:spacing w:line="360" w:lineRule="auto"/>
        <w:outlineLvl w:val="0"/>
        <w:rPr>
          <w:rFonts w:ascii="黑体" w:eastAsia="黑体" w:hAnsi="宋体" w:hint="eastAsia"/>
          <w:b/>
          <w:sz w:val="32"/>
        </w:rPr>
      </w:pPr>
      <w:r>
        <w:rPr>
          <w:rFonts w:ascii="黑体" w:eastAsia="黑体" w:hAnsi="宋体" w:hint="eastAsia"/>
          <w:b/>
          <w:sz w:val="32"/>
        </w:rPr>
        <w:t>6.1 桥梁工程</w:t>
      </w:r>
    </w:p>
    <w:p w:rsidR="00682993" w:rsidRDefault="00682993" w:rsidP="00682993">
      <w:pPr>
        <w:spacing w:line="360" w:lineRule="auto"/>
        <w:rPr>
          <w:rFonts w:ascii="黑体" w:eastAsia="黑体" w:hAnsi="宋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sz w:val="30"/>
          </w:rPr>
          <w:t>6.1.1</w:t>
        </w:r>
      </w:smartTag>
      <w:r>
        <w:rPr>
          <w:rFonts w:ascii="黑体" w:eastAsia="黑体" w:hAnsi="宋体" w:hint="eastAsia"/>
          <w:b/>
          <w:sz w:val="30"/>
        </w:rPr>
        <w:t xml:space="preserve"> 概况</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Ansi="宋体" w:hint="eastAsia"/>
        </w:rPr>
        <w:t>本标段××段高架车站桥及区间桥梁工程，里程桩号为 DK1+</w:t>
      </w:r>
    </w:p>
    <w:p w:rsidR="00682993" w:rsidRDefault="00682993" w:rsidP="00682993">
      <w:pPr>
        <w:overflowPunct w:val="0"/>
        <w:spacing w:line="360" w:lineRule="auto"/>
        <w:rPr>
          <w:rFonts w:ascii="仿宋_GB2312" w:eastAsia="仿宋_GB2312" w:hAnsi="宋体"/>
        </w:rPr>
      </w:pPr>
      <w:r>
        <w:rPr>
          <w:rFonts w:ascii="仿宋_GB2312" w:eastAsia="仿宋_GB2312" w:hAnsi="宋体" w:hint="eastAsia"/>
        </w:rPr>
        <w:t>365.599～DK3+626.449，全长</w:t>
      </w:r>
      <w:smartTag w:uri="urn:schemas-microsoft-com:office:smarttags" w:element="chmetcnv">
        <w:smartTagPr>
          <w:attr w:name="TCSC" w:val="0"/>
          <w:attr w:name="NumberType" w:val="1"/>
          <w:attr w:name="Negative" w:val="False"/>
          <w:attr w:name="HasSpace" w:val="False"/>
          <w:attr w:name="SourceValue" w:val="2260.85"/>
          <w:attr w:name="UnitName" w:val="米"/>
        </w:smartTagPr>
        <w:r>
          <w:rPr>
            <w:rFonts w:ascii="仿宋_GB2312" w:eastAsia="仿宋_GB2312" w:hAnsi="宋体" w:hint="eastAsia"/>
          </w:rPr>
          <w:t>2260.85米</w:t>
        </w:r>
      </w:smartTag>
      <w:r>
        <w:rPr>
          <w:rFonts w:ascii="仿宋_GB2312" w:eastAsia="仿宋_GB2312" w:hAnsi="宋体" w:hint="eastAsia"/>
        </w:rPr>
        <w:t>，共计120个桥墩。</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Ansi="宋体" w:hint="eastAsia"/>
        </w:rPr>
        <w:t>×至黄花园区间（DK1+365.599～DK1+990.484</w:t>
      </w:r>
      <w:r>
        <w:rPr>
          <w:rFonts w:ascii="仿宋_GB2312" w:eastAsia="仿宋_GB2312" w:hAnsi="宋体"/>
        </w:rPr>
        <w:t>）</w:t>
      </w:r>
      <w:r>
        <w:rPr>
          <w:rFonts w:ascii="仿宋_GB2312" w:eastAsia="仿宋_GB2312" w:hAnsi="宋体" w:hint="eastAsia"/>
        </w:rPr>
        <w:t>，全段共设桥墩30个，钻孔灌注嵌岩桩4根，桩径</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仿宋_GB2312" w:eastAsia="仿宋_GB2312" w:hAnsi="宋体"/>
          </w:rPr>
          <w:t>1.2m</w:t>
        </w:r>
      </w:smartTag>
      <w:r>
        <w:rPr>
          <w:rFonts w:ascii="仿宋_GB2312" w:eastAsia="仿宋_GB2312" w:hAnsi="宋体" w:hint="eastAsia"/>
        </w:rPr>
        <w:t>，桩总长</w:t>
      </w:r>
      <w:smartTag w:uri="urn:schemas-microsoft-com:office:smarttags" w:element="chmetcnv">
        <w:smartTagPr>
          <w:attr w:name="TCSC" w:val="0"/>
          <w:attr w:name="NumberType" w:val="1"/>
          <w:attr w:name="Negative" w:val="False"/>
          <w:attr w:name="HasSpace" w:val="False"/>
          <w:attr w:name="SourceValue" w:val="84"/>
          <w:attr w:name="UnitName" w:val="m"/>
        </w:smartTagPr>
        <w:r>
          <w:rPr>
            <w:rFonts w:ascii="仿宋_GB2312" w:eastAsia="仿宋_GB2312" w:hAnsi="宋体" w:hint="eastAsia"/>
          </w:rPr>
          <w:t>84m</w:t>
        </w:r>
      </w:smartTag>
      <w:r>
        <w:rPr>
          <w:rFonts w:ascii="仿宋_GB2312" w:eastAsia="仿宋_GB2312" w:hAnsi="宋体" w:hint="eastAsia"/>
        </w:rPr>
        <w:t>；挖孔嵌岩桩74根，截面型式有</w:t>
      </w:r>
      <w:r>
        <w:rPr>
          <w:rFonts w:ascii="仿宋_GB2312" w:eastAsia="仿宋_GB2312" w:hAnsi="宋体"/>
        </w:rPr>
        <w:t>2.2</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2.2"/>
          <w:attr w:name="UnitName" w:val="m"/>
        </w:smartTagPr>
        <w:r>
          <w:rPr>
            <w:rFonts w:ascii="仿宋_GB2312" w:eastAsia="仿宋_GB2312" w:hAnsi="宋体"/>
          </w:rPr>
          <w:t>2.2m</w:t>
        </w:r>
      </w:smartTag>
      <w:r>
        <w:rPr>
          <w:rFonts w:ascii="仿宋_GB2312" w:eastAsia="仿宋_GB2312" w:hAnsi="宋体" w:hint="eastAsia"/>
        </w:rPr>
        <w:t>、</w:t>
      </w:r>
      <w:r>
        <w:rPr>
          <w:rFonts w:ascii="仿宋_GB2312" w:eastAsia="仿宋_GB2312" w:hAnsi="宋体"/>
        </w:rPr>
        <w:t>1.6</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1.6"/>
          <w:attr w:name="UnitName" w:val="m"/>
        </w:smartTagPr>
        <w:r>
          <w:rPr>
            <w:rFonts w:ascii="仿宋_GB2312" w:eastAsia="仿宋_GB2312" w:hAnsi="宋体"/>
          </w:rPr>
          <w:t>1.6m</w:t>
        </w:r>
      </w:smartTag>
      <w:r>
        <w:rPr>
          <w:rFonts w:ascii="仿宋_GB2312" w:eastAsia="仿宋_GB2312" w:hAnsi="宋体" w:hint="eastAsia"/>
        </w:rPr>
        <w:t>、2</w:t>
      </w:r>
      <w:r>
        <w:rPr>
          <w:rFonts w:ascii="仿宋_GB2312" w:eastAsia="仿宋_GB2312" w:hAnsi="宋体"/>
        </w:rPr>
        <w:t>.5</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Ansi="宋体"/>
          </w:rPr>
          <w:t>2.5m</w:t>
        </w:r>
      </w:smartTag>
      <w:r>
        <w:rPr>
          <w:rFonts w:ascii="仿宋_GB2312" w:eastAsia="仿宋_GB2312" w:hAnsi="宋体" w:hint="eastAsia"/>
        </w:rPr>
        <w:t>、φ</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宋体"/>
          </w:rPr>
          <w:t>1.5m</w:t>
        </w:r>
      </w:smartTag>
      <w:r>
        <w:rPr>
          <w:rFonts w:ascii="仿宋_GB2312" w:eastAsia="仿宋_GB2312" w:hAnsi="宋体" w:hint="eastAsia"/>
        </w:rPr>
        <w:t>、</w:t>
      </w:r>
      <w:r>
        <w:rPr>
          <w:rFonts w:ascii="仿宋_GB2312" w:eastAsia="仿宋_GB2312" w:hAnsi="宋体"/>
        </w:rPr>
        <w:t>2.5</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Ansi="宋体"/>
          </w:rPr>
          <w:t>4.0m</w:t>
        </w:r>
      </w:smartTag>
      <w:r>
        <w:rPr>
          <w:rFonts w:ascii="仿宋_GB2312" w:eastAsia="仿宋_GB2312" w:hAnsi="宋体" w:hint="eastAsia"/>
        </w:rPr>
        <w:t>、5</w:t>
      </w:r>
      <w:r>
        <w:rPr>
          <w:rFonts w:ascii="仿宋_GB2312" w:eastAsia="仿宋_GB2312" w:hAnsi="宋体"/>
        </w:rPr>
        <w:t>.75</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3.2"/>
          <w:attr w:name="UnitName" w:val="m"/>
        </w:smartTagPr>
        <w:r>
          <w:rPr>
            <w:rFonts w:ascii="仿宋_GB2312" w:eastAsia="仿宋_GB2312" w:hAnsi="宋体"/>
          </w:rPr>
          <w:t>3.2m</w:t>
        </w:r>
      </w:smartTag>
      <w:r>
        <w:rPr>
          <w:rFonts w:ascii="仿宋_GB2312" w:eastAsia="仿宋_GB2312" w:hAnsi="宋体" w:hint="eastAsia"/>
        </w:rPr>
        <w:t>，桩总长</w:t>
      </w:r>
      <w:smartTag w:uri="urn:schemas-microsoft-com:office:smarttags" w:element="chmetcnv">
        <w:smartTagPr>
          <w:attr w:name="TCSC" w:val="0"/>
          <w:attr w:name="NumberType" w:val="1"/>
          <w:attr w:name="Negative" w:val="False"/>
          <w:attr w:name="HasSpace" w:val="False"/>
          <w:attr w:name="SourceValue" w:val="891"/>
          <w:attr w:name="UnitName" w:val="m"/>
        </w:smartTagPr>
        <w:r>
          <w:rPr>
            <w:rFonts w:ascii="仿宋_GB2312" w:eastAsia="仿宋_GB2312" w:hAnsi="宋体" w:hint="eastAsia"/>
          </w:rPr>
          <w:t>891m</w:t>
        </w:r>
      </w:smartTag>
      <w:r>
        <w:rPr>
          <w:rFonts w:ascii="仿宋_GB2312" w:eastAsia="仿宋_GB2312" w:hAnsi="宋体" w:hint="eastAsia"/>
        </w:rPr>
        <w:t>。与滨江路</w:t>
      </w:r>
      <w:proofErr w:type="gramStart"/>
      <w:r>
        <w:rPr>
          <w:rFonts w:ascii="仿宋_GB2312" w:eastAsia="仿宋_GB2312" w:hAnsi="宋体" w:hint="eastAsia"/>
        </w:rPr>
        <w:t>高架桥并孔地段</w:t>
      </w:r>
      <w:proofErr w:type="gramEnd"/>
      <w:r>
        <w:rPr>
          <w:rFonts w:ascii="仿宋_GB2312" w:eastAsia="仿宋_GB2312" w:hAnsi="宋体" w:hint="eastAsia"/>
        </w:rPr>
        <w:t>采用15个</w:t>
      </w:r>
      <w:proofErr w:type="gramStart"/>
      <w:r>
        <w:rPr>
          <w:rFonts w:ascii="仿宋_GB2312" w:eastAsia="仿宋_GB2312" w:hAnsi="宋体" w:hint="eastAsia"/>
        </w:rPr>
        <w:t>双薄臂墩</w:t>
      </w:r>
      <w:proofErr w:type="gramEnd"/>
      <w:r>
        <w:rPr>
          <w:rFonts w:ascii="仿宋_GB2312" w:eastAsia="仿宋_GB2312" w:hAnsi="宋体" w:hint="eastAsia"/>
        </w:rPr>
        <w:t>，其它地段采用大</w:t>
      </w:r>
    </w:p>
    <w:p w:rsidR="00682993" w:rsidRDefault="00682993" w:rsidP="00682993">
      <w:pPr>
        <w:overflowPunct w:val="0"/>
        <w:spacing w:line="360" w:lineRule="auto"/>
        <w:rPr>
          <w:rFonts w:ascii="仿宋_GB2312" w:eastAsia="仿宋_GB2312" w:hAnsi="宋体" w:hint="eastAsia"/>
        </w:rPr>
      </w:pPr>
      <w:r>
        <w:rPr>
          <w:rFonts w:ascii="仿宋_GB2312" w:eastAsia="仿宋_GB2312" w:hAnsi="宋体" w:hint="eastAsia"/>
        </w:rPr>
        <w:t>偏心预应力倒L型墩1个，普通倒L墩2个，T型墩12个。</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Ansi="宋体" w:hint="eastAsia"/>
        </w:rPr>
        <w:t>黄花园至大溪沟区间（DK2+110.484～DK2+686.749</w:t>
      </w:r>
      <w:r>
        <w:rPr>
          <w:rFonts w:ascii="仿宋_GB2312" w:eastAsia="仿宋_GB2312" w:hAnsi="宋体"/>
        </w:rPr>
        <w:t>）</w:t>
      </w:r>
      <w:r>
        <w:rPr>
          <w:rFonts w:ascii="仿宋_GB2312" w:eastAsia="仿宋_GB2312" w:hAnsi="宋体" w:hint="eastAsia"/>
        </w:rPr>
        <w:t>，全线共设桥墩26个，钻孔灌注嵌岩桩64根，桩径</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仿宋_GB2312" w:eastAsia="仿宋_GB2312" w:hAnsi="宋体"/>
          </w:rPr>
          <w:t>1.2m</w:t>
        </w:r>
      </w:smartTag>
      <w:r>
        <w:rPr>
          <w:rFonts w:ascii="仿宋_GB2312" w:eastAsia="仿宋_GB2312" w:hAnsi="宋体" w:hint="eastAsia"/>
        </w:rPr>
        <w:t>，总长</w:t>
      </w:r>
      <w:smartTag w:uri="urn:schemas-microsoft-com:office:smarttags" w:element="chmetcnv">
        <w:smartTagPr>
          <w:attr w:name="TCSC" w:val="0"/>
          <w:attr w:name="NumberType" w:val="1"/>
          <w:attr w:name="Negative" w:val="False"/>
          <w:attr w:name="HasSpace" w:val="False"/>
          <w:attr w:name="SourceValue" w:val="1992"/>
          <w:attr w:name="UnitName" w:val="m"/>
        </w:smartTagPr>
        <w:r>
          <w:rPr>
            <w:rFonts w:ascii="仿宋_GB2312" w:eastAsia="仿宋_GB2312" w:hAnsi="宋体" w:hint="eastAsia"/>
          </w:rPr>
          <w:t>1992m</w:t>
        </w:r>
      </w:smartTag>
      <w:r>
        <w:rPr>
          <w:rFonts w:ascii="仿宋_GB2312" w:eastAsia="仿宋_GB2312" w:hAnsi="宋体" w:hint="eastAsia"/>
        </w:rPr>
        <w:t>；挖孔嵌岩桩37根，截面型式有</w:t>
      </w:r>
      <w:r>
        <w:rPr>
          <w:rFonts w:ascii="仿宋_GB2312" w:eastAsia="仿宋_GB2312" w:hAnsi="宋体"/>
        </w:rPr>
        <w:t>2.5</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Ansi="宋体"/>
          </w:rPr>
          <w:t>2.5m</w:t>
        </w:r>
      </w:smartTag>
      <w:r>
        <w:rPr>
          <w:rFonts w:ascii="仿宋_GB2312" w:eastAsia="仿宋_GB2312" w:hAnsi="宋体" w:hint="eastAsia"/>
        </w:rPr>
        <w:t>和φ</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宋体"/>
          </w:rPr>
          <w:t>1.5m</w:t>
        </w:r>
      </w:smartTag>
      <w:r>
        <w:rPr>
          <w:rFonts w:ascii="仿宋_GB2312" w:eastAsia="仿宋_GB2312" w:hAnsi="宋体" w:hint="eastAsia"/>
        </w:rPr>
        <w:t xml:space="preserve"> 两种，总长</w:t>
      </w:r>
      <w:smartTag w:uri="urn:schemas-microsoft-com:office:smarttags" w:element="chmetcnv">
        <w:smartTagPr>
          <w:attr w:name="TCSC" w:val="0"/>
          <w:attr w:name="NumberType" w:val="1"/>
          <w:attr w:name="Negative" w:val="False"/>
          <w:attr w:name="HasSpace" w:val="False"/>
          <w:attr w:name="SourceValue" w:val="730"/>
          <w:attr w:name="UnitName" w:val="m"/>
        </w:smartTagPr>
        <w:r>
          <w:rPr>
            <w:rFonts w:ascii="仿宋_GB2312" w:eastAsia="仿宋_GB2312" w:hAnsi="宋体" w:hint="eastAsia"/>
          </w:rPr>
          <w:t>730m</w:t>
        </w:r>
      </w:smartTag>
      <w:r>
        <w:rPr>
          <w:rFonts w:ascii="仿宋_GB2312" w:eastAsia="仿宋_GB2312" w:hAnsi="宋体" w:hint="eastAsia"/>
        </w:rPr>
        <w:t>。D203-18～D203-26共9个桥墩与滨江路既有高架桥并孔，采用</w:t>
      </w:r>
      <w:proofErr w:type="gramStart"/>
      <w:r>
        <w:rPr>
          <w:rFonts w:ascii="仿宋_GB2312" w:eastAsia="仿宋_GB2312" w:hAnsi="宋体" w:hint="eastAsia"/>
        </w:rPr>
        <w:t>双薄臂式</w:t>
      </w:r>
      <w:proofErr w:type="gramEnd"/>
      <w:r>
        <w:rPr>
          <w:rFonts w:ascii="仿宋_GB2312" w:eastAsia="仿宋_GB2312" w:hAnsi="宋体" w:hint="eastAsia"/>
        </w:rPr>
        <w:t>桥墩，其它桥墩位于既有滨江路路基段。其中D203-11～D203-13号墩共3个桥墩跨越人和街丁字路口，为避免轻轨侵占既有道路净空，保证行车畅通及景观效果，此处设了V型支撑桥墩特殊结构。其</w:t>
      </w:r>
      <w:r>
        <w:rPr>
          <w:rFonts w:ascii="仿宋_GB2312" w:eastAsia="仿宋_GB2312" w:hAnsi="宋体" w:hint="eastAsia"/>
        </w:rPr>
        <w:lastRenderedPageBreak/>
        <w:t>它地段设普通倒L型墩8个，T型墩6个。</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Ansi="宋体" w:hint="eastAsia"/>
        </w:rPr>
        <w:t>大溪沟至曾家岩区间（DK2+806.749～DK3+506.449）全线共设桥墩35个，挖孔嵌岩桩77根，截面型式有</w:t>
      </w:r>
      <w:r>
        <w:rPr>
          <w:rFonts w:ascii="仿宋_GB2312" w:eastAsia="仿宋_GB2312" w:hAnsi="宋体"/>
        </w:rPr>
        <w:t>2.5</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Ansi="宋体"/>
          </w:rPr>
          <w:t>2.5m</w:t>
        </w:r>
      </w:smartTag>
      <w:r>
        <w:rPr>
          <w:rFonts w:ascii="仿宋_GB2312" w:eastAsia="仿宋_GB2312" w:hAnsi="宋体" w:hint="eastAsia"/>
        </w:rPr>
        <w:t>、2</w:t>
      </w:r>
      <w:r>
        <w:rPr>
          <w:rFonts w:ascii="仿宋_GB2312" w:eastAsia="仿宋_GB2312" w:hAnsi="宋体"/>
        </w:rPr>
        <w:t>.2</w:t>
      </w:r>
      <w:r>
        <w:rPr>
          <w:rFonts w:ascii="仿宋_GB2312" w:eastAsia="仿宋_GB2312" w:hAnsi="宋体"/>
        </w:rPr>
        <w:t>×</w:t>
      </w:r>
      <w:smartTag w:uri="urn:schemas-microsoft-com:office:smarttags" w:element="chmetcnv">
        <w:smartTagPr>
          <w:attr w:name="TCSC" w:val="0"/>
          <w:attr w:name="NumberType" w:val="1"/>
          <w:attr w:name="Negative" w:val="False"/>
          <w:attr w:name="HasSpace" w:val="False"/>
          <w:attr w:name="SourceValue" w:val="2.2"/>
          <w:attr w:name="UnitName" w:val="m"/>
        </w:smartTagPr>
        <w:r>
          <w:rPr>
            <w:rFonts w:ascii="仿宋_GB2312" w:eastAsia="仿宋_GB2312" w:hAnsi="宋体"/>
          </w:rPr>
          <w:t>2.2m</w:t>
        </w:r>
      </w:smartTag>
      <w:r>
        <w:rPr>
          <w:rFonts w:ascii="仿宋_GB2312" w:eastAsia="仿宋_GB2312" w:hAnsi="宋体" w:hint="eastAsia"/>
        </w:rPr>
        <w:t>和φ</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宋体"/>
          </w:rPr>
          <w:t>1.5m</w:t>
        </w:r>
      </w:smartTag>
      <w:r>
        <w:rPr>
          <w:rFonts w:ascii="仿宋_GB2312" w:eastAsia="仿宋_GB2312" w:hAnsi="宋体" w:hint="eastAsia"/>
        </w:rPr>
        <w:t xml:space="preserve"> ，总长</w:t>
      </w:r>
      <w:smartTag w:uri="urn:schemas-microsoft-com:office:smarttags" w:element="chmetcnv">
        <w:smartTagPr>
          <w:attr w:name="TCSC" w:val="0"/>
          <w:attr w:name="NumberType" w:val="1"/>
          <w:attr w:name="Negative" w:val="False"/>
          <w:attr w:name="HasSpace" w:val="False"/>
          <w:attr w:name="SourceValue" w:val="1088"/>
          <w:attr w:name="UnitName" w:val="m"/>
        </w:smartTagPr>
        <w:r>
          <w:rPr>
            <w:rFonts w:ascii="仿宋_GB2312" w:eastAsia="仿宋_GB2312" w:hAnsi="宋体" w:hint="eastAsia"/>
          </w:rPr>
          <w:t>1088m</w:t>
        </w:r>
      </w:smartTag>
      <w:r>
        <w:rPr>
          <w:rFonts w:ascii="仿宋_GB2312" w:eastAsia="仿宋_GB2312" w:hAnsi="宋体" w:hint="eastAsia"/>
        </w:rPr>
        <w:t>，与滨江路</w:t>
      </w:r>
      <w:proofErr w:type="gramStart"/>
      <w:r>
        <w:rPr>
          <w:rFonts w:ascii="仿宋_GB2312" w:eastAsia="仿宋_GB2312" w:hAnsi="宋体" w:hint="eastAsia"/>
        </w:rPr>
        <w:t>高架桥并孔地段</w:t>
      </w:r>
      <w:proofErr w:type="gramEnd"/>
      <w:r>
        <w:rPr>
          <w:rFonts w:ascii="仿宋_GB2312" w:eastAsia="仿宋_GB2312" w:hAnsi="宋体" w:hint="eastAsia"/>
        </w:rPr>
        <w:t>采用14个</w:t>
      </w:r>
      <w:proofErr w:type="gramStart"/>
      <w:r>
        <w:rPr>
          <w:rFonts w:ascii="仿宋_GB2312" w:eastAsia="仿宋_GB2312" w:hAnsi="宋体" w:hint="eastAsia"/>
        </w:rPr>
        <w:t>双薄臂墩</w:t>
      </w:r>
      <w:proofErr w:type="gramEnd"/>
      <w:r>
        <w:rPr>
          <w:rFonts w:ascii="仿宋_GB2312" w:eastAsia="仿宋_GB2312" w:hAnsi="宋体" w:hint="eastAsia"/>
        </w:rPr>
        <w:t>，其它地段采用T型墩21个。</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Ansi="宋体" w:hint="eastAsia"/>
        </w:rPr>
        <w:t>黄花园车站（DK1+990.484～DK2+110.484），</w:t>
      </w:r>
      <w:proofErr w:type="gramStart"/>
      <w:r>
        <w:rPr>
          <w:rFonts w:ascii="仿宋_GB2312" w:eastAsia="仿宋_GB2312" w:hAnsi="宋体" w:hint="eastAsia"/>
        </w:rPr>
        <w:t>车站桥设11个</w:t>
      </w:r>
      <w:proofErr w:type="gramEnd"/>
      <w:r>
        <w:rPr>
          <w:rFonts w:ascii="仿宋_GB2312" w:eastAsia="仿宋_GB2312" w:hAnsi="宋体" w:hint="eastAsia"/>
        </w:rPr>
        <w:t>桥墩，基础采用φ</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仿宋_GB2312" w:eastAsia="仿宋_GB2312" w:hAnsi="宋体" w:hint="eastAsia"/>
          </w:rPr>
          <w:t>1.2m</w:t>
        </w:r>
      </w:smartTag>
      <w:r>
        <w:rPr>
          <w:rFonts w:ascii="仿宋_GB2312" w:eastAsia="仿宋_GB2312" w:hAnsi="宋体" w:hint="eastAsia"/>
        </w:rPr>
        <w:t>的钻孔灌注嵌岩桩，共45根，总长</w:t>
      </w:r>
      <w:smartTag w:uri="urn:schemas-microsoft-com:office:smarttags" w:element="chmetcnv">
        <w:smartTagPr>
          <w:attr w:name="TCSC" w:val="0"/>
          <w:attr w:name="NumberType" w:val="1"/>
          <w:attr w:name="Negative" w:val="False"/>
          <w:attr w:name="HasSpace" w:val="False"/>
          <w:attr w:name="SourceValue" w:val="1354"/>
          <w:attr w:name="UnitName" w:val="m"/>
        </w:smartTagPr>
        <w:r>
          <w:rPr>
            <w:rFonts w:ascii="仿宋_GB2312" w:eastAsia="仿宋_GB2312" w:hAnsi="宋体" w:hint="eastAsia"/>
          </w:rPr>
          <w:t>1354m</w:t>
        </w:r>
      </w:smartTag>
      <w:r>
        <w:rPr>
          <w:rFonts w:ascii="仿宋_GB2312" w:eastAsia="仿宋_GB2312" w:hAnsi="宋体" w:hint="eastAsia"/>
        </w:rPr>
        <w:t>，墩身采用钢筋混凝土独柱带长悬臂盖梁桥墩，盖梁为预应力混凝土结构。</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Ansi="宋体" w:hint="eastAsia"/>
        </w:rPr>
        <w:t>大溪沟车站（DK2+686.749～DK2+806.749），本车站</w:t>
      </w:r>
      <w:proofErr w:type="gramStart"/>
      <w:r>
        <w:rPr>
          <w:rFonts w:ascii="仿宋_GB2312" w:eastAsia="仿宋_GB2312" w:hAnsi="宋体" w:hint="eastAsia"/>
        </w:rPr>
        <w:t>采用站桥</w:t>
      </w:r>
      <w:proofErr w:type="gramEnd"/>
      <w:r>
        <w:rPr>
          <w:rFonts w:ascii="仿宋_GB2312" w:eastAsia="仿宋_GB2312" w:hAnsi="宋体" w:hint="eastAsia"/>
        </w:rPr>
        <w:t>合一结构，共设11个桥墩，挖孔桩46根，总长</w:t>
      </w:r>
      <w:smartTag w:uri="urn:schemas-microsoft-com:office:smarttags" w:element="chmetcnv">
        <w:smartTagPr>
          <w:attr w:name="TCSC" w:val="0"/>
          <w:attr w:name="NumberType" w:val="1"/>
          <w:attr w:name="Negative" w:val="False"/>
          <w:attr w:name="HasSpace" w:val="False"/>
          <w:attr w:name="SourceValue" w:val="821.5"/>
          <w:attr w:name="UnitName" w:val="米"/>
        </w:smartTagPr>
        <w:r>
          <w:rPr>
            <w:rFonts w:ascii="仿宋_GB2312" w:eastAsia="仿宋_GB2312" w:hAnsi="宋体" w:hint="eastAsia"/>
          </w:rPr>
          <w:t>821</w:t>
        </w:r>
        <w:r>
          <w:rPr>
            <w:rFonts w:ascii="仿宋_GB2312" w:eastAsia="仿宋_GB2312"/>
          </w:rPr>
          <w:t>.</w:t>
        </w:r>
        <w:r>
          <w:rPr>
            <w:rFonts w:ascii="仿宋_GB2312" w:eastAsia="仿宋_GB2312" w:hint="eastAsia"/>
          </w:rPr>
          <w:t>5米</w:t>
        </w:r>
      </w:smartTag>
      <w:r>
        <w:rPr>
          <w:rFonts w:eastAsia="仿宋_GB2312" w:hint="eastAsia"/>
        </w:rPr>
        <w:t>，</w:t>
      </w:r>
      <w:r>
        <w:rPr>
          <w:rFonts w:ascii="仿宋_GB2312" w:eastAsia="仿宋_GB2312" w:hAnsi="宋体" w:hint="eastAsia"/>
        </w:rPr>
        <w:t>3～9号</w:t>
      </w:r>
      <w:proofErr w:type="gramStart"/>
      <w:r>
        <w:rPr>
          <w:rFonts w:ascii="仿宋_GB2312" w:eastAsia="仿宋_GB2312" w:hAnsi="宋体" w:hint="eastAsia"/>
        </w:rPr>
        <w:t>墩</w:t>
      </w:r>
      <w:proofErr w:type="gramEnd"/>
      <w:r>
        <w:rPr>
          <w:rFonts w:ascii="仿宋_GB2312" w:eastAsia="仿宋_GB2312" w:hAnsi="宋体" w:hint="eastAsia"/>
        </w:rPr>
        <w:t>盖梁采用预应力混凝土结构，1、2、10、11号</w:t>
      </w:r>
      <w:proofErr w:type="gramStart"/>
      <w:r>
        <w:rPr>
          <w:rFonts w:ascii="仿宋_GB2312" w:eastAsia="仿宋_GB2312" w:hAnsi="宋体" w:hint="eastAsia"/>
        </w:rPr>
        <w:t>墩</w:t>
      </w:r>
      <w:proofErr w:type="gramEnd"/>
      <w:r>
        <w:rPr>
          <w:rFonts w:ascii="仿宋_GB2312" w:eastAsia="仿宋_GB2312" w:hAnsi="宋体" w:hint="eastAsia"/>
        </w:rPr>
        <w:t>盖梁采用钢筋混凝土结构，墩柱采用钢筋混凝土独柱墩。</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Ansi="宋体" w:hint="eastAsia"/>
        </w:rPr>
        <w:t>曾家岩车站（DK3+506.449～DK3+626.449），车站</w:t>
      </w:r>
      <w:proofErr w:type="gramStart"/>
      <w:r>
        <w:rPr>
          <w:rFonts w:ascii="仿宋_GB2312" w:eastAsia="仿宋_GB2312" w:hAnsi="宋体" w:hint="eastAsia"/>
        </w:rPr>
        <w:t>采用站桥</w:t>
      </w:r>
      <w:proofErr w:type="gramEnd"/>
      <w:r>
        <w:rPr>
          <w:rFonts w:ascii="仿宋_GB2312" w:eastAsia="仿宋_GB2312" w:hAnsi="宋体" w:hint="eastAsia"/>
        </w:rPr>
        <w:t>合一结构,共</w:t>
      </w:r>
    </w:p>
    <w:p w:rsidR="00682993" w:rsidRDefault="00682993" w:rsidP="00682993">
      <w:pPr>
        <w:overflowPunct w:val="0"/>
        <w:spacing w:line="360" w:lineRule="auto"/>
        <w:rPr>
          <w:rFonts w:ascii="仿宋_GB2312" w:eastAsia="仿宋_GB2312" w:hAnsi="宋体" w:hint="eastAsia"/>
        </w:rPr>
      </w:pPr>
      <w:r>
        <w:rPr>
          <w:rFonts w:ascii="仿宋_GB2312" w:eastAsia="仿宋_GB2312" w:hAnsi="宋体" w:hint="eastAsia"/>
        </w:rPr>
        <w:t>设7个桥墩，基础采用挖孔桩，截面形式为2.8×</w:t>
      </w:r>
      <w:smartTag w:uri="urn:schemas-microsoft-com:office:smarttags" w:element="chmetcnv">
        <w:smartTagPr>
          <w:attr w:name="TCSC" w:val="0"/>
          <w:attr w:name="NumberType" w:val="1"/>
          <w:attr w:name="Negative" w:val="False"/>
          <w:attr w:name="HasSpace" w:val="False"/>
          <w:attr w:name="SourceValue" w:val="2.8"/>
          <w:attr w:name="UnitName" w:val="m"/>
        </w:smartTagPr>
        <w:r>
          <w:rPr>
            <w:rFonts w:ascii="仿宋_GB2312" w:eastAsia="仿宋_GB2312" w:hAnsi="宋体" w:hint="eastAsia"/>
          </w:rPr>
          <w:t>2.8m</w:t>
        </w:r>
      </w:smartTag>
      <w:r>
        <w:rPr>
          <w:rFonts w:ascii="仿宋_GB2312" w:eastAsia="仿宋_GB2312" w:hAnsi="宋体" w:hint="eastAsia"/>
        </w:rPr>
        <w:t>，桩总长</w:t>
      </w:r>
      <w:smartTag w:uri="urn:schemas-microsoft-com:office:smarttags" w:element="chmetcnv">
        <w:smartTagPr>
          <w:attr w:name="TCSC" w:val="0"/>
          <w:attr w:name="NumberType" w:val="1"/>
          <w:attr w:name="Negative" w:val="False"/>
          <w:attr w:name="HasSpace" w:val="False"/>
          <w:attr w:name="SourceValue" w:val="140.5"/>
          <w:attr w:name="UnitName" w:val="m"/>
        </w:smartTagPr>
        <w:r>
          <w:rPr>
            <w:rFonts w:ascii="仿宋_GB2312" w:eastAsia="仿宋_GB2312" w:hAnsi="宋体" w:hint="eastAsia"/>
          </w:rPr>
          <w:t>140.5m</w:t>
        </w:r>
      </w:smartTag>
      <w:r>
        <w:rPr>
          <w:rFonts w:ascii="仿宋_GB2312" w:eastAsia="仿宋_GB2312" w:hAnsi="宋体" w:hint="eastAsia"/>
        </w:rPr>
        <w:t>，墩柱采用钢筋混凝土独柱墩，盖梁均采用预应力混凝土结构。</w:t>
      </w:r>
    </w:p>
    <w:p w:rsidR="00682993" w:rsidRDefault="00682993" w:rsidP="00682993">
      <w:pPr>
        <w:spacing w:line="360" w:lineRule="auto"/>
        <w:rPr>
          <w:rFonts w:ascii="黑体" w:eastAsia="黑体" w:hAnsi="宋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b/>
            <w:sz w:val="30"/>
          </w:rPr>
          <w:t>6.1.2</w:t>
        </w:r>
      </w:smartTag>
      <w:r>
        <w:rPr>
          <w:rFonts w:ascii="黑体" w:eastAsia="黑体" w:hAnsi="宋体" w:hint="eastAsia"/>
          <w:b/>
          <w:sz w:val="30"/>
        </w:rPr>
        <w:t xml:space="preserve"> 施工方法</w:t>
      </w:r>
    </w:p>
    <w:p w:rsidR="00682993" w:rsidRDefault="00682993" w:rsidP="00682993">
      <w:pPr>
        <w:spacing w:line="360" w:lineRule="auto"/>
        <w:rPr>
          <w:rFonts w:ascii="黑体" w:eastAsia="黑体" w:hAnsi="宋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.1 钻孔灌注嵌岩桩基础施工</w:t>
      </w:r>
    </w:p>
    <w:p w:rsidR="00682993" w:rsidRDefault="00682993" w:rsidP="00682993">
      <w:pPr>
        <w:spacing w:line="360" w:lineRule="auto"/>
        <w:ind w:firstLine="494"/>
        <w:outlineLvl w:val="0"/>
        <w:rPr>
          <w:rFonts w:ascii="仿宋_GB2312" w:eastAsia="仿宋_GB2312" w:hAnsi="宋体" w:hint="eastAsia"/>
        </w:rPr>
      </w:pPr>
      <w:r>
        <w:rPr>
          <w:rFonts w:ascii="仿宋_GB2312" w:eastAsia="仿宋_GB2312" w:hAnsi="宋体" w:hint="eastAsia"/>
        </w:rPr>
        <w:t>本标段轻轨高架及车站高架桥部分钻孔灌注桩共计113根，桩径</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仿宋_GB2312" w:eastAsia="仿宋_GB2312" w:hAnsi="宋体"/>
          </w:rPr>
          <w:t>1.2m</w:t>
        </w:r>
      </w:smartTag>
      <w:r>
        <w:rPr>
          <w:rFonts w:ascii="仿宋_GB2312" w:eastAsia="仿宋_GB2312" w:hAnsi="宋体" w:hint="eastAsia"/>
        </w:rPr>
        <w:t>，总长</w:t>
      </w:r>
      <w:smartTag w:uri="urn:schemas-microsoft-com:office:smarttags" w:element="chmetcnv">
        <w:smartTagPr>
          <w:attr w:name="TCSC" w:val="0"/>
          <w:attr w:name="NumberType" w:val="1"/>
          <w:attr w:name="Negative" w:val="False"/>
          <w:attr w:name="HasSpace" w:val="False"/>
          <w:attr w:name="SourceValue" w:val="3430"/>
          <w:attr w:name="UnitName" w:val="米"/>
        </w:smartTagPr>
        <w:r>
          <w:rPr>
            <w:rFonts w:ascii="仿宋_GB2312" w:eastAsia="仿宋_GB2312" w:hAnsi="宋体" w:hint="eastAsia"/>
          </w:rPr>
          <w:t>3430米</w:t>
        </w:r>
      </w:smartTag>
      <w:r>
        <w:rPr>
          <w:rFonts w:ascii="仿宋_GB2312" w:eastAsia="仿宋_GB2312" w:hAnsi="宋体" w:hint="eastAsia"/>
        </w:rPr>
        <w:t>。由于本标段线路位于嘉陵江边，桩基施工受嘉陵江洪水影响较大，施工时将地势较低处的桩孔安排在非汛期施工，以减少洪水对施工的影响。根据踏勘现场得知，从滨江路高架桥上有通往桥下的水泥路，施工时利用既有道路，再修筑通往各桩位的施工</w:t>
      </w:r>
      <w:r>
        <w:rPr>
          <w:rFonts w:ascii="仿宋_GB2312" w:eastAsia="仿宋_GB2312" w:hAnsi="宋体" w:hint="eastAsia"/>
        </w:rPr>
        <w:lastRenderedPageBreak/>
        <w:t>便道，进行施工机具的转运和运输施工材料。</w:t>
      </w:r>
    </w:p>
    <w:p w:rsidR="00682993" w:rsidRDefault="00682993" w:rsidP="00682993">
      <w:pPr>
        <w:spacing w:line="360" w:lineRule="auto"/>
        <w:ind w:firstLine="494"/>
        <w:outlineLvl w:val="0"/>
        <w:rPr>
          <w:rFonts w:ascii="仿宋_GB2312" w:eastAsia="仿宋_GB2312" w:hAnsi="宋体" w:hint="eastAsia"/>
        </w:rPr>
      </w:pPr>
      <w:r>
        <w:rPr>
          <w:rFonts w:ascii="仿宋_GB2312" w:eastAsia="仿宋_GB2312" w:hAnsi="宋体" w:hint="eastAsia"/>
        </w:rPr>
        <w:t>钻孔采用旋转钻机和冲击钻机施工。旋转钻机在砂性土或粘性土层中钻孔效果比较好，冲击钻机在岩层中使用效果比较好。在本工程中钻孔灌注</w:t>
      </w:r>
      <w:proofErr w:type="gramStart"/>
      <w:r>
        <w:rPr>
          <w:rFonts w:ascii="仿宋_GB2312" w:eastAsia="仿宋_GB2312" w:hAnsi="宋体" w:hint="eastAsia"/>
        </w:rPr>
        <w:t>桩要求</w:t>
      </w:r>
      <w:proofErr w:type="gramEnd"/>
      <w:r>
        <w:rPr>
          <w:rFonts w:ascii="仿宋_GB2312" w:eastAsia="仿宋_GB2312" w:hAnsi="宋体" w:hint="eastAsia"/>
        </w:rPr>
        <w:t>嵌入中风化岩层中</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Ansi="宋体" w:hint="eastAsia"/>
          </w:rPr>
          <w:t>4m</w:t>
        </w:r>
      </w:smartTag>
      <w:r>
        <w:rPr>
          <w:rFonts w:ascii="仿宋_GB2312" w:eastAsia="仿宋_GB2312" w:hAnsi="宋体" w:hint="eastAsia"/>
        </w:rPr>
        <w:t>，最深钻孔达</w:t>
      </w:r>
      <w:smartTag w:uri="urn:schemas-microsoft-com:office:smarttags" w:element="chmetcnv">
        <w:smartTagPr>
          <w:attr w:name="TCSC" w:val="0"/>
          <w:attr w:name="NumberType" w:val="1"/>
          <w:attr w:name="Negative" w:val="False"/>
          <w:attr w:name="HasSpace" w:val="False"/>
          <w:attr w:name="SourceValue" w:val="35.5"/>
          <w:attr w:name="UnitName" w:val="m"/>
        </w:smartTagPr>
        <w:r>
          <w:rPr>
            <w:rFonts w:ascii="仿宋_GB2312" w:eastAsia="仿宋_GB2312" w:hAnsi="宋体" w:hint="eastAsia"/>
          </w:rPr>
          <w:t>35</w:t>
        </w:r>
        <w:r>
          <w:rPr>
            <w:rFonts w:ascii="仿宋_GB2312" w:eastAsia="仿宋_GB2312"/>
          </w:rPr>
          <w:t>.</w:t>
        </w:r>
        <w:r>
          <w:rPr>
            <w:rFonts w:ascii="仿宋_GB2312" w:eastAsia="仿宋_GB2312" w:hint="eastAsia"/>
          </w:rPr>
          <w:t>5</w:t>
        </w:r>
        <w:r>
          <w:rPr>
            <w:rFonts w:ascii="仿宋_GB2312" w:eastAsia="仿宋_GB2312" w:hAnsi="宋体" w:hint="eastAsia"/>
          </w:rPr>
          <w:t>m</w:t>
        </w:r>
      </w:smartTag>
      <w:r>
        <w:rPr>
          <w:rFonts w:ascii="仿宋_GB2312" w:eastAsia="仿宋_GB2312" w:hAnsi="宋体" w:hint="eastAsia"/>
        </w:rPr>
        <w:t>，在施工过程中根据现场的地质情况，选择相应的钻机进行施工。</w:t>
      </w:r>
    </w:p>
    <w:p w:rsidR="00682993" w:rsidRDefault="00682993" w:rsidP="00682993">
      <w:pPr>
        <w:spacing w:line="360" w:lineRule="auto"/>
        <w:ind w:firstLine="494"/>
        <w:outlineLvl w:val="0"/>
        <w:rPr>
          <w:rFonts w:ascii="仿宋_GB2312" w:eastAsia="仿宋_GB2312" w:hAnsi="宋体" w:hint="eastAsia"/>
        </w:rPr>
      </w:pPr>
      <w:r>
        <w:rPr>
          <w:rFonts w:eastAsia="仿宋_GB2312" w:hint="eastAsia"/>
        </w:rPr>
        <w:t>施工工艺流程见图</w:t>
      </w:r>
      <w:r>
        <w:rPr>
          <w:rFonts w:eastAsia="仿宋_GB2312" w:hint="eastAsia"/>
        </w:rPr>
        <w:t>3</w:t>
      </w:r>
      <w:r>
        <w:rPr>
          <w:rFonts w:eastAsia="仿宋_GB2312" w:hint="eastAsia"/>
        </w:rPr>
        <w:t>《钻孔灌注嵌岩桩施工工艺流程图》。</w:t>
      </w:r>
    </w:p>
    <w:p w:rsidR="00682993" w:rsidRDefault="00682993" w:rsidP="00682993">
      <w:pPr>
        <w:overflowPunct w:val="0"/>
        <w:spacing w:line="360" w:lineRule="auto"/>
        <w:ind w:firstLine="573"/>
        <w:outlineLvl w:val="0"/>
        <w:rPr>
          <w:rFonts w:ascii="仿宋_GB2312" w:eastAsia="仿宋_GB2312" w:hAnsi="宋体" w:hint="eastAsia"/>
        </w:rPr>
      </w:pPr>
      <w:r>
        <w:rPr>
          <w:rFonts w:ascii="仿宋_GB2312" w:eastAsia="仿宋_GB2312" w:hAnsi="宋体" w:hint="eastAsia"/>
        </w:rPr>
        <w:t>（1）旋转钻机钻孔施工方法</w:t>
      </w:r>
    </w:p>
    <w:p w:rsidR="00682993" w:rsidRDefault="00682993" w:rsidP="00682993">
      <w:pPr>
        <w:overflowPunct w:val="0"/>
        <w:spacing w:line="360" w:lineRule="auto"/>
        <w:ind w:firstLine="573"/>
        <w:outlineLvl w:val="0"/>
        <w:rPr>
          <w:rFonts w:ascii="仿宋_GB2312" w:eastAsia="仿宋_GB2312" w:hAnsi="宋体" w:hint="eastAsia"/>
        </w:rPr>
      </w:pPr>
      <w:r>
        <w:rPr>
          <w:rFonts w:ascii="仿宋_GB2312" w:eastAsia="仿宋_GB2312" w:hAnsi="宋体" w:hint="eastAsia"/>
        </w:rPr>
        <w:t>①埋设护筒</w:t>
      </w:r>
    </w:p>
    <w:p w:rsidR="00682993" w:rsidRDefault="00682993" w:rsidP="00682993">
      <w:pPr>
        <w:spacing w:line="360" w:lineRule="auto"/>
        <w:ind w:firstLine="570"/>
        <w:outlineLvl w:val="0"/>
        <w:rPr>
          <w:rFonts w:ascii="仿宋_GB2312" w:eastAsia="仿宋_GB2312" w:hAnsi="宋体" w:hint="eastAsia"/>
        </w:rPr>
      </w:pPr>
      <w:r>
        <w:rPr>
          <w:rFonts w:ascii="仿宋_GB2312" w:eastAsia="仿宋_GB2312" w:hAnsi="宋体" w:hint="eastAsia"/>
        </w:rPr>
        <w:t>埋设护筒是钻孔桩施工主要工序之一，钻孔工作能否顺利进行与护筒埋设的</w:t>
      </w:r>
      <w:proofErr w:type="gramStart"/>
      <w:r>
        <w:rPr>
          <w:rFonts w:ascii="仿宋_GB2312" w:eastAsia="仿宋_GB2312" w:hAnsi="宋体" w:hint="eastAsia"/>
        </w:rPr>
        <w:t>的</w:t>
      </w:r>
      <w:proofErr w:type="gramEnd"/>
      <w:r>
        <w:rPr>
          <w:rFonts w:ascii="仿宋_GB2312" w:eastAsia="仿宋_GB2312" w:hAnsi="宋体" w:hint="eastAsia"/>
        </w:rPr>
        <w:t>好坏关系很大，往往由于护筒没有埋设好，造成孔口坍塌而返工，因此在工程钻孔桩施工时，严格按要求埋设好护筒。</w:t>
      </w:r>
    </w:p>
    <w:p w:rsidR="00682993" w:rsidRDefault="00682993" w:rsidP="00682993">
      <w:pPr>
        <w:spacing w:line="360" w:lineRule="auto"/>
        <w:ind w:firstLine="570"/>
        <w:outlineLvl w:val="0"/>
        <w:rPr>
          <w:rFonts w:ascii="仿宋_GB2312" w:eastAsia="仿宋_GB2312" w:hAnsi="宋体" w:hint="eastAsia"/>
        </w:rPr>
      </w:pPr>
      <w:r>
        <w:rPr>
          <w:rFonts w:ascii="仿宋_GB2312" w:eastAsia="仿宋_GB2312" w:hAnsi="宋体" w:hint="eastAsia"/>
        </w:rPr>
        <w:t>护筒埋设见图4《护筒埋设示意图》。</w:t>
      </w:r>
    </w:p>
    <w:p w:rsidR="00682993" w:rsidRDefault="00682993" w:rsidP="00682993">
      <w:pPr>
        <w:spacing w:line="360" w:lineRule="auto"/>
        <w:ind w:firstLine="540"/>
        <w:jc w:val="center"/>
        <w:rPr>
          <w:rFonts w:ascii="仿宋_GB2312" w:eastAsia="仿宋_GB2312" w:hAnsi="宋体" w:hint="eastAsia"/>
        </w:rPr>
      </w:pPr>
      <w:r>
        <w:rPr>
          <w:rFonts w:ascii="仿宋_GB2312" w:eastAsia="仿宋_GB2312" w:hAnsi="宋体" w:hint="eastAsia"/>
        </w:rPr>
        <w:t>护筒具有固定桩位、隔离地下水、钻头导向等作用；另外还起保护孔口的作用，隔离地面水，并在钻孔内造成一定高度的水头，产生对孔壁静水压力，以稳定孔壁、防止</w:t>
      </w:r>
      <w:proofErr w:type="gramStart"/>
      <w:r>
        <w:rPr>
          <w:rFonts w:ascii="仿宋_GB2312" w:eastAsia="仿宋_GB2312" w:hAnsi="宋体" w:hint="eastAsia"/>
        </w:rPr>
        <w:t>坍</w:t>
      </w:r>
      <w:proofErr w:type="gramEnd"/>
      <w:r>
        <w:rPr>
          <w:rFonts w:ascii="仿宋_GB2312" w:eastAsia="仿宋_GB2312" w:hAnsi="宋体" w:hint="eastAsia"/>
        </w:rPr>
        <w:t>孔。钻孔前将护筒按要求埋入桩位。护筒采用δ=</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ascii="仿宋_GB2312" w:eastAsia="仿宋_GB2312" w:hAnsi="宋体" w:hint="eastAsia"/>
          </w:rPr>
          <w:t>5mm</w:t>
        </w:r>
      </w:smartTag>
      <w:r>
        <w:rPr>
          <w:rFonts w:ascii="仿宋_GB2312" w:eastAsia="仿宋_GB2312" w:hAnsi="宋体" w:hint="eastAsia"/>
        </w:rPr>
        <w:t>厚钢板焊制而成，其直径比桩径大</w:t>
      </w:r>
      <w:smartTag w:uri="urn:schemas-microsoft-com:office:smarttags" w:element="chmetcnv">
        <w:smartTagPr>
          <w:attr w:name="TCSC" w:val="0"/>
          <w:attr w:name="NumberType" w:val="1"/>
          <w:attr w:name="Negative" w:val="False"/>
          <w:attr w:name="HasSpace" w:val="False"/>
          <w:attr w:name="SourceValue" w:val="15"/>
          <w:attr w:name="UnitName" w:val="cm"/>
        </w:smartTagPr>
        <w:r>
          <w:rPr>
            <w:rFonts w:ascii="仿宋_GB2312" w:eastAsia="仿宋_GB2312" w:hAnsi="宋体" w:hint="eastAsia"/>
          </w:rPr>
          <w:t>15</w:t>
        </w:r>
        <w:r>
          <w:rPr>
            <w:rFonts w:ascii="仿宋_GB2312" w:eastAsia="仿宋_GB2312" w:hAnsi="宋体"/>
          </w:rPr>
          <w:t>c</w:t>
        </w:r>
        <w:r>
          <w:rPr>
            <w:rFonts w:ascii="仿宋_GB2312" w:eastAsia="仿宋_GB2312" w:hAnsi="宋体" w:hint="eastAsia"/>
          </w:rPr>
          <w:t>m</w:t>
        </w:r>
      </w:smartTag>
      <w:r>
        <w:rPr>
          <w:rFonts w:ascii="仿宋_GB2312" w:eastAsia="仿宋_GB2312" w:hAnsi="宋体" w:hint="eastAsia"/>
        </w:rPr>
        <w:t>，护筒要高出地下水位</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宋体" w:hint="eastAsia"/>
          </w:rPr>
          <w:t>1.5m</w:t>
        </w:r>
      </w:smartTag>
      <w:r>
        <w:rPr>
          <w:rFonts w:ascii="仿宋_GB2312" w:eastAsia="仿宋_GB2312" w:hAnsi="宋体" w:hint="eastAsia"/>
        </w:rPr>
        <w:t>以上，并高出地面</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仿宋_GB2312" w:eastAsia="仿宋_GB2312" w:hAnsi="宋体" w:hint="eastAsia"/>
          </w:rPr>
          <w:t>0.3m</w:t>
        </w:r>
      </w:smartTag>
      <w:r>
        <w:rPr>
          <w:rFonts w:ascii="仿宋_GB2312" w:eastAsia="仿宋_GB2312" w:hAnsi="宋体" w:hint="eastAsia"/>
        </w:rPr>
        <w:t>，以防地表水流入孔内。护筒埋设的方法：按照</w:t>
      </w:r>
      <w:proofErr w:type="gramStart"/>
      <w:r>
        <w:rPr>
          <w:rFonts w:ascii="仿宋_GB2312" w:eastAsia="仿宋_GB2312" w:hAnsi="宋体" w:hint="eastAsia"/>
        </w:rPr>
        <w:t>桩位挖孔</w:t>
      </w:r>
      <w:proofErr w:type="gramEnd"/>
      <w:r>
        <w:rPr>
          <w:rFonts w:ascii="仿宋_GB2312" w:eastAsia="仿宋_GB2312" w:hAnsi="宋体" w:hint="eastAsia"/>
        </w:rPr>
        <w:t>，坑底比护筒每侧约大</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Ansi="宋体" w:hint="eastAsia"/>
          </w:rPr>
          <w:t>0.4m</w:t>
        </w:r>
      </w:smartTag>
      <w:r>
        <w:rPr>
          <w:rFonts w:ascii="仿宋_GB2312" w:eastAsia="仿宋_GB2312" w:hAnsi="宋体" w:hint="eastAsia"/>
        </w:rPr>
        <w:t>，并用粘土回填夯实，防止漏水、</w:t>
      </w:r>
      <w:proofErr w:type="gramStart"/>
      <w:r>
        <w:rPr>
          <w:rFonts w:ascii="仿宋_GB2312" w:eastAsia="仿宋_GB2312" w:hAnsi="宋体" w:hint="eastAsia"/>
        </w:rPr>
        <w:t>流泥冒浆</w:t>
      </w:r>
      <w:proofErr w:type="gramEnd"/>
      <w:r>
        <w:rPr>
          <w:rFonts w:ascii="仿宋_GB2312" w:eastAsia="仿宋_GB2312" w:hAnsi="宋体" w:hint="eastAsia"/>
        </w:rPr>
        <w:t>，筒身要</w:t>
      </w:r>
    </w:p>
    <w:p w:rsidR="00682993" w:rsidRDefault="00682993" w:rsidP="00682993">
      <w:pPr>
        <w:spacing w:line="360" w:lineRule="auto"/>
        <w:rPr>
          <w:rFonts w:ascii="仿宋_GB2312" w:eastAsia="仿宋_GB2312" w:hAnsi="宋体"/>
        </w:rPr>
      </w:pPr>
      <w:r>
        <w:rPr>
          <w:rFonts w:ascii="仿宋_GB2312" w:eastAsia="仿宋_GB2312" w:hAnsi="宋体" w:hint="eastAsia"/>
        </w:rPr>
        <w:t>竖直位置要准确。</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 xml:space="preserve">     ②钻机就位:</w:t>
      </w:r>
    </w:p>
    <w:p w:rsidR="00682993" w:rsidRDefault="00682993" w:rsidP="00682993">
      <w:pPr>
        <w:spacing w:line="360" w:lineRule="auto"/>
        <w:ind w:firstLine="600"/>
        <w:outlineLvl w:val="0"/>
        <w:rPr>
          <w:rFonts w:ascii="仿宋_GB2312" w:eastAsia="仿宋_GB2312" w:hAnsi="宋体" w:hint="eastAsia"/>
        </w:rPr>
      </w:pPr>
      <w:r>
        <w:rPr>
          <w:rFonts w:ascii="仿宋_GB2312" w:eastAsia="仿宋_GB2312" w:hint="eastAsia"/>
        </w:rPr>
        <w:t>利用钻机本身的动力与附近的地垅配合，将钻机移动就位，再用千斤顶将机架顶起，准确定位，使固定钻杆的卡孔与护筒中心在同一</w:t>
      </w:r>
      <w:r>
        <w:rPr>
          <w:rFonts w:ascii="仿宋_GB2312" w:eastAsia="仿宋_GB2312" w:hint="eastAsia"/>
        </w:rPr>
        <w:lastRenderedPageBreak/>
        <w:t>垂线上，以保证钻孔的垂直度，对准桩位后，在钻机横梁下用枕木垫平，并在桅杆</w:t>
      </w:r>
      <w:proofErr w:type="gramStart"/>
      <w:r>
        <w:rPr>
          <w:rFonts w:ascii="仿宋_GB2312" w:eastAsia="仿宋_GB2312" w:hint="eastAsia"/>
        </w:rPr>
        <w:t>顶上用缆风</w:t>
      </w:r>
      <w:proofErr w:type="gramEnd"/>
      <w:r>
        <w:rPr>
          <w:rFonts w:ascii="仿宋_GB2312" w:eastAsia="仿宋_GB2312" w:hint="eastAsia"/>
        </w:rPr>
        <w:t>绳拉紧。</w:t>
      </w:r>
    </w:p>
    <w:p w:rsidR="00682993" w:rsidRDefault="00682993" w:rsidP="00682993">
      <w:pPr>
        <w:overflowPunct w:val="0"/>
        <w:spacing w:line="360" w:lineRule="auto"/>
        <w:ind w:firstLine="705"/>
        <w:rPr>
          <w:rFonts w:ascii="仿宋_GB2312" w:eastAsia="仿宋_GB2312" w:hint="eastAsia"/>
        </w:rPr>
      </w:pPr>
      <w:r>
        <w:rPr>
          <w:rFonts w:ascii="仿宋_GB2312" w:eastAsia="仿宋_GB2312" w:hint="eastAsia"/>
        </w:rPr>
        <w:t>③准备泥浆</w:t>
      </w:r>
    </w:p>
    <w:p w:rsidR="00682993" w:rsidRDefault="00682993" w:rsidP="00682993">
      <w:pPr>
        <w:overflowPunct w:val="0"/>
        <w:spacing w:line="360" w:lineRule="auto"/>
        <w:ind w:firstLine="705"/>
        <w:rPr>
          <w:rFonts w:ascii="仿宋_GB2312" w:eastAsia="仿宋_GB2312" w:hint="eastAsia"/>
        </w:rPr>
      </w:pPr>
      <w:r>
        <w:rPr>
          <w:rFonts w:ascii="仿宋_GB2312" w:eastAsia="仿宋_GB2312" w:hint="eastAsia"/>
        </w:rPr>
        <w:t>泥浆在钻孔中的主要作用是悬浮钻碴，并与钻碴混合在一起排出孔外，</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另一作用是护壁。泥浆</w:t>
      </w:r>
      <w:proofErr w:type="gramStart"/>
      <w:r>
        <w:rPr>
          <w:rFonts w:ascii="仿宋_GB2312" w:eastAsia="仿宋_GB2312" w:hint="eastAsia"/>
        </w:rPr>
        <w:t>在浆柱压力</w:t>
      </w:r>
      <w:proofErr w:type="gramEnd"/>
      <w:r>
        <w:rPr>
          <w:rFonts w:ascii="仿宋_GB2312" w:eastAsia="仿宋_GB2312" w:hint="eastAsia"/>
        </w:rPr>
        <w:t>和旋转的挤压下渗入孔壁的土层中，将孔壁四周的土层，胶结成整体，形成一层保护层，隔断孔内外水流，防止冲刷孔壁，起到护壁的作用。</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泥浆是用粘土与水调制而成，其质量的优劣对钻进效果影响很大，因此选用吸水性强、遇水膨胀而不分解成碎块、塑性指数大于1</w:t>
      </w:r>
      <w:proofErr w:type="gramStart"/>
      <w:r>
        <w:rPr>
          <w:rFonts w:ascii="仿宋_GB2312" w:eastAsia="仿宋_GB2312" w:hint="eastAsia"/>
        </w:rPr>
        <w:t>０</w:t>
      </w:r>
      <w:proofErr w:type="gramEnd"/>
      <w:r>
        <w:rPr>
          <w:rFonts w:ascii="仿宋_GB2312" w:eastAsia="仿宋_GB2312" w:hint="eastAsia"/>
        </w:rPr>
        <w:t>的优质粘土拌制。根据实践经验，使用</w:t>
      </w:r>
      <w:proofErr w:type="gramStart"/>
      <w:r>
        <w:rPr>
          <w:rFonts w:ascii="仿宋_GB2312" w:eastAsia="仿宋_GB2312" w:hint="eastAsia"/>
        </w:rPr>
        <w:t>太</w:t>
      </w:r>
      <w:proofErr w:type="gramEnd"/>
      <w:r>
        <w:rPr>
          <w:rFonts w:ascii="仿宋_GB2312" w:eastAsia="仿宋_GB2312" w:hint="eastAsia"/>
        </w:rPr>
        <w:t>稠的泥浆，会增大钻头的阻力，因而影响钻进的速度，而且增加在孔壁或钢筋上的泥浆附着量，对受力不利，还会增加清孔工作的困难。反之泥浆太稀，排碴能力会受影响，护壁效果也会降低。因此在施工过程中根据地层情况，并考虑泥浆对孔壁和钢筋的附着等因素，选择适当的泥浆。在不同土层中，泥浆的粘度参考表4《泥浆的粘度表》。</w:t>
      </w:r>
    </w:p>
    <w:p w:rsidR="00682993" w:rsidRDefault="00682993" w:rsidP="00682993">
      <w:pPr>
        <w:overflowPunct w:val="0"/>
        <w:spacing w:line="360" w:lineRule="auto"/>
        <w:rPr>
          <w:rFonts w:ascii="仿宋_GB2312" w:eastAsia="仿宋_GB2312" w:hint="eastAsia"/>
          <w:sz w:val="18"/>
        </w:rPr>
      </w:pPr>
      <w:r>
        <w:rPr>
          <w:rFonts w:ascii="仿宋_GB2312" w:eastAsia="仿宋_GB2312" w:hint="eastAsia"/>
        </w:rPr>
        <w:t xml:space="preserve">　　在开钻前，准备足够数量的粘土，以保证钻孔工作的顺利进行。所需粘土的数量，一般砂类土约占钻孔体积的70～80%，砂卵石约占钻孔体积的100～120%。</w:t>
      </w:r>
    </w:p>
    <w:p w:rsidR="00682993" w:rsidRDefault="00682993" w:rsidP="00682993">
      <w:pPr>
        <w:overflowPunct w:val="0"/>
        <w:spacing w:line="360" w:lineRule="auto"/>
        <w:ind w:firstLine="570"/>
        <w:rPr>
          <w:rFonts w:ascii="黑体" w:eastAsia="黑体" w:hint="eastAsia"/>
        </w:rPr>
      </w:pPr>
      <w:r>
        <w:rPr>
          <w:rFonts w:ascii="仿宋_GB2312" w:eastAsia="仿宋_GB2312" w:hint="eastAsia"/>
        </w:rPr>
        <w:t xml:space="preserve">          </w:t>
      </w:r>
      <w:r>
        <w:rPr>
          <w:rFonts w:ascii="黑体" w:eastAsia="黑体" w:hint="eastAsia"/>
          <w:b/>
        </w:rPr>
        <w:t xml:space="preserve">  </w:t>
      </w:r>
      <w:r>
        <w:rPr>
          <w:rFonts w:ascii="仿宋_GB2312" w:eastAsia="仿宋_GB2312" w:hint="eastAsia"/>
          <w:b/>
        </w:rPr>
        <w:t xml:space="preserve">   </w:t>
      </w:r>
      <w:r>
        <w:rPr>
          <w:rFonts w:ascii="仿宋_GB2312" w:eastAsia="仿宋_GB2312"/>
          <w:b/>
        </w:rPr>
        <w:t xml:space="preserve">  </w:t>
      </w:r>
      <w:r>
        <w:rPr>
          <w:rFonts w:ascii="黑体" w:eastAsia="黑体" w:hint="eastAsia"/>
          <w:b/>
        </w:rPr>
        <w:t>表4</w:t>
      </w:r>
      <w:r>
        <w:rPr>
          <w:rFonts w:ascii="黑体" w:eastAsia="黑体"/>
          <w:b/>
        </w:rPr>
        <w:t xml:space="preserve">   </w:t>
      </w:r>
      <w:r>
        <w:rPr>
          <w:rFonts w:ascii="黑体" w:eastAsia="黑体" w:hint="eastAsia"/>
          <w:b/>
        </w:rPr>
        <w:t>泥浆的粘度表</w:t>
      </w:r>
      <w:proofErr w:type="gramStart"/>
      <w:r>
        <w:rPr>
          <w:rFonts w:ascii="黑体" w:eastAsia="黑体" w:hint="eastAsia"/>
          <w:b/>
        </w:rPr>
        <w:t xml:space="preserve">　　　　　　</w:t>
      </w:r>
      <w:proofErr w:type="gramEnd"/>
      <w:r>
        <w:rPr>
          <w:rFonts w:ascii="黑体" w:eastAsia="黑体" w:hint="eastAsia"/>
          <w:b/>
        </w:rPr>
        <w:t xml:space="preserve">             </w:t>
      </w:r>
      <w:r>
        <w:rPr>
          <w:rFonts w:ascii="黑体" w:eastAsia="黑体"/>
          <w:sz w:val="24"/>
        </w:rPr>
        <w:t xml:space="preserve">                                                         </w:t>
      </w:r>
      <w:r>
        <w:rPr>
          <w:rFonts w:ascii="黑体" w:eastAsia="黑体" w:hint="eastAsia"/>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6"/>
        <w:gridCol w:w="1517"/>
        <w:gridCol w:w="1517"/>
        <w:gridCol w:w="1350"/>
        <w:gridCol w:w="1500"/>
        <w:gridCol w:w="1500"/>
      </w:tblGrid>
      <w:tr w:rsidR="00682993" w:rsidTr="00F33D6A">
        <w:tblPrEx>
          <w:tblCellMar>
            <w:top w:w="0" w:type="dxa"/>
            <w:bottom w:w="0" w:type="dxa"/>
          </w:tblCellMar>
        </w:tblPrEx>
        <w:trPr>
          <w:trHeight w:val="874"/>
        </w:trPr>
        <w:tc>
          <w:tcPr>
            <w:tcW w:w="1516"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土层</w:t>
            </w:r>
          </w:p>
        </w:tc>
        <w:tc>
          <w:tcPr>
            <w:tcW w:w="1517"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粘土</w:t>
            </w:r>
          </w:p>
        </w:tc>
        <w:tc>
          <w:tcPr>
            <w:tcW w:w="1517" w:type="dxa"/>
            <w:vAlign w:val="center"/>
          </w:tcPr>
          <w:p w:rsidR="00682993" w:rsidRDefault="00682993" w:rsidP="00F33D6A">
            <w:pPr>
              <w:overflowPunct w:val="0"/>
              <w:spacing w:line="360" w:lineRule="auto"/>
              <w:jc w:val="center"/>
              <w:rPr>
                <w:rFonts w:ascii="仿宋_GB2312" w:eastAsia="仿宋_GB2312" w:hint="eastAsia"/>
              </w:rPr>
            </w:pPr>
            <w:proofErr w:type="gramStart"/>
            <w:r>
              <w:rPr>
                <w:rFonts w:ascii="仿宋_GB2312" w:eastAsia="仿宋_GB2312" w:hint="eastAsia"/>
              </w:rPr>
              <w:t>砂</w:t>
            </w:r>
            <w:proofErr w:type="gramEnd"/>
            <w:r>
              <w:rPr>
                <w:rFonts w:ascii="仿宋_GB2312" w:eastAsia="仿宋_GB2312" w:hint="eastAsia"/>
              </w:rPr>
              <w:t>粘土</w:t>
            </w:r>
          </w:p>
        </w:tc>
        <w:tc>
          <w:tcPr>
            <w:tcW w:w="1350"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砂土</w:t>
            </w:r>
          </w:p>
        </w:tc>
        <w:tc>
          <w:tcPr>
            <w:tcW w:w="1500" w:type="dxa"/>
            <w:vAlign w:val="center"/>
          </w:tcPr>
          <w:p w:rsidR="00682993" w:rsidRDefault="00682993" w:rsidP="00F33D6A">
            <w:pPr>
              <w:overflowPunct w:val="0"/>
              <w:spacing w:line="360" w:lineRule="auto"/>
              <w:jc w:val="center"/>
              <w:rPr>
                <w:rFonts w:ascii="仿宋_GB2312" w:eastAsia="仿宋_GB2312" w:hint="eastAsia"/>
              </w:rPr>
            </w:pPr>
            <w:proofErr w:type="gramStart"/>
            <w:r>
              <w:rPr>
                <w:rFonts w:ascii="仿宋_GB2312" w:eastAsia="仿宋_GB2312" w:hint="eastAsia"/>
              </w:rPr>
              <w:t>砂卵夹</w:t>
            </w:r>
            <w:proofErr w:type="gramEnd"/>
            <w:r>
              <w:rPr>
                <w:rFonts w:ascii="仿宋_GB2312" w:eastAsia="仿宋_GB2312" w:hint="eastAsia"/>
              </w:rPr>
              <w:t>石</w:t>
            </w:r>
          </w:p>
        </w:tc>
        <w:tc>
          <w:tcPr>
            <w:tcW w:w="1500"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卵石</w:t>
            </w:r>
          </w:p>
        </w:tc>
      </w:tr>
      <w:tr w:rsidR="00682993" w:rsidTr="00F33D6A">
        <w:tblPrEx>
          <w:tblCellMar>
            <w:top w:w="0" w:type="dxa"/>
            <w:bottom w:w="0" w:type="dxa"/>
          </w:tblCellMar>
        </w:tblPrEx>
        <w:trPr>
          <w:trHeight w:val="750"/>
        </w:trPr>
        <w:tc>
          <w:tcPr>
            <w:tcW w:w="1516"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粘度</w:t>
            </w:r>
          </w:p>
        </w:tc>
        <w:tc>
          <w:tcPr>
            <w:tcW w:w="1517"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16～17</w:t>
            </w:r>
          </w:p>
        </w:tc>
        <w:tc>
          <w:tcPr>
            <w:tcW w:w="1517"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17～19</w:t>
            </w:r>
          </w:p>
        </w:tc>
        <w:tc>
          <w:tcPr>
            <w:tcW w:w="1350"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19～21</w:t>
            </w:r>
          </w:p>
        </w:tc>
        <w:tc>
          <w:tcPr>
            <w:tcW w:w="1500"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21～23</w:t>
            </w:r>
          </w:p>
        </w:tc>
        <w:tc>
          <w:tcPr>
            <w:tcW w:w="1500" w:type="dxa"/>
            <w:vAlign w:val="center"/>
          </w:tcPr>
          <w:p w:rsidR="00682993" w:rsidRDefault="00682993" w:rsidP="00F33D6A">
            <w:pPr>
              <w:overflowPunct w:val="0"/>
              <w:spacing w:line="360" w:lineRule="auto"/>
              <w:jc w:val="center"/>
              <w:rPr>
                <w:rFonts w:ascii="仿宋_GB2312" w:eastAsia="仿宋_GB2312" w:hint="eastAsia"/>
              </w:rPr>
            </w:pPr>
            <w:r>
              <w:rPr>
                <w:rFonts w:ascii="仿宋_GB2312" w:eastAsia="仿宋_GB2312" w:hint="eastAsia"/>
              </w:rPr>
              <w:t>22～25</w:t>
            </w:r>
          </w:p>
        </w:tc>
      </w:tr>
    </w:tbl>
    <w:p w:rsidR="00682993" w:rsidRDefault="00682993" w:rsidP="00682993">
      <w:pPr>
        <w:overflowPunct w:val="0"/>
        <w:spacing w:line="360" w:lineRule="auto"/>
        <w:rPr>
          <w:rFonts w:ascii="仿宋_GB2312" w:eastAsia="仿宋_GB2312" w:hint="eastAsia"/>
        </w:rPr>
      </w:pPr>
      <w:r>
        <w:rPr>
          <w:rFonts w:ascii="仿宋_GB2312" w:eastAsia="仿宋_GB2312" w:hint="eastAsia"/>
        </w:rPr>
        <w:lastRenderedPageBreak/>
        <w:t xml:space="preserve"> </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排出孔外的泥浆给予回收重复使用，为此，在钻孔附近修建泥浆池和沉淀池，使含有钻碴的泥浆在沉淀池中沉淀后再送入孔内。沉淀池的大小，视桩的孔径，孔深及同时开钻的钻机台数而定。供</w:t>
      </w:r>
      <w:proofErr w:type="gramStart"/>
      <w:r>
        <w:rPr>
          <w:rFonts w:ascii="仿宋_GB2312" w:eastAsia="仿宋_GB2312" w:hint="eastAsia"/>
        </w:rPr>
        <w:t>一</w:t>
      </w:r>
      <w:proofErr w:type="gramEnd"/>
      <w:r>
        <w:rPr>
          <w:rFonts w:ascii="仿宋_GB2312" w:eastAsia="仿宋_GB2312" w:hint="eastAsia"/>
        </w:rPr>
        <w:t>台钻机使用的沉淀池，其容量约为两个桩孔所需的泥浆数量，每增加</w:t>
      </w:r>
      <w:proofErr w:type="gramStart"/>
      <w:r>
        <w:rPr>
          <w:rFonts w:ascii="仿宋_GB2312" w:eastAsia="仿宋_GB2312" w:hint="eastAsia"/>
        </w:rPr>
        <w:t>一</w:t>
      </w:r>
      <w:proofErr w:type="gramEnd"/>
      <w:r>
        <w:rPr>
          <w:rFonts w:ascii="仿宋_GB2312" w:eastAsia="仿宋_GB2312" w:hint="eastAsia"/>
        </w:rPr>
        <w:t>台钻机，其容量约增加半倍，泥浆的容量约为沉淀池的一半。</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泥浆循环见图5《泥浆循环系统平面布置图》。</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 xml:space="preserve">     ④ 钻孔</w:t>
      </w:r>
    </w:p>
    <w:p w:rsidR="00682993" w:rsidRDefault="00682993" w:rsidP="00682993">
      <w:pPr>
        <w:overflowPunct w:val="0"/>
        <w:spacing w:line="360" w:lineRule="auto"/>
        <w:ind w:firstLine="560"/>
        <w:rPr>
          <w:rFonts w:ascii="仿宋_GB2312" w:eastAsia="仿宋_GB2312" w:hint="eastAsia"/>
        </w:rPr>
      </w:pPr>
      <w:r>
        <w:rPr>
          <w:rFonts w:ascii="仿宋_GB2312" w:eastAsia="仿宋_GB2312" w:hint="eastAsia"/>
        </w:rPr>
        <w:t>开钻前检查钻机运转是否正常，钻机底部有无变形，固定钻架的缆风绳</w:t>
      </w:r>
    </w:p>
    <w:p w:rsidR="00682993" w:rsidRDefault="00682993" w:rsidP="00682993">
      <w:pPr>
        <w:pStyle w:val="32"/>
        <w:widowControl/>
        <w:overflowPunct w:val="0"/>
        <w:spacing w:line="360" w:lineRule="auto"/>
        <w:rPr>
          <w:rFonts w:ascii="仿宋_GB2312" w:hint="eastAsia"/>
          <w:kern w:val="0"/>
        </w:rPr>
      </w:pPr>
      <w:r>
        <w:rPr>
          <w:rFonts w:ascii="仿宋_GB2312" w:hint="eastAsia"/>
          <w:kern w:val="0"/>
        </w:rPr>
        <w:t>有无松动，护筒位置是否符合设计要求等。钻孔桩施工各个工序间紧密衔接，互不</w:t>
      </w:r>
      <w:proofErr w:type="gramStart"/>
      <w:r>
        <w:rPr>
          <w:rFonts w:ascii="仿宋_GB2312" w:hint="eastAsia"/>
          <w:kern w:val="0"/>
        </w:rPr>
        <w:t>干挠</w:t>
      </w:r>
      <w:proofErr w:type="gramEnd"/>
      <w:r>
        <w:rPr>
          <w:rFonts w:ascii="仿宋_GB2312" w:hint="eastAsia"/>
          <w:kern w:val="0"/>
        </w:rPr>
        <w:t>，对于基桩较多的基础，采用多机作业时，事先拟定好钻孔顺序</w:t>
      </w:r>
      <w:proofErr w:type="gramStart"/>
      <w:r>
        <w:rPr>
          <w:rFonts w:ascii="仿宋_GB2312" w:hint="eastAsia"/>
          <w:kern w:val="0"/>
        </w:rPr>
        <w:t>和</w:t>
      </w:r>
      <w:proofErr w:type="gramEnd"/>
    </w:p>
    <w:p w:rsidR="00682993" w:rsidRDefault="00682993" w:rsidP="00682993">
      <w:pPr>
        <w:pStyle w:val="32"/>
        <w:widowControl/>
        <w:overflowPunct w:val="0"/>
        <w:spacing w:line="360" w:lineRule="auto"/>
        <w:rPr>
          <w:rFonts w:ascii="仿宋_GB2312" w:hint="eastAsia"/>
          <w:kern w:val="0"/>
        </w:rPr>
      </w:pPr>
      <w:r>
        <w:rPr>
          <w:rFonts w:ascii="仿宋_GB2312" w:hint="eastAsia"/>
          <w:kern w:val="0"/>
        </w:rPr>
        <w:t>钻机移动的线路图。为了保证质量，加快施工进度把钻孔、安放钢筋笼，灌注水下混凝土三道工序连续完成后，再移动钻机，这样可利用钻机本身的起吊设备。</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钻孔采用一次成孔，旋转钻孔程序比较简单，在钻进过程中不断往孔内送入泥浆，</w:t>
      </w:r>
      <w:proofErr w:type="gramStart"/>
      <w:r>
        <w:rPr>
          <w:rFonts w:ascii="仿宋_GB2312" w:eastAsia="仿宋_GB2312" w:hint="eastAsia"/>
        </w:rPr>
        <w:t>使钻碴及时</w:t>
      </w:r>
      <w:proofErr w:type="gramEnd"/>
      <w:r>
        <w:rPr>
          <w:rFonts w:ascii="仿宋_GB2312" w:eastAsia="仿宋_GB2312" w:hint="eastAsia"/>
        </w:rPr>
        <w:t>浮出孔外，并记录出碴情况，核对地质情况，以便及时调整钻进速度和泥浆粘度。钻碴在泥浆池内沉淀后，用汽车运走弃于弃碴</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场。在钻进过程中注意以下事项。</w:t>
      </w:r>
    </w:p>
    <w:p w:rsidR="00682993" w:rsidRDefault="00682993" w:rsidP="00682993">
      <w:pPr>
        <w:spacing w:line="360" w:lineRule="auto"/>
        <w:ind w:firstLine="630"/>
        <w:rPr>
          <w:rFonts w:ascii="仿宋_GB2312" w:eastAsia="仿宋_GB2312" w:hint="eastAsia"/>
        </w:rPr>
      </w:pPr>
      <w:r>
        <w:rPr>
          <w:rFonts w:ascii="仿宋_GB2312" w:eastAsia="仿宋_GB2312" w:hint="eastAsia"/>
        </w:rPr>
        <w:t>接换钻杆：当</w:t>
      </w:r>
      <w:proofErr w:type="gramStart"/>
      <w:r>
        <w:rPr>
          <w:rFonts w:ascii="仿宋_GB2312" w:eastAsia="仿宋_GB2312" w:hint="eastAsia"/>
        </w:rPr>
        <w:t>平衡架</w:t>
      </w:r>
      <w:proofErr w:type="gramEnd"/>
      <w:r>
        <w:rPr>
          <w:rFonts w:ascii="仿宋_GB2312" w:eastAsia="仿宋_GB2312" w:hint="eastAsia"/>
        </w:rPr>
        <w:t>移动至钻架滑道下端时，需要接换钻杆。每次接换</w:t>
      </w:r>
    </w:p>
    <w:p w:rsidR="00682993" w:rsidRDefault="00682993" w:rsidP="00682993">
      <w:pPr>
        <w:spacing w:line="360" w:lineRule="auto"/>
        <w:rPr>
          <w:rFonts w:ascii="仿宋_GB2312" w:eastAsia="仿宋_GB2312" w:hint="eastAsia"/>
        </w:rPr>
      </w:pPr>
      <w:r>
        <w:rPr>
          <w:rFonts w:ascii="仿宋_GB2312" w:eastAsia="仿宋_GB2312" w:hint="eastAsia"/>
        </w:rPr>
        <w:lastRenderedPageBreak/>
        <w:t>钻杆之前，停止钻进，钻机空运转，泥浆继续循环约1～3min，待钻杆</w:t>
      </w:r>
      <w:proofErr w:type="gramStart"/>
      <w:r>
        <w:rPr>
          <w:rFonts w:ascii="仿宋_GB2312" w:eastAsia="仿宋_GB2312" w:hint="eastAsia"/>
        </w:rPr>
        <w:t>内粘渣排完</w:t>
      </w:r>
      <w:proofErr w:type="gramEnd"/>
      <w:r>
        <w:rPr>
          <w:rFonts w:ascii="仿宋_GB2312" w:eastAsia="仿宋_GB2312" w:hint="eastAsia"/>
        </w:rPr>
        <w:t>后，方可停止。停机、停泵后，将</w:t>
      </w:r>
      <w:proofErr w:type="gramStart"/>
      <w:r>
        <w:rPr>
          <w:rFonts w:ascii="仿宋_GB2312" w:eastAsia="仿宋_GB2312" w:hint="eastAsia"/>
        </w:rPr>
        <w:t>平衡架</w:t>
      </w:r>
      <w:proofErr w:type="gramEnd"/>
      <w:r>
        <w:rPr>
          <w:rFonts w:ascii="仿宋_GB2312" w:eastAsia="仿宋_GB2312" w:hint="eastAsia"/>
        </w:rPr>
        <w:t>提升，钻杆上接头卡在孔口，拆除</w:t>
      </w:r>
      <w:proofErr w:type="gramStart"/>
      <w:r>
        <w:rPr>
          <w:rFonts w:ascii="仿宋_GB2312" w:eastAsia="仿宋_GB2312" w:hint="eastAsia"/>
        </w:rPr>
        <w:t>平衡架</w:t>
      </w:r>
      <w:proofErr w:type="gramEnd"/>
      <w:r>
        <w:rPr>
          <w:rFonts w:ascii="仿宋_GB2312" w:eastAsia="仿宋_GB2312" w:hint="eastAsia"/>
        </w:rPr>
        <w:t>与钻杆的连接螺栓，</w:t>
      </w:r>
      <w:proofErr w:type="gramStart"/>
      <w:r>
        <w:rPr>
          <w:rFonts w:ascii="仿宋_GB2312" w:eastAsia="仿宋_GB2312" w:hint="eastAsia"/>
        </w:rPr>
        <w:t>平衡架</w:t>
      </w:r>
      <w:proofErr w:type="gramEnd"/>
      <w:r>
        <w:rPr>
          <w:rFonts w:ascii="仿宋_GB2312" w:eastAsia="仿宋_GB2312" w:hint="eastAsia"/>
        </w:rPr>
        <w:t>升至钻架上部，利用副卷扬机吊起要接换的钻杆，下端与原钻杆相接，上端与</w:t>
      </w:r>
      <w:proofErr w:type="gramStart"/>
      <w:r>
        <w:rPr>
          <w:rFonts w:ascii="仿宋_GB2312" w:eastAsia="仿宋_GB2312" w:hint="eastAsia"/>
        </w:rPr>
        <w:t>平衡架</w:t>
      </w:r>
      <w:proofErr w:type="gramEnd"/>
      <w:r>
        <w:rPr>
          <w:rFonts w:ascii="仿宋_GB2312" w:eastAsia="仿宋_GB2312" w:hint="eastAsia"/>
        </w:rPr>
        <w:t>连接。</w:t>
      </w:r>
    </w:p>
    <w:p w:rsidR="00682993" w:rsidRDefault="00682993" w:rsidP="00682993">
      <w:pPr>
        <w:spacing w:line="360" w:lineRule="auto"/>
        <w:ind w:firstLine="555"/>
        <w:rPr>
          <w:rFonts w:ascii="仿宋_GB2312" w:eastAsia="仿宋_GB2312" w:hint="eastAsia"/>
        </w:rPr>
      </w:pPr>
      <w:r>
        <w:rPr>
          <w:rFonts w:ascii="仿宋_GB2312" w:eastAsia="仿宋_GB2312" w:hint="eastAsia"/>
        </w:rPr>
        <w:t>控制电流：钻孔时，钻机操作人员应随时监视控制柜上电流表和指示灯信号显示情况，土质地层用高转速运转，电流控制在</w:t>
      </w:r>
      <w:smartTag w:uri="urn:schemas-microsoft-com:office:smarttags" w:element="chmetcnv">
        <w:smartTagPr>
          <w:attr w:name="TCSC" w:val="0"/>
          <w:attr w:name="NumberType" w:val="1"/>
          <w:attr w:name="Negative" w:val="False"/>
          <w:attr w:name="HasSpace" w:val="False"/>
          <w:attr w:name="SourceValue" w:val="52"/>
          <w:attr w:name="UnitName" w:val="a"/>
        </w:smartTagPr>
        <w:r>
          <w:rPr>
            <w:rFonts w:ascii="仿宋_GB2312" w:eastAsia="仿宋_GB2312" w:hint="eastAsia"/>
          </w:rPr>
          <w:t>52A</w:t>
        </w:r>
      </w:smartTag>
      <w:r>
        <w:rPr>
          <w:rFonts w:ascii="仿宋_GB2312" w:eastAsia="仿宋_GB2312" w:hint="eastAsia"/>
        </w:rPr>
        <w:t>，如自动转换到低速运转，说明切削力较大，此时，电流应控制在</w:t>
      </w:r>
      <w:smartTag w:uri="urn:schemas-microsoft-com:office:smarttags" w:element="chmetcnv">
        <w:smartTagPr>
          <w:attr w:name="TCSC" w:val="0"/>
          <w:attr w:name="NumberType" w:val="1"/>
          <w:attr w:name="Negative" w:val="False"/>
          <w:attr w:name="HasSpace" w:val="False"/>
          <w:attr w:name="SourceValue" w:val="40"/>
          <w:attr w:name="UnitName" w:val="a"/>
        </w:smartTagPr>
        <w:r>
          <w:rPr>
            <w:rFonts w:ascii="仿宋_GB2312" w:eastAsia="仿宋_GB2312" w:hint="eastAsia"/>
          </w:rPr>
          <w:t>40A</w:t>
        </w:r>
      </w:smartTag>
      <w:r>
        <w:rPr>
          <w:rFonts w:ascii="仿宋_GB2312" w:eastAsia="仿宋_GB2312" w:hint="eastAsia"/>
        </w:rPr>
        <w:t>以内，当电流增大时，应将钻头稍提起，空运转并继续排渣，然后再钻。潜水砂石泵电动机的电流应控制在</w:t>
      </w:r>
      <w:smartTag w:uri="urn:schemas-microsoft-com:office:smarttags" w:element="chmetcnv">
        <w:smartTagPr>
          <w:attr w:name="TCSC" w:val="0"/>
          <w:attr w:name="NumberType" w:val="1"/>
          <w:attr w:name="Negative" w:val="False"/>
          <w:attr w:name="HasSpace" w:val="False"/>
          <w:attr w:name="SourceValue" w:val="60"/>
          <w:attr w:name="UnitName" w:val="a"/>
        </w:smartTagPr>
        <w:r>
          <w:rPr>
            <w:rFonts w:ascii="仿宋_GB2312" w:eastAsia="仿宋_GB2312" w:hint="eastAsia"/>
          </w:rPr>
          <w:t>60A</w:t>
        </w:r>
      </w:smartTag>
      <w:r>
        <w:rPr>
          <w:rFonts w:ascii="仿宋_GB2312" w:eastAsia="仿宋_GB2312" w:hint="eastAsia"/>
        </w:rPr>
        <w:t>以内，超过时，也应将钻具提起，空运转排碴，下钻时控制钻进速度。</w:t>
      </w:r>
    </w:p>
    <w:p w:rsidR="00682993" w:rsidRDefault="00682993" w:rsidP="00682993">
      <w:pPr>
        <w:spacing w:line="360" w:lineRule="auto"/>
        <w:ind w:firstLine="555"/>
        <w:rPr>
          <w:rFonts w:ascii="仿宋_GB2312" w:eastAsia="仿宋_GB2312"/>
        </w:rPr>
      </w:pPr>
      <w:r>
        <w:rPr>
          <w:rFonts w:ascii="仿宋_GB2312" w:eastAsia="仿宋_GB2312" w:hint="eastAsia"/>
        </w:rPr>
        <w:t>控制钻压：要根据地质情况，选用合适的钻压，在施工过程中采用配重块来调整钻压，以保持钻孔效率。土质地层不需要加配重块，钻机自重可满足，硬地层加一节，岩层加二至三节，每节重3.5t。</w:t>
      </w:r>
    </w:p>
    <w:p w:rsidR="00682993" w:rsidRDefault="00682993" w:rsidP="00682993">
      <w:pPr>
        <w:spacing w:line="360" w:lineRule="auto"/>
        <w:rPr>
          <w:rFonts w:hint="eastAsia"/>
          <w:sz w:val="30"/>
        </w:rPr>
      </w:pPr>
      <w:r>
        <w:rPr>
          <w:rFonts w:ascii="仿宋_GB2312" w:eastAsia="仿宋_GB2312" w:hint="eastAsia"/>
        </w:rPr>
        <w:t xml:space="preserve">　　更换钻头：当钻至岩石地层，刮刀钻头进尺很慢时，应停止钻进，提出钻具，换上牙轮钻头，并加足够数量的配重。</w:t>
      </w:r>
    </w:p>
    <w:p w:rsidR="00682993" w:rsidRDefault="00682993" w:rsidP="00682993">
      <w:pPr>
        <w:overflowPunct w:val="0"/>
        <w:spacing w:line="360" w:lineRule="auto"/>
        <w:ind w:firstLine="570"/>
        <w:rPr>
          <w:rFonts w:ascii="仿宋_GB2312" w:eastAsia="仿宋_GB2312" w:hint="eastAsia"/>
        </w:rPr>
      </w:pPr>
      <w:r>
        <w:rPr>
          <w:rFonts w:eastAsia="仿宋_GB2312" w:hint="eastAsia"/>
        </w:rPr>
        <w:t>每次起动钻机时，应空载起动，先低速起动，再转换为高速。如果地层较硬，低速起动后不必再换高速。</w:t>
      </w:r>
    </w:p>
    <w:p w:rsidR="00682993" w:rsidRDefault="00682993" w:rsidP="00682993">
      <w:pPr>
        <w:spacing w:line="360" w:lineRule="auto"/>
        <w:outlineLvl w:val="0"/>
        <w:rPr>
          <w:rFonts w:ascii="仿宋_GB2312" w:eastAsia="仿宋_GB2312" w:hAnsi="宋体" w:hint="eastAsia"/>
        </w:rPr>
      </w:pPr>
      <w:r>
        <w:rPr>
          <w:rFonts w:ascii="仿宋_GB2312" w:eastAsia="仿宋_GB2312" w:hAnsi="宋体" w:hint="eastAsia"/>
        </w:rPr>
        <w:t xml:space="preserve">   ⑤清孔</w:t>
      </w:r>
    </w:p>
    <w:p w:rsidR="00682993" w:rsidRDefault="00682993" w:rsidP="00682993">
      <w:pPr>
        <w:overflowPunct w:val="0"/>
        <w:spacing w:line="360" w:lineRule="auto"/>
        <w:ind w:firstLine="539"/>
        <w:jc w:val="center"/>
        <w:rPr>
          <w:rFonts w:ascii="仿宋_GB2312" w:eastAsia="仿宋_GB2312" w:hAnsi="宋体" w:hint="eastAsia"/>
        </w:rPr>
      </w:pPr>
      <w:r>
        <w:rPr>
          <w:rFonts w:ascii="仿宋_GB2312" w:eastAsia="仿宋_GB2312" w:hAnsi="宋体" w:hint="eastAsia"/>
        </w:rPr>
        <w:t>钻孔至设计标高，钻机停止后，孔内钻碴一部分沉淀，一部分悬浮水中，一部分附着孔壁。同时随着时间停歇的增加，后两部分</w:t>
      </w:r>
      <w:proofErr w:type="gramStart"/>
      <w:r>
        <w:rPr>
          <w:rFonts w:ascii="仿宋_GB2312" w:eastAsia="仿宋_GB2312" w:hAnsi="宋体" w:hint="eastAsia"/>
        </w:rPr>
        <w:t>泥碴还会</w:t>
      </w:r>
      <w:proofErr w:type="gramEnd"/>
      <w:r>
        <w:rPr>
          <w:rFonts w:ascii="仿宋_GB2312" w:eastAsia="仿宋_GB2312" w:hAnsi="宋体" w:hint="eastAsia"/>
        </w:rPr>
        <w:t>继续沉淀，</w:t>
      </w:r>
      <w:proofErr w:type="gramStart"/>
      <w:r>
        <w:rPr>
          <w:rFonts w:ascii="仿宋_GB2312" w:eastAsia="仿宋_GB2312" w:hAnsi="宋体" w:hint="eastAsia"/>
        </w:rPr>
        <w:t>使孔底堆积</w:t>
      </w:r>
      <w:proofErr w:type="gramEnd"/>
      <w:r>
        <w:rPr>
          <w:rFonts w:ascii="仿宋_GB2312" w:eastAsia="仿宋_GB2312" w:hAnsi="宋体" w:hint="eastAsia"/>
        </w:rPr>
        <w:t>一层沉碴，降低桩的承载能力，所以在灌注水下混凝土前必须将沉碴清除即清孔。在施工中，采用换</w:t>
      </w:r>
      <w:proofErr w:type="gramStart"/>
      <w:r>
        <w:rPr>
          <w:rFonts w:ascii="仿宋_GB2312" w:eastAsia="仿宋_GB2312" w:hAnsi="宋体" w:hint="eastAsia"/>
        </w:rPr>
        <w:t>浆法清孔</w:t>
      </w:r>
      <w:proofErr w:type="gramEnd"/>
      <w:r>
        <w:rPr>
          <w:rFonts w:ascii="仿宋_GB2312" w:eastAsia="仿宋_GB2312" w:hAnsi="宋体" w:hint="eastAsia"/>
        </w:rPr>
        <w:t>，</w:t>
      </w:r>
      <w:r>
        <w:rPr>
          <w:rFonts w:ascii="仿宋_GB2312" w:eastAsia="仿宋_GB2312" w:hAnsi="宋体" w:hint="eastAsia"/>
        </w:rPr>
        <w:lastRenderedPageBreak/>
        <w:t>当钻到距设计标高</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仿宋_GB2312" w:eastAsia="仿宋_GB2312" w:hAnsi="宋体" w:hint="eastAsia"/>
          </w:rPr>
          <w:t>1m</w:t>
        </w:r>
      </w:smartTag>
      <w:r>
        <w:rPr>
          <w:rFonts w:ascii="仿宋_GB2312" w:eastAsia="仿宋_GB2312" w:hAnsi="宋体" w:hint="eastAsia"/>
        </w:rPr>
        <w:t>时，即改用</w:t>
      </w:r>
      <w:proofErr w:type="gramStart"/>
      <w:r>
        <w:rPr>
          <w:rFonts w:ascii="仿宋_GB2312" w:eastAsia="仿宋_GB2312" w:hAnsi="宋体" w:hint="eastAsia"/>
        </w:rPr>
        <w:t>稠</w:t>
      </w:r>
      <w:proofErr w:type="gramEnd"/>
      <w:r>
        <w:rPr>
          <w:rFonts w:ascii="仿宋_GB2312" w:eastAsia="仿宋_GB2312" w:hAnsi="宋体" w:hint="eastAsia"/>
        </w:rPr>
        <w:t>泥浆（比重在</w:t>
      </w:r>
      <w:smartTag w:uri="urn:schemas-microsoft-com:office:smarttags" w:element="chmetcnv">
        <w:smartTagPr>
          <w:attr w:name="TCSC" w:val="0"/>
          <w:attr w:name="NumberType" w:val="1"/>
          <w:attr w:name="Negative" w:val="False"/>
          <w:attr w:name="HasSpace" w:val="False"/>
          <w:attr w:name="SourceValue" w:val="1.4"/>
          <w:attr w:name="UnitName" w:val="g"/>
        </w:smartTagPr>
        <w:r>
          <w:rPr>
            <w:rFonts w:ascii="仿宋_GB2312" w:eastAsia="仿宋_GB2312" w:hAnsi="宋体" w:hint="eastAsia"/>
          </w:rPr>
          <w:t>1.4g</w:t>
        </w:r>
      </w:smartTag>
      <w:r>
        <w:rPr>
          <w:rFonts w:ascii="仿宋_GB2312" w:eastAsia="仿宋_GB2312" w:hAnsi="宋体" w:hint="eastAsia"/>
        </w:rPr>
        <w:t>/ml以上）继续钻到设计标高，然后将钻头提起</w:t>
      </w:r>
      <w:proofErr w:type="gramStart"/>
      <w:r>
        <w:rPr>
          <w:rFonts w:ascii="仿宋_GB2312" w:eastAsia="仿宋_GB2312" w:hAnsi="宋体" w:hint="eastAsia"/>
        </w:rPr>
        <w:t>离孔底约</w:t>
      </w:r>
      <w:proofErr w:type="gramEnd"/>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Ansi="宋体" w:hint="eastAsia"/>
          </w:rPr>
          <w:t>30cm</w:t>
        </w:r>
      </w:smartTag>
      <w:r>
        <w:rPr>
          <w:rFonts w:ascii="仿宋_GB2312" w:eastAsia="仿宋_GB2312" w:hAnsi="宋体" w:hint="eastAsia"/>
        </w:rPr>
        <w:t>，钻机不停转动,并继续供清水，待孔内泥浆全部换完，并测定孔内泥浆比重在</w:t>
      </w:r>
      <w:smartTag w:uri="urn:schemas-microsoft-com:office:smarttags" w:element="chmetcnv">
        <w:smartTagPr>
          <w:attr w:name="TCSC" w:val="0"/>
          <w:attr w:name="NumberType" w:val="1"/>
          <w:attr w:name="Negative" w:val="False"/>
          <w:attr w:name="HasSpace" w:val="True"/>
          <w:attr w:name="SourceValue" w:val="1.1"/>
          <w:attr w:name="UnitName" w:val="g"/>
        </w:smartTagPr>
        <w:r>
          <w:rPr>
            <w:rFonts w:ascii="仿宋_GB2312" w:eastAsia="仿宋_GB2312" w:hAnsi="宋体" w:hint="eastAsia"/>
          </w:rPr>
          <w:t>1.1 g</w:t>
        </w:r>
      </w:smartTag>
      <w:r>
        <w:rPr>
          <w:rFonts w:ascii="仿宋_GB2312" w:eastAsia="仿宋_GB2312" w:hAnsi="宋体" w:hint="eastAsia"/>
        </w:rPr>
        <w:t>/ml以下时,即认为清孔结束，并再次测定孔深，满足设</w:t>
      </w:r>
    </w:p>
    <w:p w:rsidR="00682993" w:rsidRDefault="00682993" w:rsidP="00682993">
      <w:pPr>
        <w:overflowPunct w:val="0"/>
        <w:spacing w:line="360" w:lineRule="auto"/>
        <w:rPr>
          <w:rFonts w:ascii="仿宋_GB2312" w:eastAsia="仿宋_GB2312" w:hAnsi="宋体" w:hint="eastAsia"/>
        </w:rPr>
      </w:pPr>
      <w:proofErr w:type="gramStart"/>
      <w:r>
        <w:rPr>
          <w:rFonts w:ascii="仿宋_GB2312" w:eastAsia="仿宋_GB2312" w:hAnsi="宋体" w:hint="eastAsia"/>
        </w:rPr>
        <w:t>计要求</w:t>
      </w:r>
      <w:proofErr w:type="gramEnd"/>
      <w:r>
        <w:rPr>
          <w:rFonts w:ascii="仿宋_GB2312" w:eastAsia="仿宋_GB2312" w:hAnsi="宋体" w:hint="eastAsia"/>
        </w:rPr>
        <w:t>后方可提升钻头。</w:t>
      </w:r>
    </w:p>
    <w:p w:rsidR="00682993" w:rsidRDefault="00682993" w:rsidP="00682993">
      <w:pPr>
        <w:spacing w:line="360" w:lineRule="auto"/>
        <w:ind w:firstLine="540"/>
        <w:outlineLvl w:val="0"/>
        <w:rPr>
          <w:rFonts w:ascii="仿宋_GB2312" w:eastAsia="仿宋_GB2312" w:hAnsi="宋体" w:hint="eastAsia"/>
        </w:rPr>
      </w:pPr>
      <w:r>
        <w:rPr>
          <w:rFonts w:ascii="仿宋_GB2312" w:eastAsia="仿宋_GB2312" w:hint="eastAsia"/>
        </w:rPr>
        <w:t>⑥</w:t>
      </w:r>
      <w:r>
        <w:rPr>
          <w:rFonts w:ascii="仿宋_GB2312" w:eastAsia="仿宋_GB2312" w:hAnsi="宋体" w:hint="eastAsia"/>
        </w:rPr>
        <w:t>成孔检测</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采用</w:t>
      </w:r>
      <w:proofErr w:type="gramStart"/>
      <w:r>
        <w:rPr>
          <w:rFonts w:ascii="仿宋_GB2312" w:eastAsia="仿宋_GB2312" w:hAnsi="宋体" w:hint="eastAsia"/>
        </w:rPr>
        <w:t>自制检孔器</w:t>
      </w:r>
      <w:proofErr w:type="gramEnd"/>
      <w:r>
        <w:rPr>
          <w:rFonts w:ascii="仿宋_GB2312" w:eastAsia="仿宋_GB2312" w:hAnsi="宋体" w:hint="eastAsia"/>
        </w:rPr>
        <w:t>，进行成孔检测，</w:t>
      </w:r>
      <w:proofErr w:type="gramStart"/>
      <w:r>
        <w:rPr>
          <w:rFonts w:ascii="仿宋_GB2312" w:eastAsia="仿宋_GB2312" w:hAnsi="宋体" w:hint="eastAsia"/>
        </w:rPr>
        <w:t>检孔器用</w:t>
      </w:r>
      <w:proofErr w:type="gramEnd"/>
      <w:r>
        <w:rPr>
          <w:rFonts w:ascii="仿宋_GB2312" w:eastAsia="仿宋_GB2312" w:hAnsi="宋体" w:hint="eastAsia"/>
        </w:rPr>
        <w:t>钢筋焊制成检测笼，检测</w:t>
      </w:r>
      <w:proofErr w:type="gramStart"/>
      <w:r>
        <w:rPr>
          <w:rFonts w:ascii="仿宋_GB2312" w:eastAsia="仿宋_GB2312" w:hAnsi="宋体" w:hint="eastAsia"/>
        </w:rPr>
        <w:t>笼</w:t>
      </w:r>
      <w:proofErr w:type="gramEnd"/>
      <w:r>
        <w:rPr>
          <w:rFonts w:ascii="仿宋_GB2312" w:eastAsia="仿宋_GB2312" w:hAnsi="宋体" w:hint="eastAsia"/>
        </w:rPr>
        <w:t>外径同钻孔内径一样大小，长度</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Ansi="宋体" w:hint="eastAsia"/>
          </w:rPr>
          <w:t>2.5m</w:t>
        </w:r>
      </w:smartTag>
      <w:r>
        <w:rPr>
          <w:rFonts w:ascii="仿宋_GB2312" w:eastAsia="仿宋_GB2312" w:hAnsi="宋体" w:hint="eastAsia"/>
        </w:rPr>
        <w:t>。检测时，用钻机将检测</w:t>
      </w:r>
      <w:proofErr w:type="gramStart"/>
      <w:r>
        <w:rPr>
          <w:rFonts w:ascii="仿宋_GB2312" w:eastAsia="仿宋_GB2312" w:hAnsi="宋体" w:hint="eastAsia"/>
        </w:rPr>
        <w:t>笼</w:t>
      </w:r>
      <w:proofErr w:type="gramEnd"/>
      <w:r>
        <w:rPr>
          <w:rFonts w:ascii="仿宋_GB2312" w:eastAsia="仿宋_GB2312" w:hAnsi="宋体" w:hint="eastAsia"/>
        </w:rPr>
        <w:t>吊入孔内下落，直到沉入孔底，测量并记录各项检测结果。</w:t>
      </w:r>
    </w:p>
    <w:p w:rsidR="00682993" w:rsidRDefault="00682993" w:rsidP="00682993">
      <w:pPr>
        <w:spacing w:line="360" w:lineRule="auto"/>
        <w:ind w:firstLine="600"/>
        <w:outlineLvl w:val="0"/>
        <w:rPr>
          <w:rFonts w:ascii="仿宋_GB2312" w:eastAsia="仿宋_GB2312" w:hAnsi="宋体" w:hint="eastAsia"/>
        </w:rPr>
      </w:pPr>
      <w:r>
        <w:rPr>
          <w:rFonts w:ascii="仿宋_GB2312" w:eastAsia="仿宋_GB2312" w:hAnsi="宋体" w:hint="eastAsia"/>
        </w:rPr>
        <w:t>⑦加工、安放钢筋</w:t>
      </w:r>
      <w:proofErr w:type="gramStart"/>
      <w:r>
        <w:rPr>
          <w:rFonts w:ascii="仿宋_GB2312" w:eastAsia="仿宋_GB2312" w:hAnsi="宋体" w:hint="eastAsia"/>
        </w:rPr>
        <w:t>笼</w:t>
      </w:r>
      <w:proofErr w:type="gramEnd"/>
    </w:p>
    <w:p w:rsidR="00682993" w:rsidRDefault="00682993" w:rsidP="00682993">
      <w:pPr>
        <w:spacing w:line="360" w:lineRule="auto"/>
        <w:ind w:firstLine="600"/>
        <w:rPr>
          <w:rFonts w:ascii="仿宋_GB2312" w:eastAsia="仿宋_GB2312" w:hAnsi="宋体" w:hint="eastAsia"/>
        </w:rPr>
      </w:pPr>
      <w:r>
        <w:rPr>
          <w:rFonts w:ascii="仿宋_GB2312" w:eastAsia="仿宋_GB2312" w:hAnsi="宋体" w:hint="eastAsia"/>
        </w:rPr>
        <w:t>钢筋下料、</w:t>
      </w:r>
      <w:proofErr w:type="gramStart"/>
      <w:r>
        <w:rPr>
          <w:rFonts w:ascii="仿宋_GB2312" w:eastAsia="仿宋_GB2312" w:hAnsi="宋体" w:hint="eastAsia"/>
        </w:rPr>
        <w:t>弯制在</w:t>
      </w:r>
      <w:proofErr w:type="gramEnd"/>
      <w:r>
        <w:rPr>
          <w:rFonts w:ascii="仿宋_GB2312" w:eastAsia="仿宋_GB2312" w:hAnsi="宋体" w:hint="eastAsia"/>
        </w:rPr>
        <w:t>加工厂统一生产，根据钻架高度，分段加工，吊装入孔时再逐节接长焊成整体。要求主筋平直、箍筋圆顺、尺寸准确，分段后主</w:t>
      </w:r>
      <w:proofErr w:type="gramStart"/>
      <w:r>
        <w:rPr>
          <w:rFonts w:ascii="仿宋_GB2312" w:eastAsia="仿宋_GB2312" w:hAnsi="宋体" w:hint="eastAsia"/>
        </w:rPr>
        <w:t>筋</w:t>
      </w:r>
      <w:proofErr w:type="gramEnd"/>
      <w:r>
        <w:rPr>
          <w:rFonts w:ascii="仿宋_GB2312" w:eastAsia="仿宋_GB2312" w:hAnsi="宋体" w:hint="eastAsia"/>
        </w:rPr>
        <w:t>接头要相互错开，保证同一截面内的接头数目不多于主筋根数的50%，两个接头距离应大于</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ascii="仿宋_GB2312" w:eastAsia="仿宋_GB2312" w:hAnsi="宋体" w:hint="eastAsia"/>
          </w:rPr>
          <w:t>5cm</w:t>
        </w:r>
      </w:smartTag>
      <w:r>
        <w:rPr>
          <w:rFonts w:ascii="仿宋_GB2312" w:eastAsia="仿宋_GB2312" w:hAnsi="宋体" w:hint="eastAsia"/>
        </w:rPr>
        <w:t>。为保证钢筋与孔壁的设计保护层，在钢筋</w:t>
      </w:r>
      <w:proofErr w:type="gramStart"/>
      <w:r>
        <w:rPr>
          <w:rFonts w:ascii="仿宋_GB2312" w:eastAsia="仿宋_GB2312" w:hAnsi="宋体" w:hint="eastAsia"/>
        </w:rPr>
        <w:t>笼</w:t>
      </w:r>
      <w:proofErr w:type="gramEnd"/>
      <w:r>
        <w:rPr>
          <w:rFonts w:ascii="仿宋_GB2312" w:eastAsia="仿宋_GB2312" w:hAnsi="宋体" w:hint="eastAsia"/>
        </w:rPr>
        <w:t>主筋上每隔</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Ansi="宋体" w:hint="eastAsia"/>
          </w:rPr>
          <w:t>2m</w:t>
        </w:r>
      </w:smartTag>
      <w:r>
        <w:rPr>
          <w:rFonts w:ascii="仿宋_GB2312" w:eastAsia="仿宋_GB2312" w:hAnsi="宋体" w:hint="eastAsia"/>
        </w:rPr>
        <w:t>左右对称设置四个“钢筋耳环”，并沿钢筋</w:t>
      </w:r>
      <w:proofErr w:type="gramStart"/>
      <w:r>
        <w:rPr>
          <w:rFonts w:ascii="仿宋_GB2312" w:eastAsia="仿宋_GB2312" w:hAnsi="宋体" w:hint="eastAsia"/>
        </w:rPr>
        <w:t>笼</w:t>
      </w:r>
      <w:proofErr w:type="gramEnd"/>
      <w:r>
        <w:rPr>
          <w:rFonts w:ascii="仿宋_GB2312" w:eastAsia="仿宋_GB2312" w:hAnsi="宋体" w:hint="eastAsia"/>
        </w:rPr>
        <w:t>纵向设置超声泼检测管。</w:t>
      </w:r>
    </w:p>
    <w:p w:rsidR="00682993" w:rsidRDefault="00682993" w:rsidP="00682993">
      <w:pPr>
        <w:spacing w:line="360" w:lineRule="auto"/>
        <w:ind w:firstLine="600"/>
        <w:rPr>
          <w:rFonts w:ascii="仿宋_GB2312" w:eastAsia="仿宋_GB2312" w:hAnsi="宋体" w:hint="eastAsia"/>
        </w:rPr>
      </w:pPr>
      <w:r>
        <w:rPr>
          <w:rFonts w:ascii="仿宋_GB2312" w:eastAsia="仿宋_GB2312" w:hAnsi="宋体" w:hint="eastAsia"/>
        </w:rPr>
        <w:t>利用钻机自身的起吊设备安放钢筋笼，下放时认真对钢筋</w:t>
      </w:r>
      <w:proofErr w:type="gramStart"/>
      <w:r>
        <w:rPr>
          <w:rFonts w:ascii="仿宋_GB2312" w:eastAsia="仿宋_GB2312" w:hAnsi="宋体" w:hint="eastAsia"/>
        </w:rPr>
        <w:t>笼</w:t>
      </w:r>
      <w:proofErr w:type="gramEnd"/>
      <w:r>
        <w:rPr>
          <w:rFonts w:ascii="仿宋_GB2312" w:eastAsia="仿宋_GB2312" w:hAnsi="宋体" w:hint="eastAsia"/>
        </w:rPr>
        <w:t>中心位置和标高核对，下放到位后，将其固定，以防在灌注混凝土过程中钢筋</w:t>
      </w:r>
      <w:proofErr w:type="gramStart"/>
      <w:r>
        <w:rPr>
          <w:rFonts w:ascii="仿宋_GB2312" w:eastAsia="仿宋_GB2312" w:hAnsi="宋体" w:hint="eastAsia"/>
        </w:rPr>
        <w:t>笼</w:t>
      </w:r>
      <w:proofErr w:type="gramEnd"/>
      <w:r>
        <w:rPr>
          <w:rFonts w:ascii="仿宋_GB2312" w:eastAsia="仿宋_GB2312" w:hAnsi="宋体" w:hint="eastAsia"/>
        </w:rPr>
        <w:t>下沉或上浮，影响桩基质量。</w:t>
      </w:r>
    </w:p>
    <w:p w:rsidR="00682993" w:rsidRDefault="00682993" w:rsidP="00682993">
      <w:pPr>
        <w:spacing w:line="360" w:lineRule="auto"/>
        <w:ind w:firstLine="600"/>
        <w:outlineLvl w:val="0"/>
        <w:rPr>
          <w:rFonts w:ascii="仿宋_GB2312" w:eastAsia="仿宋_GB2312" w:hAnsi="宋体" w:hint="eastAsia"/>
        </w:rPr>
      </w:pPr>
      <w:r>
        <w:rPr>
          <w:rFonts w:ascii="仿宋_GB2312" w:eastAsia="仿宋_GB2312" w:hAnsi="宋体" w:hint="eastAsia"/>
        </w:rPr>
        <w:t>⑧灌注漏斗、导管的制作和安装</w:t>
      </w:r>
    </w:p>
    <w:p w:rsidR="00682993" w:rsidRDefault="00682993" w:rsidP="00682993">
      <w:pPr>
        <w:spacing w:line="360" w:lineRule="auto"/>
        <w:ind w:firstLine="600"/>
        <w:outlineLvl w:val="0"/>
        <w:rPr>
          <w:rFonts w:ascii="仿宋_GB2312" w:eastAsia="仿宋_GB2312" w:hAnsi="宋体" w:hint="eastAsia"/>
        </w:rPr>
      </w:pPr>
      <w:r>
        <w:rPr>
          <w:rFonts w:ascii="仿宋_GB2312" w:eastAsia="仿宋_GB2312" w:hAnsi="宋体" w:hint="eastAsia"/>
        </w:rPr>
        <w:t>钻孔桩桩身采用导管法灌注水下混凝土。</w:t>
      </w:r>
    </w:p>
    <w:p w:rsidR="00682993" w:rsidRDefault="00682993" w:rsidP="00682993">
      <w:pPr>
        <w:spacing w:line="360" w:lineRule="auto"/>
        <w:ind w:firstLine="600"/>
        <w:rPr>
          <w:rFonts w:ascii="仿宋_GB2312" w:eastAsia="仿宋_GB2312" w:hAnsi="宋体" w:hint="eastAsia"/>
        </w:rPr>
      </w:pPr>
      <w:r>
        <w:rPr>
          <w:rFonts w:ascii="仿宋_GB2312" w:eastAsia="仿宋_GB2312" w:hAnsi="宋体" w:hint="eastAsia"/>
        </w:rPr>
        <w:t>导管采用φ</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Ansi="宋体" w:hint="eastAsia"/>
          </w:rPr>
          <w:t>30cm</w:t>
        </w:r>
      </w:smartTag>
      <w:r>
        <w:rPr>
          <w:rFonts w:ascii="仿宋_GB2312" w:eastAsia="仿宋_GB2312" w:hAnsi="宋体" w:hint="eastAsia"/>
        </w:rPr>
        <w:t>、δ=</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仿宋_GB2312" w:eastAsia="仿宋_GB2312" w:hAnsi="宋体" w:hint="eastAsia"/>
          </w:rPr>
          <w:t>3mm</w:t>
        </w:r>
      </w:smartTag>
      <w:r>
        <w:rPr>
          <w:rFonts w:ascii="仿宋_GB2312" w:eastAsia="仿宋_GB2312" w:hAnsi="宋体" w:hint="eastAsia"/>
        </w:rPr>
        <w:t>钢管，两端为丝接，每节导管长度分别为</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仿宋_GB2312" w:eastAsia="仿宋_GB2312" w:hAnsi="宋体" w:hint="eastAsia"/>
          </w:rPr>
          <w:t>1m</w:t>
        </w:r>
      </w:smartTag>
      <w:r>
        <w:rPr>
          <w:rFonts w:ascii="仿宋_GB2312" w:eastAsia="仿宋_GB2312" w:hAnsi="宋体" w:hint="eastAsia"/>
        </w:rPr>
        <w:t>、</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Ansi="宋体" w:hint="eastAsia"/>
          </w:rPr>
          <w:t>2m</w:t>
        </w:r>
      </w:smartTag>
      <w:r>
        <w:rPr>
          <w:rFonts w:ascii="仿宋_GB2312" w:eastAsia="仿宋_GB2312" w:hAnsi="宋体" w:hint="eastAsia"/>
        </w:rPr>
        <w:t>、</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Ansi="宋体" w:hint="eastAsia"/>
          </w:rPr>
          <w:t>4m</w:t>
        </w:r>
      </w:smartTag>
      <w:r>
        <w:rPr>
          <w:rFonts w:ascii="仿宋_GB2312" w:eastAsia="仿宋_GB2312" w:hAnsi="宋体" w:hint="eastAsia"/>
        </w:rPr>
        <w:t>三种。</w:t>
      </w:r>
    </w:p>
    <w:p w:rsidR="00682993" w:rsidRDefault="00682993" w:rsidP="00682993">
      <w:pPr>
        <w:spacing w:line="360" w:lineRule="auto"/>
        <w:ind w:firstLine="600"/>
        <w:rPr>
          <w:rFonts w:ascii="仿宋_GB2312" w:eastAsia="仿宋_GB2312" w:hAnsi="宋体" w:hint="eastAsia"/>
        </w:rPr>
      </w:pPr>
      <w:r>
        <w:rPr>
          <w:rFonts w:ascii="仿宋_GB2312" w:eastAsia="仿宋_GB2312" w:hAnsi="宋体" w:hint="eastAsia"/>
        </w:rPr>
        <w:lastRenderedPageBreak/>
        <w:t>导管在使用前试拼、试压，确保</w:t>
      </w:r>
      <w:proofErr w:type="gramStart"/>
      <w:r>
        <w:rPr>
          <w:rFonts w:ascii="仿宋_GB2312" w:eastAsia="仿宋_GB2312" w:hAnsi="宋体" w:hint="eastAsia"/>
        </w:rPr>
        <w:t>不</w:t>
      </w:r>
      <w:proofErr w:type="gramEnd"/>
      <w:r>
        <w:rPr>
          <w:rFonts w:ascii="仿宋_GB2312" w:eastAsia="仿宋_GB2312" w:hAnsi="宋体" w:hint="eastAsia"/>
        </w:rPr>
        <w:t>渗水，并编号登记。施工时，预先把导管拼接好，然后用人工配合起重设备安装，并按顺序登记导管的编号 及相应的长度。导管拼装时，垫好垫圈，拧紧螺丝，以防漏水，下放安置导管应</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t>对准钻孔中心，防止挂在钢筋笼上，就位后，导管下口</w:t>
      </w:r>
      <w:proofErr w:type="gramStart"/>
      <w:r>
        <w:rPr>
          <w:rFonts w:ascii="仿宋_GB2312" w:eastAsia="仿宋_GB2312" w:hAnsi="宋体" w:hint="eastAsia"/>
        </w:rPr>
        <w:t>距孔底</w:t>
      </w:r>
      <w:proofErr w:type="gramEnd"/>
      <w:r>
        <w:rPr>
          <w:rFonts w:ascii="仿宋_GB2312" w:eastAsia="仿宋_GB2312" w:hAnsi="宋体" w:hint="eastAsia"/>
        </w:rPr>
        <w:t>0.3～0</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Ansi="宋体" w:hint="eastAsia"/>
          </w:rPr>
          <w:t>.4m</w:t>
        </w:r>
      </w:smartTag>
      <w:r>
        <w:rPr>
          <w:rFonts w:ascii="仿宋_GB2312" w:eastAsia="仿宋_GB2312" w:hAnsi="宋体" w:hint="eastAsia"/>
        </w:rPr>
        <w:t>。</w:t>
      </w:r>
    </w:p>
    <w:p w:rsidR="00682993" w:rsidRDefault="00682993" w:rsidP="00682993">
      <w:pPr>
        <w:spacing w:line="360" w:lineRule="auto"/>
        <w:ind w:firstLine="600"/>
        <w:rPr>
          <w:rFonts w:ascii="仿宋_GB2312" w:eastAsia="仿宋_GB2312" w:hAnsi="宋体" w:hint="eastAsia"/>
        </w:rPr>
      </w:pPr>
      <w:r>
        <w:rPr>
          <w:rFonts w:ascii="仿宋_GB2312" w:eastAsia="仿宋_GB2312" w:hAnsi="宋体" w:hint="eastAsia"/>
        </w:rPr>
        <w:t>漏斗采用δ=</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仿宋_GB2312" w:eastAsia="仿宋_GB2312" w:hAnsi="宋体" w:hint="eastAsia"/>
          </w:rPr>
          <w:t>3mm</w:t>
        </w:r>
      </w:smartTag>
      <w:r>
        <w:rPr>
          <w:rFonts w:ascii="仿宋_GB2312" w:eastAsia="仿宋_GB2312" w:hAnsi="宋体" w:hint="eastAsia"/>
        </w:rPr>
        <w:t>厚钢板拼装焊接，边角处均用角钢加固，上口四周对称</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t>各焊两个吊环，出口为圆筒，其容量不小于</w:t>
      </w:r>
      <w:smartTag w:uri="urn:schemas-microsoft-com:office:smarttags" w:element="chmetcnv">
        <w:smartTagPr>
          <w:attr w:name="TCSC" w:val="0"/>
          <w:attr w:name="NumberType" w:val="1"/>
          <w:attr w:name="Negative" w:val="False"/>
          <w:attr w:name="HasSpace" w:val="False"/>
          <w:attr w:name="SourceValue" w:val="2"/>
          <w:attr w:name="UnitName" w:val="m3"/>
        </w:smartTagPr>
        <w:r>
          <w:rPr>
            <w:rFonts w:ascii="仿宋_GB2312" w:eastAsia="仿宋_GB2312" w:hAnsi="宋体" w:hint="eastAsia"/>
          </w:rPr>
          <w:t>2m</w:t>
        </w:r>
        <w:r>
          <w:rPr>
            <w:rFonts w:ascii="仿宋_GB2312" w:eastAsia="仿宋_GB2312" w:hAnsi="宋体" w:hint="eastAsia"/>
            <w:vertAlign w:val="superscript"/>
          </w:rPr>
          <w:t>3</w:t>
        </w:r>
      </w:smartTag>
      <w:r>
        <w:rPr>
          <w:rFonts w:ascii="仿宋_GB2312" w:eastAsia="仿宋_GB2312" w:hAnsi="宋体" w:hint="eastAsia"/>
        </w:rPr>
        <w:t>，安装时将漏斗对准导管上口插入。</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将导管垂直插在钻孔内，</w:t>
      </w:r>
      <w:proofErr w:type="gramStart"/>
      <w:r>
        <w:rPr>
          <w:rFonts w:ascii="仿宋_GB2312" w:eastAsia="仿宋_GB2312" w:hAnsi="宋体" w:hint="eastAsia"/>
        </w:rPr>
        <w:t>管底距</w:t>
      </w:r>
      <w:proofErr w:type="gramEnd"/>
      <w:r>
        <w:rPr>
          <w:rFonts w:ascii="仿宋_GB2312" w:eastAsia="仿宋_GB2312" w:hAnsi="宋体" w:hint="eastAsia"/>
        </w:rPr>
        <w:t>基底约0.3～0</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Ansi="宋体" w:hint="eastAsia"/>
          </w:rPr>
          <w:t>.4m</w:t>
        </w:r>
      </w:smartTag>
      <w:r>
        <w:rPr>
          <w:rFonts w:ascii="仿宋_GB2312" w:eastAsia="仿宋_GB2312" w:hAnsi="宋体" w:hint="eastAsia"/>
        </w:rPr>
        <w:t>。导管顶部安装漏 斗，在漏斗颈部</w:t>
      </w:r>
      <w:proofErr w:type="gramStart"/>
      <w:r>
        <w:rPr>
          <w:rFonts w:ascii="仿宋_GB2312" w:eastAsia="仿宋_GB2312" w:hAnsi="宋体" w:hint="eastAsia"/>
        </w:rPr>
        <w:t>悬吊球</w:t>
      </w:r>
      <w:proofErr w:type="gramEnd"/>
      <w:r>
        <w:rPr>
          <w:rFonts w:ascii="仿宋_GB2312" w:eastAsia="仿宋_GB2312" w:hAnsi="宋体" w:hint="eastAsia"/>
        </w:rPr>
        <w:t>塞，在漏斗灌满混凝土时</w:t>
      </w:r>
      <w:proofErr w:type="gramStart"/>
      <w:r>
        <w:rPr>
          <w:rFonts w:ascii="仿宋_GB2312" w:eastAsia="仿宋_GB2312" w:hAnsi="宋体" w:hint="eastAsia"/>
        </w:rPr>
        <w:t>剪断球</w:t>
      </w:r>
      <w:proofErr w:type="gramEnd"/>
      <w:r>
        <w:rPr>
          <w:rFonts w:ascii="仿宋_GB2312" w:eastAsia="仿宋_GB2312" w:hAnsi="宋体" w:hint="eastAsia"/>
        </w:rPr>
        <w:t>塞吊绳，在混凝土的重力作用下，将球塞下压，导管中的水和空气被挤出管底，混凝土通过导管从管底流出，并将导管下端包于混凝土中，使水不能进入导管内，同时迅速不断向漏斗内灌入混凝土，这样连续不断地灌注，通过无水的导管，源源不断地灌入混凝土堆中，并向四周扩散，混凝土面层随之鼓起，此时除表层与水接触外，混凝土其余部分都不与水接触，避免了混凝土受冲洗而离析，保证了混凝土的质量。</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随着混凝土的灌注逐渐提升导管并分段拆除，导管埋入深度不得小于</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Ansi="宋体" w:hint="eastAsia"/>
          </w:rPr>
          <w:t>2m</w:t>
        </w:r>
      </w:smartTag>
      <w:r>
        <w:rPr>
          <w:rFonts w:ascii="仿宋_GB2312" w:eastAsia="仿宋_GB2312" w:hAnsi="宋体" w:hint="eastAsia"/>
        </w:rPr>
        <w:t>，一般控制在3～5m。</w:t>
      </w:r>
      <w:proofErr w:type="gramStart"/>
      <w:r>
        <w:rPr>
          <w:rFonts w:ascii="仿宋_GB2312" w:eastAsia="仿宋_GB2312" w:hAnsi="宋体" w:hint="eastAsia"/>
        </w:rPr>
        <w:t>终灌时</w:t>
      </w:r>
      <w:proofErr w:type="gramEnd"/>
      <w:r>
        <w:rPr>
          <w:rFonts w:ascii="仿宋_GB2312" w:eastAsia="仿宋_GB2312" w:hAnsi="宋体" w:hint="eastAsia"/>
        </w:rPr>
        <w:t>混凝土顶面标高</w:t>
      </w:r>
      <w:proofErr w:type="gramStart"/>
      <w:r>
        <w:rPr>
          <w:rFonts w:ascii="仿宋_GB2312" w:eastAsia="仿宋_GB2312" w:hAnsi="宋体" w:hint="eastAsia"/>
        </w:rPr>
        <w:t>高出桩顶</w:t>
      </w:r>
      <w:proofErr w:type="gramEnd"/>
      <w:smartTag w:uri="urn:schemas-microsoft-com:office:smarttags" w:element="chmetcnv">
        <w:smartTagPr>
          <w:attr w:name="TCSC" w:val="0"/>
          <w:attr w:name="NumberType" w:val="1"/>
          <w:attr w:name="Negative" w:val="False"/>
          <w:attr w:name="HasSpace" w:val="False"/>
          <w:attr w:name="SourceValue" w:val=".3"/>
          <w:attr w:name="UnitName" w:val="m"/>
        </w:smartTagPr>
        <w:r>
          <w:rPr>
            <w:rFonts w:ascii="仿宋_GB2312" w:eastAsia="仿宋_GB2312" w:hAnsi="宋体" w:hint="eastAsia"/>
          </w:rPr>
          <w:t>0.3m</w:t>
        </w:r>
      </w:smartTag>
      <w:r>
        <w:rPr>
          <w:rFonts w:ascii="仿宋_GB2312" w:eastAsia="仿宋_GB2312" w:hAnsi="宋体" w:hint="eastAsia"/>
        </w:rPr>
        <w:t>，在施工墩身前将多余部分</w:t>
      </w:r>
      <w:proofErr w:type="gramStart"/>
      <w:r>
        <w:rPr>
          <w:rFonts w:ascii="仿宋_GB2312" w:eastAsia="仿宋_GB2312" w:hAnsi="宋体" w:hint="eastAsia"/>
        </w:rPr>
        <w:t>凿</w:t>
      </w:r>
      <w:proofErr w:type="gramEnd"/>
      <w:r>
        <w:rPr>
          <w:rFonts w:ascii="仿宋_GB2312" w:eastAsia="仿宋_GB2312" w:hAnsi="宋体" w:hint="eastAsia"/>
        </w:rPr>
        <w:t>除掉，确保工程质量。在灌注结束后、混凝土初凝前拔出护筒。</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灌注水下混凝土见图6《灌注水下混凝土示意图》。</w:t>
      </w:r>
    </w:p>
    <w:p w:rsidR="00682993" w:rsidRDefault="00682993" w:rsidP="00682993">
      <w:pPr>
        <w:spacing w:line="360" w:lineRule="auto"/>
        <w:ind w:firstLine="480"/>
        <w:outlineLvl w:val="0"/>
        <w:rPr>
          <w:rFonts w:ascii="仿宋_GB2312" w:eastAsia="仿宋_GB2312" w:hAnsi="宋体" w:hint="eastAsia"/>
        </w:rPr>
      </w:pPr>
      <w:r>
        <w:rPr>
          <w:rFonts w:ascii="仿宋_GB2312" w:eastAsia="仿宋_GB2312" w:hAnsi="宋体"/>
        </w:rPr>
        <w:lastRenderedPageBreak/>
        <w:t>(2)</w:t>
      </w:r>
      <w:r>
        <w:rPr>
          <w:rFonts w:ascii="仿宋_GB2312" w:eastAsia="仿宋_GB2312" w:hAnsi="宋体" w:hint="eastAsia"/>
        </w:rPr>
        <w:t>冲击钻机钻孔施工方法</w:t>
      </w:r>
    </w:p>
    <w:p w:rsidR="00682993" w:rsidRDefault="00682993" w:rsidP="00682993">
      <w:pPr>
        <w:spacing w:line="360" w:lineRule="auto"/>
        <w:ind w:firstLine="480"/>
        <w:outlineLvl w:val="0"/>
        <w:rPr>
          <w:rFonts w:ascii="仿宋_GB2312" w:eastAsia="仿宋_GB2312" w:hAnsi="宋体" w:hint="eastAsia"/>
        </w:rPr>
      </w:pPr>
      <w:r>
        <w:rPr>
          <w:rFonts w:ascii="仿宋_GB2312" w:eastAsia="仿宋_GB2312" w:hAnsi="宋体" w:hint="eastAsia"/>
        </w:rPr>
        <w:t>冲击钻机钻孔与旋转钻机钻孔施工方法在埋设护筒、泥浆制备、安放钢筋笼、浇注水下混凝土等方面相同，其区别之处在钻孔原理和清</w:t>
      </w:r>
      <w:proofErr w:type="gramStart"/>
      <w:r>
        <w:rPr>
          <w:rFonts w:ascii="仿宋_GB2312" w:eastAsia="仿宋_GB2312" w:hAnsi="宋体" w:hint="eastAsia"/>
        </w:rPr>
        <w:t>孔方法</w:t>
      </w:r>
      <w:proofErr w:type="gramEnd"/>
      <w:r>
        <w:rPr>
          <w:rFonts w:ascii="仿宋_GB2312" w:eastAsia="仿宋_GB2312" w:hAnsi="宋体" w:hint="eastAsia"/>
        </w:rPr>
        <w:t>不同。</w:t>
      </w:r>
    </w:p>
    <w:p w:rsidR="00682993" w:rsidRDefault="00682993" w:rsidP="00682993">
      <w:pPr>
        <w:spacing w:line="360" w:lineRule="auto"/>
        <w:ind w:firstLine="480"/>
        <w:jc w:val="center"/>
        <w:outlineLvl w:val="0"/>
        <w:rPr>
          <w:rFonts w:ascii="仿宋_GB2312" w:eastAsia="仿宋_GB2312" w:hAnsi="宋体" w:hint="eastAsia"/>
        </w:rPr>
      </w:pPr>
      <w:r>
        <w:rPr>
          <w:rFonts w:ascii="仿宋_GB2312" w:eastAsia="仿宋_GB2312" w:hAnsi="宋体" w:hint="eastAsia"/>
        </w:rPr>
        <w:t>本工程中冲击钻机主要采用CFZ-1500型，它由钻机和钻头两大部分组成，</w:t>
      </w:r>
    </w:p>
    <w:p w:rsidR="00682993" w:rsidRDefault="00682993" w:rsidP="00682993">
      <w:pPr>
        <w:spacing w:line="360" w:lineRule="auto"/>
        <w:outlineLvl w:val="0"/>
        <w:rPr>
          <w:rFonts w:eastAsia="仿宋_GB2312" w:hint="eastAsia"/>
        </w:rPr>
      </w:pPr>
      <w:r>
        <w:rPr>
          <w:rFonts w:ascii="仿宋_GB2312" w:eastAsia="仿宋_GB2312" w:hAnsi="宋体" w:hint="eastAsia"/>
        </w:rPr>
        <w:t>并附设抽碴筒，钻机上安装扒杆、机架、电动机、卷扬机、传动装置、滑轮组。其主要构件见表</w:t>
      </w:r>
      <w:r>
        <w:rPr>
          <w:rFonts w:ascii="仿宋_GB2312" w:eastAsia="仿宋_GB2312" w:hint="eastAsia"/>
        </w:rPr>
        <w:t>5</w:t>
      </w:r>
      <w:r>
        <w:rPr>
          <w:rFonts w:eastAsia="仿宋_GB2312" w:hint="eastAsia"/>
        </w:rPr>
        <w:t>《冲击钻机机具表》。</w:t>
      </w:r>
    </w:p>
    <w:p w:rsidR="00682993" w:rsidRDefault="00682993" w:rsidP="00682993">
      <w:pPr>
        <w:ind w:firstLine="480"/>
        <w:outlineLvl w:val="0"/>
        <w:rPr>
          <w:rFonts w:ascii="仿宋_GB2312" w:eastAsia="仿宋_GB2312" w:hAnsi="宋体" w:hint="eastAsia"/>
        </w:rPr>
      </w:pPr>
      <w:r>
        <w:rPr>
          <w:rFonts w:ascii="仿宋_GB2312" w:eastAsia="仿宋_GB2312" w:hAnsi="宋体" w:hint="eastAsia"/>
        </w:rPr>
        <w:t>钻机的工作原理是：将钻头提升到一定高度（冲程），利用自由坠落所产</w:t>
      </w:r>
    </w:p>
    <w:p w:rsidR="00682993" w:rsidRDefault="00682993" w:rsidP="00682993">
      <w:pPr>
        <w:outlineLvl w:val="0"/>
        <w:rPr>
          <w:rFonts w:ascii="仿宋_GB2312" w:eastAsia="仿宋_GB2312" w:hAnsi="宋体" w:hint="eastAsia"/>
          <w:b/>
        </w:rPr>
      </w:pPr>
      <w:r>
        <w:rPr>
          <w:rFonts w:ascii="仿宋_GB2312" w:eastAsia="仿宋_GB2312" w:hAnsi="宋体" w:hint="eastAsia"/>
        </w:rPr>
        <w:t>生的冲击能，将土层冲碎，冲至一定深度后，停止冲击，将钻头提出孔外, 改用抽碴筒出碴，然后继续冲孔，如次反复循环，直至成孔。被钻头冲碎的钻</w:t>
      </w:r>
    </w:p>
    <w:p w:rsidR="00682993" w:rsidRDefault="00682993" w:rsidP="00682993">
      <w:pPr>
        <w:ind w:firstLine="480"/>
        <w:jc w:val="center"/>
        <w:outlineLvl w:val="0"/>
        <w:rPr>
          <w:rFonts w:ascii="仿宋_GB2312" w:eastAsia="仿宋_GB2312" w:hAnsi="宋体" w:hint="eastAsia"/>
          <w:b/>
        </w:rPr>
      </w:pPr>
    </w:p>
    <w:p w:rsidR="00682993" w:rsidRDefault="00682993" w:rsidP="00682993">
      <w:pPr>
        <w:ind w:firstLine="480"/>
        <w:jc w:val="center"/>
        <w:outlineLvl w:val="0"/>
        <w:rPr>
          <w:rFonts w:eastAsia="仿宋_GB2312" w:hint="eastAsia"/>
          <w:b/>
        </w:rPr>
      </w:pPr>
      <w:r>
        <w:rPr>
          <w:rFonts w:ascii="仿宋_GB2312" w:eastAsia="仿宋_GB2312" w:hAnsi="宋体" w:hint="eastAsia"/>
          <w:b/>
        </w:rPr>
        <w:t>表</w:t>
      </w:r>
      <w:r>
        <w:rPr>
          <w:rFonts w:ascii="仿宋_GB2312" w:eastAsia="仿宋_GB2312" w:hint="eastAsia"/>
          <w:b/>
        </w:rPr>
        <w:t xml:space="preserve">5    </w:t>
      </w:r>
      <w:r>
        <w:rPr>
          <w:rFonts w:eastAsia="仿宋_GB2312" w:hint="eastAsia"/>
          <w:b/>
        </w:rPr>
        <w:t>冲击钻机机具表</w:t>
      </w:r>
    </w:p>
    <w:p w:rsidR="00682993" w:rsidRDefault="00682993" w:rsidP="00682993">
      <w:pPr>
        <w:ind w:firstLine="7840"/>
        <w:outlineLvl w:val="0"/>
        <w:rPr>
          <w:rFonts w:ascii="仿宋_GB2312" w:eastAsia="仿宋_GB2312" w:hint="eastAsia"/>
        </w:rPr>
      </w:pPr>
      <w:r>
        <w:rPr>
          <w:rFonts w:ascii="仿宋_GB2312" w:eastAsia="仿宋_GB2312" w:hint="eastAsia"/>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700"/>
        <w:gridCol w:w="3200"/>
        <w:gridCol w:w="800"/>
        <w:gridCol w:w="900"/>
        <w:gridCol w:w="1900"/>
      </w:tblGrid>
      <w:tr w:rsidR="00682993" w:rsidTr="00F33D6A">
        <w:tblPrEx>
          <w:tblCellMar>
            <w:top w:w="0" w:type="dxa"/>
            <w:bottom w:w="0" w:type="dxa"/>
          </w:tblCellMar>
        </w:tblPrEx>
        <w:trPr>
          <w:cantSplit/>
          <w:trHeight w:val="1337"/>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序号</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名称</w:t>
            </w:r>
          </w:p>
        </w:tc>
        <w:tc>
          <w:tcPr>
            <w:tcW w:w="32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主要规格</w:t>
            </w: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单位</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数量</w:t>
            </w:r>
          </w:p>
        </w:tc>
        <w:tc>
          <w:tcPr>
            <w:tcW w:w="1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附注</w:t>
            </w: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冲击钻机</w:t>
            </w:r>
          </w:p>
        </w:tc>
        <w:tc>
          <w:tcPr>
            <w:tcW w:w="3200" w:type="dxa"/>
            <w:vAlign w:val="center"/>
          </w:tcPr>
          <w:p w:rsidR="00682993" w:rsidRDefault="00682993" w:rsidP="00F33D6A">
            <w:pPr>
              <w:spacing w:line="640" w:lineRule="exact"/>
              <w:jc w:val="center"/>
              <w:outlineLvl w:val="0"/>
              <w:rPr>
                <w:rFonts w:ascii="仿宋_GB2312" w:eastAsia="仿宋_GB2312" w:hint="eastAsia"/>
              </w:rPr>
            </w:pP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2</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钻头</w:t>
            </w:r>
          </w:p>
        </w:tc>
        <w:tc>
          <w:tcPr>
            <w:tcW w:w="3200" w:type="dxa"/>
            <w:vAlign w:val="center"/>
          </w:tcPr>
          <w:p w:rsidR="00682993" w:rsidRDefault="00682993" w:rsidP="00F33D6A">
            <w:pPr>
              <w:spacing w:line="640" w:lineRule="exact"/>
              <w:jc w:val="center"/>
              <w:outlineLvl w:val="0"/>
              <w:rPr>
                <w:rFonts w:ascii="仿宋_GB2312" w:eastAsia="仿宋_GB2312" w:hint="eastAsia"/>
              </w:rPr>
            </w:pPr>
          </w:p>
        </w:tc>
        <w:tc>
          <w:tcPr>
            <w:tcW w:w="800" w:type="dxa"/>
            <w:vAlign w:val="center"/>
          </w:tcPr>
          <w:p w:rsidR="00682993" w:rsidRDefault="00682993" w:rsidP="00F33D6A">
            <w:pPr>
              <w:spacing w:line="640" w:lineRule="exact"/>
              <w:jc w:val="center"/>
              <w:outlineLvl w:val="0"/>
              <w:rPr>
                <w:rFonts w:ascii="仿宋_GB2312" w:eastAsia="仿宋_GB2312" w:hint="eastAsia"/>
              </w:rPr>
            </w:pPr>
            <w:proofErr w:type="gramStart"/>
            <w:r>
              <w:rPr>
                <w:rFonts w:ascii="仿宋_GB2312" w:eastAsia="仿宋_GB2312" w:hint="eastAsia"/>
              </w:rPr>
              <w:t>个</w:t>
            </w:r>
            <w:proofErr w:type="gramEnd"/>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2～3</w:t>
            </w:r>
          </w:p>
        </w:tc>
        <w:tc>
          <w:tcPr>
            <w:tcW w:w="1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十字型</w:t>
            </w: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3</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护筒</w:t>
            </w:r>
          </w:p>
        </w:tc>
        <w:tc>
          <w:tcPr>
            <w:tcW w:w="3200" w:type="dxa"/>
            <w:vAlign w:val="center"/>
          </w:tcPr>
          <w:p w:rsidR="00682993" w:rsidRDefault="00682993" w:rsidP="00F33D6A">
            <w:pPr>
              <w:spacing w:line="640" w:lineRule="exact"/>
              <w:jc w:val="center"/>
              <w:outlineLvl w:val="0"/>
              <w:rPr>
                <w:rFonts w:eastAsia="仿宋_GB2312" w:hint="eastAsia"/>
              </w:rPr>
            </w:pPr>
            <w:r>
              <w:rPr>
                <w:rFonts w:ascii="仿宋_GB2312" w:eastAsia="仿宋_GB2312" w:hint="eastAsia"/>
              </w:rPr>
              <w:t>直径比钻头大15～20</w:t>
            </w:r>
            <w:r>
              <w:rPr>
                <w:rFonts w:ascii="仿宋_GB2312" w:eastAsia="仿宋_GB2312"/>
              </w:rPr>
              <w:t>cm</w:t>
            </w:r>
          </w:p>
        </w:tc>
        <w:tc>
          <w:tcPr>
            <w:tcW w:w="800" w:type="dxa"/>
            <w:vAlign w:val="center"/>
          </w:tcPr>
          <w:p w:rsidR="00682993" w:rsidRDefault="00682993" w:rsidP="00F33D6A">
            <w:pPr>
              <w:spacing w:line="640" w:lineRule="exact"/>
              <w:jc w:val="center"/>
              <w:outlineLvl w:val="0"/>
              <w:rPr>
                <w:rFonts w:ascii="仿宋_GB2312" w:eastAsia="仿宋_GB2312" w:hint="eastAsia"/>
              </w:rPr>
            </w:pPr>
            <w:proofErr w:type="gramStart"/>
            <w:r>
              <w:rPr>
                <w:rFonts w:ascii="仿宋_GB2312" w:eastAsia="仿宋_GB2312" w:hint="eastAsia"/>
              </w:rPr>
              <w:t>个</w:t>
            </w:r>
            <w:proofErr w:type="gramEnd"/>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3～4</w:t>
            </w:r>
          </w:p>
        </w:tc>
        <w:tc>
          <w:tcPr>
            <w:tcW w:w="1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钢制</w:t>
            </w: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4</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抽碴筒</w:t>
            </w:r>
          </w:p>
        </w:tc>
        <w:tc>
          <w:tcPr>
            <w:tcW w:w="3200" w:type="dxa"/>
            <w:vAlign w:val="center"/>
          </w:tcPr>
          <w:p w:rsidR="00682993" w:rsidRDefault="00682993" w:rsidP="00F33D6A">
            <w:pPr>
              <w:spacing w:line="640" w:lineRule="exact"/>
              <w:jc w:val="center"/>
              <w:outlineLvl w:val="0"/>
              <w:rPr>
                <w:rFonts w:ascii="仿宋_GB2312" w:eastAsia="仿宋_GB2312" w:hint="eastAsia"/>
              </w:rPr>
            </w:pPr>
            <w:proofErr w:type="gramStart"/>
            <w:r>
              <w:rPr>
                <w:rFonts w:ascii="仿宋_GB2312" w:eastAsia="仿宋_GB2312" w:hint="eastAsia"/>
              </w:rPr>
              <w:t>球阀杯式</w:t>
            </w:r>
            <w:proofErr w:type="gramEnd"/>
          </w:p>
        </w:tc>
        <w:tc>
          <w:tcPr>
            <w:tcW w:w="800" w:type="dxa"/>
            <w:vAlign w:val="center"/>
          </w:tcPr>
          <w:p w:rsidR="00682993" w:rsidRDefault="00682993" w:rsidP="00F33D6A">
            <w:pPr>
              <w:spacing w:line="640" w:lineRule="exact"/>
              <w:jc w:val="center"/>
              <w:outlineLvl w:val="0"/>
              <w:rPr>
                <w:rFonts w:ascii="仿宋_GB2312" w:eastAsia="仿宋_GB2312" w:hint="eastAsia"/>
              </w:rPr>
            </w:pPr>
            <w:proofErr w:type="gramStart"/>
            <w:r>
              <w:rPr>
                <w:rFonts w:ascii="仿宋_GB2312" w:eastAsia="仿宋_GB2312" w:hint="eastAsia"/>
              </w:rPr>
              <w:t>个</w:t>
            </w:r>
            <w:proofErr w:type="gramEnd"/>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lastRenderedPageBreak/>
              <w:t>5</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抽水机</w:t>
            </w:r>
          </w:p>
        </w:tc>
        <w:tc>
          <w:tcPr>
            <w:tcW w:w="32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离心式</w:t>
            </w: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6</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高压水泵</w:t>
            </w:r>
          </w:p>
        </w:tc>
        <w:tc>
          <w:tcPr>
            <w:tcW w:w="3200" w:type="dxa"/>
            <w:vAlign w:val="center"/>
          </w:tcPr>
          <w:p w:rsidR="00682993" w:rsidRDefault="00682993" w:rsidP="00F33D6A">
            <w:pPr>
              <w:spacing w:line="640" w:lineRule="exact"/>
              <w:jc w:val="center"/>
              <w:outlineLvl w:val="0"/>
              <w:rPr>
                <w:rFonts w:ascii="仿宋_GB2312" w:eastAsia="仿宋_GB2312" w:hint="eastAsia"/>
              </w:rPr>
            </w:pP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清孔射水</w:t>
            </w: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7</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电焊机</w:t>
            </w:r>
          </w:p>
        </w:tc>
        <w:tc>
          <w:tcPr>
            <w:tcW w:w="32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直流</w:t>
            </w: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8</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发电机</w:t>
            </w:r>
          </w:p>
        </w:tc>
        <w:tc>
          <w:tcPr>
            <w:tcW w:w="3200" w:type="dxa"/>
            <w:vAlign w:val="center"/>
          </w:tcPr>
          <w:p w:rsidR="00682993" w:rsidRDefault="00682993" w:rsidP="00F33D6A">
            <w:pPr>
              <w:spacing w:line="640" w:lineRule="exact"/>
              <w:jc w:val="center"/>
              <w:outlineLvl w:val="0"/>
              <w:rPr>
                <w:rFonts w:eastAsia="仿宋_GB2312" w:hint="eastAsia"/>
              </w:rPr>
            </w:pPr>
            <w:r>
              <w:rPr>
                <w:rFonts w:ascii="仿宋_GB2312" w:eastAsia="仿宋_GB2312" w:hint="eastAsia"/>
              </w:rPr>
              <w:t>交流75或84</w:t>
            </w:r>
            <w:r>
              <w:rPr>
                <w:rFonts w:ascii="仿宋_GB2312" w:eastAsia="仿宋_GB2312"/>
              </w:rPr>
              <w:t>kw</w:t>
            </w: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停电时使用</w:t>
            </w: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9</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气焊设备</w:t>
            </w:r>
          </w:p>
        </w:tc>
        <w:tc>
          <w:tcPr>
            <w:tcW w:w="3200" w:type="dxa"/>
            <w:vAlign w:val="center"/>
          </w:tcPr>
          <w:p w:rsidR="00682993" w:rsidRDefault="00682993" w:rsidP="00F33D6A">
            <w:pPr>
              <w:spacing w:line="640" w:lineRule="exact"/>
              <w:jc w:val="center"/>
              <w:outlineLvl w:val="0"/>
              <w:rPr>
                <w:rFonts w:ascii="仿宋_GB2312" w:eastAsia="仿宋_GB2312" w:hint="eastAsia"/>
              </w:rPr>
            </w:pP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10</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起动补偿器</w:t>
            </w:r>
          </w:p>
        </w:tc>
        <w:tc>
          <w:tcPr>
            <w:tcW w:w="3200" w:type="dxa"/>
            <w:vAlign w:val="center"/>
          </w:tcPr>
          <w:p w:rsidR="00682993" w:rsidRDefault="00682993" w:rsidP="00F33D6A">
            <w:pPr>
              <w:spacing w:line="640" w:lineRule="exact"/>
              <w:jc w:val="center"/>
              <w:outlineLvl w:val="0"/>
              <w:rPr>
                <w:rFonts w:ascii="仿宋_GB2312" w:eastAsia="仿宋_GB2312" w:hint="eastAsia"/>
              </w:rPr>
            </w:pP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11</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千斤顶</w:t>
            </w:r>
          </w:p>
        </w:tc>
        <w:tc>
          <w:tcPr>
            <w:tcW w:w="3200" w:type="dxa"/>
            <w:vAlign w:val="center"/>
          </w:tcPr>
          <w:p w:rsidR="00682993" w:rsidRDefault="00682993" w:rsidP="00F33D6A">
            <w:pPr>
              <w:spacing w:line="640" w:lineRule="exact"/>
              <w:jc w:val="center"/>
              <w:outlineLvl w:val="0"/>
              <w:rPr>
                <w:rFonts w:eastAsia="仿宋_GB2312" w:hint="eastAsia"/>
              </w:rPr>
            </w:pPr>
            <w:r>
              <w:rPr>
                <w:rFonts w:ascii="仿宋_GB2312" w:eastAsia="仿宋_GB2312" w:hint="eastAsia"/>
              </w:rPr>
              <w:t>10～15</w:t>
            </w:r>
            <w:r>
              <w:rPr>
                <w:rFonts w:ascii="仿宋_GB2312" w:eastAsia="仿宋_GB2312"/>
              </w:rPr>
              <w:t>t</w:t>
            </w: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2</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12</w:t>
            </w:r>
          </w:p>
        </w:tc>
        <w:tc>
          <w:tcPr>
            <w:tcW w:w="1700" w:type="dxa"/>
            <w:vAlign w:val="center"/>
          </w:tcPr>
          <w:p w:rsidR="00682993" w:rsidRDefault="00682993" w:rsidP="00F33D6A">
            <w:pPr>
              <w:spacing w:line="640" w:lineRule="exact"/>
              <w:jc w:val="center"/>
              <w:outlineLvl w:val="0"/>
              <w:rPr>
                <w:rFonts w:ascii="仿宋_GB2312" w:eastAsia="仿宋_GB2312" w:hint="eastAsia"/>
              </w:rPr>
            </w:pPr>
            <w:proofErr w:type="gramStart"/>
            <w:r>
              <w:rPr>
                <w:rFonts w:ascii="仿宋_GB2312" w:eastAsia="仿宋_GB2312" w:hint="eastAsia"/>
              </w:rPr>
              <w:t>接碴盘</w:t>
            </w:r>
            <w:proofErr w:type="gramEnd"/>
          </w:p>
        </w:tc>
        <w:tc>
          <w:tcPr>
            <w:tcW w:w="3200" w:type="dxa"/>
            <w:vAlign w:val="center"/>
          </w:tcPr>
          <w:p w:rsidR="00682993" w:rsidRDefault="00682993" w:rsidP="00F33D6A">
            <w:pPr>
              <w:spacing w:line="640" w:lineRule="exact"/>
              <w:jc w:val="center"/>
              <w:outlineLvl w:val="0"/>
              <w:rPr>
                <w:rFonts w:ascii="仿宋_GB2312" w:eastAsia="仿宋_GB2312" w:hint="eastAsia"/>
              </w:rPr>
            </w:pP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13</w:t>
            </w:r>
          </w:p>
        </w:tc>
        <w:tc>
          <w:tcPr>
            <w:tcW w:w="1700" w:type="dxa"/>
            <w:vAlign w:val="center"/>
          </w:tcPr>
          <w:p w:rsidR="00682993" w:rsidRDefault="00682993" w:rsidP="00F33D6A">
            <w:pPr>
              <w:spacing w:line="640" w:lineRule="exact"/>
              <w:jc w:val="center"/>
              <w:outlineLvl w:val="0"/>
              <w:rPr>
                <w:rFonts w:ascii="仿宋_GB2312" w:eastAsia="仿宋_GB2312" w:hint="eastAsia"/>
              </w:rPr>
            </w:pPr>
            <w:proofErr w:type="gramStart"/>
            <w:r>
              <w:rPr>
                <w:rFonts w:ascii="仿宋_GB2312" w:eastAsia="仿宋_GB2312" w:hint="eastAsia"/>
              </w:rPr>
              <w:t>钨金套</w:t>
            </w:r>
            <w:proofErr w:type="gramEnd"/>
          </w:p>
        </w:tc>
        <w:tc>
          <w:tcPr>
            <w:tcW w:w="3200" w:type="dxa"/>
            <w:vAlign w:val="center"/>
          </w:tcPr>
          <w:p w:rsidR="00682993" w:rsidRDefault="00682993" w:rsidP="00F33D6A">
            <w:pPr>
              <w:spacing w:line="640" w:lineRule="exact"/>
              <w:jc w:val="center"/>
              <w:outlineLvl w:val="0"/>
              <w:rPr>
                <w:rFonts w:ascii="仿宋_GB2312" w:eastAsia="仿宋_GB2312" w:hint="eastAsia"/>
              </w:rPr>
            </w:pPr>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台</w:t>
            </w:r>
          </w:p>
        </w:tc>
        <w:tc>
          <w:tcPr>
            <w:tcW w:w="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6</w:t>
            </w:r>
          </w:p>
        </w:tc>
        <w:tc>
          <w:tcPr>
            <w:tcW w:w="1900" w:type="dxa"/>
            <w:vAlign w:val="center"/>
          </w:tcPr>
          <w:p w:rsidR="00682993" w:rsidRDefault="00682993" w:rsidP="00F33D6A">
            <w:pPr>
              <w:spacing w:line="640" w:lineRule="exact"/>
              <w:jc w:val="center"/>
              <w:outlineLvl w:val="0"/>
              <w:rPr>
                <w:rFonts w:ascii="仿宋_GB2312" w:eastAsia="仿宋_GB2312" w:hint="eastAsia"/>
              </w:rPr>
            </w:pPr>
          </w:p>
        </w:tc>
      </w:tr>
      <w:tr w:rsidR="00682993" w:rsidTr="00F33D6A">
        <w:tblPrEx>
          <w:tblCellMar>
            <w:top w:w="0" w:type="dxa"/>
            <w:bottom w:w="0" w:type="dxa"/>
          </w:tblCellMar>
        </w:tblPrEx>
        <w:trPr>
          <w:cantSplit/>
        </w:trPr>
        <w:tc>
          <w:tcPr>
            <w:tcW w:w="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14</w:t>
            </w:r>
          </w:p>
        </w:tc>
        <w:tc>
          <w:tcPr>
            <w:tcW w:w="17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钢丝绳</w:t>
            </w:r>
          </w:p>
        </w:tc>
        <w:tc>
          <w:tcPr>
            <w:tcW w:w="3200" w:type="dxa"/>
            <w:vAlign w:val="center"/>
          </w:tcPr>
          <w:p w:rsidR="00682993" w:rsidRDefault="00682993" w:rsidP="00F33D6A">
            <w:pPr>
              <w:spacing w:line="640" w:lineRule="exact"/>
              <w:jc w:val="center"/>
              <w:outlineLvl w:val="0"/>
              <w:rPr>
                <w:rFonts w:eastAsia="仿宋_GB2312" w:hint="eastAsia"/>
              </w:rPr>
            </w:pPr>
            <w:r>
              <w:rPr>
                <w:rFonts w:ascii="仿宋_GB2312" w:eastAsia="仿宋_GB2312" w:hint="eastAsia"/>
              </w:rPr>
              <w:t>φ28，φ</w:t>
            </w:r>
            <w:smartTag w:uri="urn:schemas-microsoft-com:office:smarttags" w:element="chmetcnv">
              <w:smartTagPr>
                <w:attr w:name="TCSC" w:val="0"/>
                <w:attr w:name="NumberType" w:val="1"/>
                <w:attr w:name="Negative" w:val="False"/>
                <w:attr w:name="HasSpace" w:val="False"/>
                <w:attr w:name="SourceValue" w:val="29"/>
                <w:attr w:name="UnitName" w:val="mm"/>
              </w:smartTagPr>
              <w:r>
                <w:rPr>
                  <w:rFonts w:ascii="仿宋_GB2312" w:eastAsia="仿宋_GB2312" w:hint="eastAsia"/>
                </w:rPr>
                <w:t>29</w:t>
              </w:r>
              <w:r>
                <w:rPr>
                  <w:rFonts w:ascii="仿宋_GB2312" w:eastAsia="仿宋_GB2312"/>
                </w:rPr>
                <w:t>mm</w:t>
              </w:r>
            </w:smartTag>
          </w:p>
        </w:tc>
        <w:tc>
          <w:tcPr>
            <w:tcW w:w="8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米</w:t>
            </w:r>
          </w:p>
        </w:tc>
        <w:tc>
          <w:tcPr>
            <w:tcW w:w="900" w:type="dxa"/>
            <w:vAlign w:val="center"/>
          </w:tcPr>
          <w:p w:rsidR="00682993" w:rsidRDefault="00682993" w:rsidP="00F33D6A">
            <w:pPr>
              <w:spacing w:line="640" w:lineRule="exact"/>
              <w:outlineLvl w:val="0"/>
              <w:rPr>
                <w:rFonts w:ascii="仿宋_GB2312" w:eastAsia="仿宋_GB2312" w:hint="eastAsia"/>
              </w:rPr>
            </w:pPr>
          </w:p>
        </w:tc>
        <w:tc>
          <w:tcPr>
            <w:tcW w:w="1900" w:type="dxa"/>
            <w:vAlign w:val="center"/>
          </w:tcPr>
          <w:p w:rsidR="00682993" w:rsidRDefault="00682993" w:rsidP="00F33D6A">
            <w:pPr>
              <w:spacing w:line="640" w:lineRule="exact"/>
              <w:jc w:val="center"/>
              <w:outlineLvl w:val="0"/>
              <w:rPr>
                <w:rFonts w:ascii="仿宋_GB2312" w:eastAsia="仿宋_GB2312" w:hint="eastAsia"/>
              </w:rPr>
            </w:pPr>
            <w:r>
              <w:rPr>
                <w:rFonts w:ascii="仿宋_GB2312" w:eastAsia="仿宋_GB2312" w:hint="eastAsia"/>
              </w:rPr>
              <w:t>根据需要确定</w:t>
            </w:r>
          </w:p>
        </w:tc>
      </w:tr>
    </w:tbl>
    <w:p w:rsidR="00682993" w:rsidRDefault="00682993" w:rsidP="00682993">
      <w:pPr>
        <w:pageBreakBefore/>
        <w:spacing w:line="360" w:lineRule="auto"/>
        <w:outlineLvl w:val="0"/>
        <w:rPr>
          <w:rFonts w:ascii="仿宋_GB2312" w:eastAsia="仿宋_GB2312" w:hint="eastAsia"/>
        </w:rPr>
      </w:pPr>
      <w:r>
        <w:rPr>
          <w:rFonts w:ascii="仿宋_GB2312" w:eastAsia="仿宋_GB2312" w:hAnsi="宋体" w:hint="eastAsia"/>
        </w:rPr>
        <w:lastRenderedPageBreak/>
        <w:t>碴，用特制的抽碴筒取出。现场采用的</w:t>
      </w:r>
      <w:proofErr w:type="gramStart"/>
      <w:r>
        <w:rPr>
          <w:rFonts w:ascii="仿宋_GB2312" w:eastAsia="仿宋_GB2312" w:hAnsi="宋体" w:hint="eastAsia"/>
        </w:rPr>
        <w:t>是杯式球阀</w:t>
      </w:r>
      <w:proofErr w:type="gramEnd"/>
      <w:r>
        <w:rPr>
          <w:rFonts w:ascii="仿宋_GB2312" w:eastAsia="仿宋_GB2312" w:hAnsi="宋体" w:hint="eastAsia"/>
        </w:rPr>
        <w:t>抽碴筒，用3～10</w:t>
      </w:r>
      <w:r>
        <w:rPr>
          <w:rFonts w:ascii="仿宋_GB2312" w:eastAsia="仿宋_GB2312"/>
        </w:rPr>
        <w:t>mm</w:t>
      </w:r>
      <w:r>
        <w:rPr>
          <w:rFonts w:ascii="仿宋_GB2312" w:eastAsia="仿宋_GB2312" w:hint="eastAsia"/>
        </w:rPr>
        <w:t>厚的钢板卷成直径为钻孔直径40%～60%的圆筒，高约</w:t>
      </w:r>
      <w:r>
        <w:rPr>
          <w:rFonts w:ascii="仿宋_GB2312" w:eastAsia="仿宋_GB2312"/>
        </w:rPr>
        <w:t>1.5</w:t>
      </w:r>
      <w:r>
        <w:rPr>
          <w:rFonts w:ascii="仿宋_GB2312" w:eastAsia="仿宋_GB2312" w:hint="eastAsia"/>
        </w:rPr>
        <w:t>～</w:t>
      </w:r>
      <w:r>
        <w:rPr>
          <w:rFonts w:ascii="仿宋_GB2312" w:eastAsia="仿宋_GB2312"/>
        </w:rPr>
        <w:t>2.0</w:t>
      </w:r>
      <w:r>
        <w:rPr>
          <w:rFonts w:ascii="仿宋_GB2312" w:eastAsia="仿宋_GB2312" w:hint="eastAsia"/>
        </w:rPr>
        <w:t>，上面用直径</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ascii="仿宋_GB2312" w:eastAsia="仿宋_GB2312" w:hint="eastAsia"/>
          </w:rPr>
          <w:t>30</w:t>
        </w:r>
        <w:r>
          <w:rPr>
            <w:rFonts w:ascii="仿宋_GB2312" w:eastAsia="仿宋_GB2312"/>
          </w:rPr>
          <w:t>mm</w:t>
        </w:r>
      </w:smartTag>
      <w:r>
        <w:rPr>
          <w:rFonts w:ascii="仿宋_GB2312" w:eastAsia="仿宋_GB2312" w:hint="eastAsia"/>
        </w:rPr>
        <w:t>左右的圆钢做成吊环，下面</w:t>
      </w:r>
      <w:proofErr w:type="gramStart"/>
      <w:r>
        <w:rPr>
          <w:rFonts w:ascii="仿宋_GB2312" w:eastAsia="仿宋_GB2312" w:hint="eastAsia"/>
        </w:rPr>
        <w:t>装有杯式活门</w:t>
      </w:r>
      <w:proofErr w:type="gramEnd"/>
      <w:r>
        <w:rPr>
          <w:rFonts w:ascii="仿宋_GB2312" w:eastAsia="仿宋_GB2312" w:hint="eastAsia"/>
        </w:rPr>
        <w:t>。抽碴筒详细结构见图7《</w:t>
      </w:r>
      <w:r>
        <w:rPr>
          <w:rFonts w:ascii="仿宋_GB2312" w:eastAsia="仿宋_GB2312" w:hAnsi="宋体" w:hint="eastAsia"/>
        </w:rPr>
        <w:t>抽碴筒结构图》。</w:t>
      </w:r>
    </w:p>
    <w:p w:rsidR="00682993" w:rsidRDefault="00682993" w:rsidP="00682993">
      <w:pPr>
        <w:spacing w:line="360" w:lineRule="auto"/>
        <w:outlineLvl w:val="0"/>
        <w:rPr>
          <w:rFonts w:ascii="仿宋_GB2312" w:eastAsia="仿宋_GB2312" w:hAnsi="宋体" w:hint="eastAsia"/>
        </w:rPr>
      </w:pPr>
      <w:r>
        <w:rPr>
          <w:rFonts w:ascii="黑体" w:eastAsia="黑体" w:hAnsi="宋体" w:hint="eastAsia"/>
          <w:b/>
        </w:rPr>
        <w:t xml:space="preserve">                   图7  抽碴筒结构图</w:t>
      </w:r>
    </w:p>
    <w:p w:rsidR="00682993" w:rsidRDefault="00682993" w:rsidP="00682993">
      <w:pPr>
        <w:spacing w:line="360" w:lineRule="auto"/>
        <w:outlineLvl w:val="0"/>
        <w:rPr>
          <w:rFonts w:ascii="仿宋_GB2312" w:eastAsia="仿宋_GB2312" w:hAnsi="宋体" w:hint="eastAsia"/>
        </w:rPr>
      </w:pPr>
      <w:r>
        <w:rPr>
          <w:noProof/>
        </w:rPr>
        <w:pict>
          <v:shape id="_x0000_s39872" style="position:absolute;left:0;text-align:left;margin-left:177.35pt;margin-top:12.75pt;width:54.75pt;height:42.05pt;z-index:251676672;mso-wrap-distance-left:9pt;mso-wrap-distance-top:0;mso-wrap-distance-right:9pt;mso-wrap-distance-bottom:0;mso-position-horizontal:absolute;mso-position-horizontal-relative:text;mso-position-vertical:absolute;mso-position-vertical-relative:text;v-text-anchor:top" coordsize="1095,841" o:allowincell="f" path="m,841c25,782,77,618,143,489,209,360,302,138,398,69,494,,624,2,720,76v96,74,193,309,255,435c1037,637,1070,767,1095,834e" filled="f">
            <v:path arrowok="t"/>
          </v:shape>
        </w:pict>
      </w:r>
      <w:r>
        <w:rPr>
          <w:noProof/>
        </w:rPr>
        <w:pict>
          <v:polyline id="_x0000_s39899" style="position:absolute;left:0;text-align:left;z-index:251704320;mso-wrap-distance-left:9pt;mso-wrap-distance-top:0;mso-wrap-distance-right:9pt;mso-wrap-distance-bottom:0;mso-position-horizontal:absolute;mso-position-horizontal-relative:text;mso-position-vertical:absolute;mso-position-vertical-relative:text;v-text-anchor:top" points="194.9pt,171.05pt,195.05pt,202.05pt" coordsize="3,620" o:allowincell="f" filled="f">
            <v:stroke dashstyle="dash"/>
            <v:path arrowok="t"/>
          </v:polyline>
        </w:pict>
      </w:r>
      <w:r>
        <w:rPr>
          <w:noProof/>
        </w:rPr>
        <w:pict>
          <v:polyline id="_x0000_s39900" style="position:absolute;left:0;text-align:left;z-index:251705344;mso-wrap-distance-left:9pt;mso-wrap-distance-top:0;mso-wrap-distance-right:9pt;mso-wrap-distance-bottom:0;mso-position-horizontal:absolute;mso-position-horizontal-relative:text;mso-position-vertical:absolute;mso-position-vertical-relative:text;v-text-anchor:top" points="215pt,168.2pt,215.05pt,188.5pt" coordsize="1,406" o:allowincell="f" filled="f">
            <v:stroke dashstyle="dash"/>
            <v:path arrowok="t"/>
          </v:polyline>
        </w:pict>
      </w:r>
      <w:r>
        <w:rPr>
          <w:noProof/>
        </w:rPr>
        <w:pict>
          <v:polyline id="_x0000_s39903" style="position:absolute;left:0;text-align:left;z-index:251708416;mso-wrap-distance-left:9pt;mso-wrap-distance-top:0;mso-wrap-distance-right:9pt;mso-wrap-distance-bottom:0;mso-position-horizontal:absolute;mso-position-horizontal-relative:text;mso-position-vertical:absolute;mso-position-vertical-relative:text;v-text-anchor:top" points="184.85pt,203pt,185pt,196.6pt" coordsize="3,128" o:allowincell="f" filled="f">
            <v:stroke dashstyle="dash"/>
            <v:path arrowok="t"/>
          </v:polyline>
        </w:pict>
      </w:r>
      <w:r>
        <w:rPr>
          <w:noProof/>
        </w:rPr>
        <w:pict>
          <v:line id="_x0000_s39905" style="position:absolute;left:0;text-align:left;z-index:251710464" from="185pt,202.95pt" to="225pt,202.95pt" o:allowincell="f">
            <v:stroke dashstyle="dash"/>
          </v:line>
        </w:pict>
      </w:r>
      <w:r>
        <w:rPr>
          <w:noProof/>
        </w:rPr>
        <w:pict>
          <v:polyline id="_x0000_s39904" style="position:absolute;left:0;text-align:left;z-index:251709440;mso-wrap-distance-left:9pt;mso-wrap-distance-top:0;mso-wrap-distance-right:9pt;mso-wrap-distance-bottom:0;mso-position-horizontal:absolute;mso-position-horizontal-relative:text;mso-position-vertical:absolute;mso-position-vertical-relative:text;v-text-anchor:top" points="225pt,203.1pt,225.05pt,195.85pt" coordsize="1,145" o:allowincell="f" filled="f">
            <v:stroke dashstyle="dash"/>
            <v:path arrowok="t"/>
          </v:polyline>
        </w:pict>
      </w:r>
      <w:r>
        <w:rPr>
          <w:noProof/>
        </w:rPr>
        <w:pict>
          <v:polyline id="_x0000_s39901" style="position:absolute;left:0;text-align:left;z-index:251706368;mso-wrap-distance-left:9pt;mso-wrap-distance-top:0;mso-wrap-distance-right:9pt;mso-wrap-distance-bottom:0;mso-position-horizontal:absolute;mso-position-horizontal-relative:text;mso-position-vertical:absolute;mso-position-vertical-relative:text;v-text-anchor:top" points="185pt,196.9pt,194.9pt,193.6pt" coordsize="198,66" o:allowincell="f" filled="f">
            <v:stroke dashstyle="dash"/>
            <v:path arrowok="t"/>
          </v:polyline>
        </w:pict>
      </w:r>
      <w:r>
        <w:rPr>
          <w:noProof/>
        </w:rPr>
        <w:pict>
          <v:polyline id="_x0000_s39902" style="position:absolute;left:0;text-align:left;z-index:251707392;mso-wrap-distance-left:9pt;mso-wrap-distance-top:0;mso-wrap-distance-right:9pt;mso-wrap-distance-bottom:0;mso-position-horizontal:absolute;mso-position-horizontal-relative:text;mso-position-vertical:absolute;mso-position-vertical-relative:text;v-text-anchor:top" points="215pt,192pt,225.2pt,195.45pt" coordsize="204,69" o:allowincell="f" filled="f">
            <v:stroke dashstyle="dash"/>
            <v:path arrowok="t"/>
          </v:polyline>
        </w:pict>
      </w:r>
      <w:r>
        <w:rPr>
          <w:noProof/>
        </w:rPr>
        <w:pict>
          <v:shape id="_x0000_s39898" style="position:absolute;left:0;text-align:left;margin-left:185pt;margin-top:161.4pt;width:35.25pt;height:11.45pt;z-index:251703296;mso-wrap-distance-left:9pt;mso-wrap-distance-top:0;mso-wrap-distance-right:9pt;mso-wrap-distance-bottom:0;mso-position-horizontal:absolute;mso-position-horizontal-relative:text;mso-position-vertical:absolute;mso-position-vertical-relative:text;v-text-anchor:top" coordsize="705,229" o:allowincell="f" path="m,23c35,54,121,177,210,203v89,26,240,11,322,-23c614,146,669,37,705,e" filled="f">
            <v:stroke dashstyle="dash"/>
            <v:path arrowok="t"/>
          </v:shape>
        </w:pict>
      </w:r>
      <w:r>
        <w:rPr>
          <w:noProof/>
        </w:rPr>
        <w:pict>
          <v:polyline id="_x0000_s39897" style="position:absolute;left:0;text-align:left;z-index:251702272;mso-wrap-distance-left:9pt;mso-wrap-distance-top:0;mso-wrap-distance-right:9pt;mso-wrap-distance-bottom:0;mso-position-horizontal:absolute;mso-position-horizontal-relative:text;mso-position-vertical:absolute;mso-position-vertical-relative:text;v-text-anchor:top" points="185pt,161.55pt,220.1pt,161.4pt" coordsize="702,3" o:allowincell="f" filled="f">
            <v:stroke dashstyle="dash"/>
            <v:path arrowok="t"/>
          </v:polyline>
        </w:pict>
      </w:r>
      <w:r>
        <w:rPr>
          <w:noProof/>
        </w:rPr>
        <w:pict>
          <v:polyline id="_x0000_s39892" style="position:absolute;left:0;text-align:left;z-index:251697152;mso-wrap-distance-left:9pt;mso-wrap-distance-top:0;mso-wrap-distance-right:9pt;mso-wrap-distance-bottom:0;mso-position-horizontal:absolute;mso-position-horizontal-relative:text;mso-position-vertical:absolute;mso-position-vertical-relative:text;v-text-anchor:top" points="187.1pt,170pt,222.2pt,169.85pt" coordsize="702,3" o:allowincell="f" filled="f">
            <v:path arrowok="t"/>
          </v:polyline>
        </w:pict>
      </w:r>
      <w:r>
        <w:rPr>
          <w:noProof/>
        </w:rPr>
        <w:pict>
          <v:polyline id="_x0000_s39896" style="position:absolute;left:0;text-align:left;z-index:251701248;mso-wrap-distance-left:9pt;mso-wrap-distance-top:0;mso-wrap-distance-right:9pt;mso-wrap-distance-bottom:0;mso-position-horizontal:absolute;mso-position-horizontal-relative:text;mso-position-vertical:absolute;mso-position-vertical-relative:text;v-text-anchor:top" points="214.85pt,204.8pt,225.05pt,208.25pt" coordsize="204,69" o:allowincell="f" filled="f">
            <v:path arrowok="t"/>
          </v:polyline>
        </w:pict>
      </w:r>
      <w:r>
        <w:rPr>
          <w:noProof/>
        </w:rPr>
        <w:pict>
          <v:polyline id="_x0000_s39895" style="position:absolute;left:0;text-align:left;z-index:251700224;mso-wrap-distance-left:9pt;mso-wrap-distance-top:0;mso-wrap-distance-right:9pt;mso-wrap-distance-bottom:0;mso-position-horizontal:absolute;mso-position-horizontal-relative:text;mso-position-vertical:absolute;mso-position-vertical-relative:text;v-text-anchor:top" points="185pt,208.25pt,194.9pt,204.95pt" coordsize="198,66" o:allowincell="f" filled="f">
            <v:path arrowok="t"/>
          </v:polyline>
        </w:pict>
      </w:r>
      <w:r>
        <w:rPr>
          <w:noProof/>
        </w:rPr>
        <w:pict>
          <v:polyline id="_x0000_s39894" style="position:absolute;left:0;text-align:left;z-index:251699200;mso-wrap-distance-left:9pt;mso-wrap-distance-top:0;mso-wrap-distance-right:9pt;mso-wrap-distance-bottom:0;mso-position-horizontal:absolute;mso-position-horizontal-relative:text;mso-position-vertical:absolute;mso-position-vertical-relative:text;v-text-anchor:top" points="185pt,215.65pt,185pt,208.25pt" coordsize="1,148" o:allowincell="f" filled="f">
            <v:path arrowok="t"/>
          </v:polyline>
        </w:pict>
      </w:r>
      <w:r>
        <w:rPr>
          <w:noProof/>
        </w:rPr>
        <w:pict>
          <v:polyline id="_x0000_s39893" style="position:absolute;left:0;text-align:left;z-index:251698176;mso-wrap-distance-left:9pt;mso-wrap-distance-top:0;mso-wrap-distance-right:9pt;mso-wrap-distance-bottom:0;mso-position-horizontal:absolute;mso-position-horizontal-relative:text;mso-position-vertical:absolute;mso-position-vertical-relative:text;v-text-anchor:top" points="225pt,215.65pt,225.05pt,208.4pt" coordsize="1,145" o:allowincell="f" filled="f">
            <v:path arrowok="t"/>
          </v:polyline>
        </w:pict>
      </w:r>
      <w:r>
        <w:rPr>
          <w:noProof/>
        </w:rPr>
        <w:pict>
          <v:line id="_x0000_s39891" style="position:absolute;left:0;text-align:left;z-index:251696128" from="185pt,215.6pt" to="225pt,215.6pt" o:allowincell="f"/>
        </w:pict>
      </w:r>
      <w:r>
        <w:rPr>
          <w:noProof/>
        </w:rPr>
        <w:pict>
          <v:line id="_x0000_s39889" style="position:absolute;left:0;text-align:left;z-index:251694080" from="195pt,177.75pt" to="195pt,204.85pt" o:allowincell="f"/>
        </w:pict>
      </w:r>
      <w:r>
        <w:rPr>
          <w:noProof/>
        </w:rPr>
        <w:pict>
          <v:line id="_x0000_s39890" style="position:absolute;left:0;text-align:left;z-index:251695104" from="215pt,177.75pt" to="215pt,204.85pt" o:allowincell="f"/>
        </w:pict>
      </w:r>
      <w:r>
        <w:rPr>
          <w:noProof/>
        </w:rPr>
        <w:pict>
          <v:shape id="_x0000_s39888" style="position:absolute;left:0;text-align:left;margin-left:187.5pt;margin-top:169.55pt;width:35.25pt;height:11.45pt;z-index:251693056;mso-wrap-distance-left:9pt;mso-wrap-distance-top:0;mso-wrap-distance-right:9pt;mso-wrap-distance-bottom:0;mso-position-horizontal:absolute;mso-position-horizontal-relative:text;mso-position-vertical:absolute;mso-position-vertical-relative:text;v-text-anchor:top" coordsize="705,229" o:allowincell="f" path="m,23c35,54,121,177,210,203v89,26,240,11,322,-23c614,146,669,37,705,e" filled="f">
            <v:path arrowok="t"/>
          </v:shape>
        </w:pict>
      </w:r>
      <w:r>
        <w:rPr>
          <w:noProof/>
        </w:rPr>
        <w:pict>
          <v:polyline id="_x0000_s39878" style="position:absolute;left:0;text-align:left;z-index:251682816;mso-wrap-distance-left:9pt;mso-wrap-distance-top:0;mso-wrap-distance-right:9pt;mso-wrap-distance-bottom:0;mso-position-horizontal:absolute;mso-position-horizontal-relative:text;mso-position-vertical:absolute;mso-position-vertical-relative:text;v-text-anchor:top" points="235pt,53pt,235.5pt,192.45pt,235.5pt,185.7pt" coordsize="10,2789" o:allowincell="f" filled="f">
            <v:stroke dashstyle="dash"/>
            <v:path arrowok="t"/>
          </v:polyline>
        </w:pict>
      </w:r>
      <w:r>
        <w:rPr>
          <w:noProof/>
        </w:rPr>
        <w:pict>
          <v:polyline id="_x0000_s39877" style="position:absolute;left:0;text-align:left;z-index:251681792;mso-wrap-distance-left:9pt;mso-wrap-distance-top:0;mso-wrap-distance-right:9pt;mso-wrap-distance-bottom:0;mso-position-horizontal:absolute;mso-position-horizontal-relative:text;mso-position-vertical:absolute;mso-position-vertical-relative:text;v-text-anchor:top" points="238pt,53pt,238.1pt,195.05pt" coordsize="2,2841" o:allowincell="f" filled="f">
            <v:path arrowok="t"/>
          </v:polyline>
        </w:pict>
      </w:r>
      <w:r>
        <w:rPr>
          <w:noProof/>
        </w:rPr>
        <w:pict>
          <v:polyline id="_x0000_s39887" style="position:absolute;left:0;text-align:left;z-index:251692032;mso-wrap-distance-left:9pt;mso-wrap-distance-top:0;mso-wrap-distance-right:9pt;mso-wrap-distance-bottom:0;mso-position-horizontal:absolute;mso-position-horizontal-relative:text;mso-position-vertical:absolute;mso-position-vertical-relative:text;v-text-anchor:top" points="220pt,174.95pt,237.75pt,195.8pt" coordsize="355,417" o:allowincell="f" filled="f">
            <v:path arrowok="t"/>
          </v:polyline>
        </w:pict>
      </w:r>
      <w:r>
        <w:rPr>
          <w:noProof/>
        </w:rPr>
        <w:pict>
          <v:polyline id="_x0000_s39874" style="position:absolute;left:0;text-align:left;z-index:251678720;mso-wrap-distance-left:9pt;mso-wrap-distance-top:0;mso-wrap-distance-right:9pt;mso-wrap-distance-bottom:0;mso-position-horizontal:absolute;mso-position-horizontal-relative:text;mso-position-vertical:absolute;mso-position-vertical-relative:text;v-text-anchor:top" points="173.8pt,53pt,173.6pt,190.2pt" coordsize="4,2744" o:allowincell="f" filled="f">
            <v:stroke dashstyle="dash"/>
            <v:path arrowok="t"/>
          </v:polyline>
        </w:pict>
      </w:r>
      <w:r>
        <w:rPr>
          <w:noProof/>
        </w:rPr>
        <w:pict>
          <v:polyline id="_x0000_s39873" style="position:absolute;left:0;text-align:left;z-index:251677696;mso-wrap-distance-left:9pt;mso-wrap-distance-top:0;mso-wrap-distance-right:9pt;mso-wrap-distance-bottom:0;mso-position-horizontal:absolute;mso-position-horizontal-relative:text;mso-position-vertical:absolute;mso-position-vertical-relative:text;v-text-anchor:top" points="172.2pt,53pt,171.75pt,192.45pt" coordsize="9,2789" o:allowincell="f" filled="f">
            <v:path arrowok="t"/>
          </v:polyline>
        </w:pict>
      </w:r>
      <w:r>
        <w:rPr>
          <w:noProof/>
        </w:rPr>
        <w:pict>
          <v:polyline id="_x0000_s39886" style="position:absolute;left:0;text-align:left;z-index:251691008;mso-wrap-distance-left:9pt;mso-wrap-distance-top:0;mso-wrap-distance-right:9pt;mso-wrap-distance-bottom:0;mso-position-horizontal:absolute;mso-position-horizontal-relative:text;mso-position-vertical:absolute;mso-position-vertical-relative:text;v-text-anchor:top" points="171.75pt,192.45pt,190pt,175pt" coordsize="365,349" o:allowincell="f" filled="f">
            <v:path arrowok="t"/>
          </v:polyline>
        </w:pict>
      </w:r>
      <w:r>
        <w:rPr>
          <w:noProof/>
        </w:rPr>
        <w:pict>
          <v:polyline id="_x0000_s39882" style="position:absolute;left:0;text-align:left;z-index:251686912;mso-wrap-distance-left:9pt;mso-wrap-distance-top:0;mso-wrap-distance-right:9pt;mso-wrap-distance-bottom:0;mso-position-horizontal:absolute;mso-position-horizontal-relative:text;mso-position-vertical:absolute;mso-position-vertical-relative:text;v-text-anchor:top" points="173.6pt,93.45pt,177.6pt,93.7pt" coordsize="80,5" o:allowincell="f" filled="f">
            <v:stroke dashstyle="dash"/>
            <v:path arrowok="t"/>
          </v:polyline>
        </w:pict>
      </w:r>
      <w:r>
        <w:rPr>
          <w:noProof/>
        </w:rPr>
        <w:pict>
          <v:polyline id="_x0000_s39884" style="position:absolute;left:0;text-align:left;z-index:251688960;mso-wrap-distance-left:9pt;mso-wrap-distance-top:0;mso-wrap-distance-right:9pt;mso-wrap-distance-bottom:0;mso-position-horizontal:absolute;mso-position-horizontal-relative:text;mso-position-vertical:absolute;mso-position-vertical-relative:text;v-text-anchor:top" points="174pt,174.95pt,190.1pt,174.8pt" coordsize="322,3" o:allowincell="f" filled="f">
            <v:path arrowok="t"/>
          </v:polyline>
        </w:pict>
      </w:r>
      <w:r>
        <w:rPr>
          <w:noProof/>
        </w:rPr>
        <w:pict>
          <v:polyline id="_x0000_s39885" style="position:absolute;left:0;text-align:left;z-index:251689984;mso-wrap-distance-left:9pt;mso-wrap-distance-top:0;mso-wrap-distance-right:9pt;mso-wrap-distance-bottom:0;mso-position-horizontal:absolute;mso-position-horizontal-relative:text;mso-position-vertical:absolute;mso-position-vertical-relative:text;v-text-anchor:top" points="219.75pt,174.8pt,235pt,175pt" coordsize="305,4" o:allowincell="f" filled="f">
            <v:path arrowok="t"/>
          </v:polyline>
        </w:pict>
      </w:r>
      <w:r>
        <w:rPr>
          <w:noProof/>
        </w:rPr>
        <w:pict>
          <v:line id="_x0000_s39883" style="position:absolute;left:0;text-align:left;z-index:251687936" from="230.8pt,93.65pt" to="235.8pt,93.65pt" o:allowincell="f">
            <v:stroke dashstyle="dash"/>
          </v:line>
        </w:pict>
      </w:r>
      <w:r>
        <w:rPr>
          <w:noProof/>
        </w:rPr>
        <w:pict>
          <v:shape id="_x0000_s39881" style="position:absolute;left:0;text-align:left;margin-left:185.25pt;margin-top:52.55pt;width:38.6pt;height:19.9pt;z-index:251685888;mso-wrap-distance-left:9pt;mso-wrap-distance-top:0;mso-wrap-distance-right:9pt;mso-wrap-distance-bottom:0;mso-position-horizontal:absolute;mso-position-horizontal-relative:text;mso-position-vertical:absolute;mso-position-vertical-relative:text;v-text-anchor:top" coordsize="772,398" o:allowincell="f" path="m,c31,47,128,214,195,280v67,66,143,118,210,118c472,398,534,345,595,280,656,215,735,65,772,8e" filled="f">
            <v:path arrowok="t"/>
          </v:shape>
        </w:pict>
      </w:r>
      <w:r>
        <w:rPr>
          <w:noProof/>
        </w:rPr>
        <w:pict>
          <v:polyline id="_x0000_s39876" style="position:absolute;left:0;text-align:left;z-index:251680768;mso-wrap-distance-left:9pt;mso-wrap-distance-top:0;mso-wrap-distance-right:9pt;mso-wrap-distance-bottom:0;mso-position-horizontal:absolute;mso-position-horizontal-relative:text;mso-position-vertical:absolute;mso-position-vertical-relative:text;v-text-anchor:top" points="224.6pt,52.95pt,238.4pt,53.05pt" coordsize="276,2" o:allowincell="f" filled="f">
            <v:path arrowok="t"/>
          </v:polyline>
        </w:pict>
      </w:r>
      <w:r>
        <w:rPr>
          <w:noProof/>
        </w:rPr>
        <w:pict>
          <v:polyline id="_x0000_s39880" style="position:absolute;left:0;text-align:left;z-index:251684864;mso-wrap-distance-left:9pt;mso-wrap-distance-top:0;mso-wrap-distance-right:9pt;mso-wrap-distance-bottom:0;mso-position-horizontal:absolute;mso-position-horizontal-relative:text;mso-position-vertical:absolute;mso-position-vertical-relative:text;v-text-anchor:top" points="171.6pt,53pt,185.25pt,52.95pt" coordsize="273,1" o:allowincell="f" filled="f">
            <v:path arrowok="t"/>
          </v:polyline>
        </w:pict>
      </w:r>
      <w:r>
        <w:rPr>
          <w:noProof/>
        </w:rPr>
        <w:pict>
          <v:line id="_x0000_s39879" style="position:absolute;left:0;text-align:left;z-index:251683840" from="231.6pt,53pt" to="231.6pt,93.65pt" o:allowincell="f">
            <v:stroke dashstyle="dash"/>
          </v:line>
        </w:pict>
      </w:r>
      <w:r>
        <w:rPr>
          <w:noProof/>
        </w:rPr>
        <w:pict>
          <v:line id="_x0000_s39875" style="position:absolute;left:0;text-align:left;z-index:251679744" from="177.4pt,53pt" to="177.4pt,93.65pt" o:allowincell="f">
            <v:stroke dashstyle="dash"/>
          </v:line>
        </w:pict>
      </w:r>
      <w:r>
        <w:rPr>
          <w:noProof/>
        </w:rPr>
        <w:pict>
          <v:shape id="_x0000_s39871" style="position:absolute;left:0;text-align:left;margin-left:174.35pt;margin-top:9.1pt;width:60.65pt;height:44.2pt;z-index:251675648;mso-wrap-distance-left:9pt;mso-wrap-distance-top:0;mso-wrap-distance-right:9pt;mso-wrap-distance-bottom:0;mso-position-horizontal:absolute;mso-position-horizontal-relative:text;mso-position-vertical:absolute;mso-position-vertical-relative:text;v-text-anchor:top" coordsize="1213,884" o:allowincell="f" path="m,884c27,807,107,557,180,419,253,281,330,118,435,59,540,,713,15,813,65v100,50,155,158,222,294c1102,495,1176,770,1213,878e" filled="f">
            <v:path arrowok="t"/>
          </v:shape>
        </w:pict>
      </w:r>
    </w:p>
    <w:p w:rsidR="00682993" w:rsidRDefault="00682993" w:rsidP="00682993">
      <w:pPr>
        <w:spacing w:line="360" w:lineRule="auto"/>
        <w:ind w:firstLine="2800"/>
        <w:outlineLvl w:val="0"/>
        <w:rPr>
          <w:rFonts w:ascii="仿宋_GB2312" w:eastAsia="仿宋_GB2312" w:hAnsi="宋体" w:hint="eastAsia"/>
        </w:rPr>
      </w:pPr>
    </w:p>
    <w:p w:rsidR="00682993" w:rsidRDefault="00682993" w:rsidP="00682993">
      <w:pPr>
        <w:spacing w:line="360" w:lineRule="auto"/>
        <w:ind w:firstLine="2800"/>
        <w:outlineLvl w:val="0"/>
        <w:rPr>
          <w:rFonts w:ascii="仿宋_GB2312" w:eastAsia="仿宋_GB2312" w:hAnsi="宋体" w:hint="eastAsia"/>
        </w:rPr>
      </w:pPr>
    </w:p>
    <w:p w:rsidR="00682993" w:rsidRDefault="00682993" w:rsidP="00682993">
      <w:pPr>
        <w:spacing w:line="360" w:lineRule="auto"/>
        <w:ind w:firstLine="2800"/>
        <w:outlineLvl w:val="0"/>
        <w:rPr>
          <w:rFonts w:ascii="仿宋_GB2312" w:eastAsia="仿宋_GB2312" w:hAnsi="宋体" w:hint="eastAsia"/>
        </w:rPr>
      </w:pPr>
    </w:p>
    <w:p w:rsidR="00682993" w:rsidRDefault="00682993" w:rsidP="00682993">
      <w:pPr>
        <w:spacing w:line="360" w:lineRule="auto"/>
        <w:ind w:firstLine="2800"/>
        <w:outlineLvl w:val="0"/>
        <w:rPr>
          <w:rFonts w:ascii="仿宋_GB2312" w:eastAsia="仿宋_GB2312" w:hAnsi="宋体" w:hint="eastAsia"/>
        </w:rPr>
      </w:pPr>
    </w:p>
    <w:p w:rsidR="00682993" w:rsidRDefault="00682993" w:rsidP="00682993">
      <w:pPr>
        <w:spacing w:line="360" w:lineRule="auto"/>
        <w:ind w:firstLine="2800"/>
        <w:outlineLvl w:val="0"/>
        <w:rPr>
          <w:rFonts w:ascii="仿宋_GB2312" w:eastAsia="仿宋_GB2312" w:hAnsi="宋体" w:hint="eastAsia"/>
        </w:rPr>
      </w:pPr>
    </w:p>
    <w:p w:rsidR="00682993" w:rsidRDefault="00682993" w:rsidP="00682993">
      <w:pPr>
        <w:spacing w:line="360" w:lineRule="auto"/>
        <w:ind w:firstLine="2800"/>
        <w:outlineLvl w:val="0"/>
        <w:rPr>
          <w:rFonts w:ascii="仿宋_GB2312" w:eastAsia="仿宋_GB2312" w:hAnsi="宋体" w:hint="eastAsia"/>
        </w:rPr>
      </w:pPr>
    </w:p>
    <w:p w:rsidR="00682993" w:rsidRDefault="00682993" w:rsidP="00682993">
      <w:pPr>
        <w:spacing w:line="360" w:lineRule="auto"/>
        <w:outlineLvl w:val="0"/>
        <w:rPr>
          <w:rFonts w:ascii="黑体" w:eastAsia="黑体" w:hAnsi="宋体" w:hint="eastAsia"/>
          <w:b/>
        </w:rPr>
      </w:pPr>
    </w:p>
    <w:p w:rsidR="00682993" w:rsidRDefault="00682993" w:rsidP="00682993">
      <w:pPr>
        <w:spacing w:line="360" w:lineRule="auto"/>
        <w:ind w:firstLine="560"/>
        <w:outlineLvl w:val="0"/>
        <w:rPr>
          <w:rFonts w:ascii="仿宋_GB2312" w:eastAsia="仿宋_GB2312" w:hAnsi="宋体" w:hint="eastAsia"/>
        </w:rPr>
      </w:pPr>
      <w:r>
        <w:rPr>
          <w:rFonts w:ascii="仿宋_GB2312" w:eastAsia="仿宋_GB2312" w:hAnsi="宋体" w:hint="eastAsia"/>
        </w:rPr>
        <w:t>（3）施工要点及注意事项</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①护筒埋置平面位置正确，筒壁要保持垂直，尽量埋到较坚实地层中。</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②在钻孔中要经常量测钻头直径，以免造成孔径减少，如有磨损，应及时补焊。</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③每次灌注前，必须认真清洗、整修、拼装导管。</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④灌注混凝土要严格控制石料粒径，最大为</w:t>
      </w:r>
      <w:smartTag w:uri="urn:schemas-microsoft-com:office:smarttags" w:element="chmetcnv">
        <w:smartTagPr>
          <w:attr w:name="TCSC" w:val="0"/>
          <w:attr w:name="NumberType" w:val="1"/>
          <w:attr w:name="Negative" w:val="False"/>
          <w:attr w:name="HasSpace" w:val="False"/>
          <w:attr w:name="SourceValue" w:val="4"/>
          <w:attr w:name="UnitName" w:val="cm"/>
        </w:smartTagPr>
        <w:r>
          <w:rPr>
            <w:rFonts w:ascii="仿宋_GB2312" w:eastAsia="仿宋_GB2312" w:hAnsi="宋体" w:hint="eastAsia"/>
          </w:rPr>
          <w:t>4cm</w:t>
        </w:r>
      </w:smartTag>
      <w:r>
        <w:rPr>
          <w:rFonts w:ascii="仿宋_GB2312" w:eastAsia="仿宋_GB2312" w:hAnsi="宋体" w:hint="eastAsia"/>
        </w:rPr>
        <w:t>，并控制好混凝土坍落度。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⑤每次提升导管时，必须认真测量，准确计算导管埋入深度。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⑥钻孔和灌注混凝土施工中详细</w:t>
      </w:r>
      <w:proofErr w:type="gramStart"/>
      <w:r>
        <w:rPr>
          <w:rFonts w:ascii="仿宋_GB2312" w:eastAsia="仿宋_GB2312" w:hAnsi="宋体" w:hint="eastAsia"/>
        </w:rPr>
        <w:t>记录全</w:t>
      </w:r>
      <w:proofErr w:type="gramEnd"/>
      <w:r>
        <w:rPr>
          <w:rFonts w:ascii="仿宋_GB2312" w:eastAsia="仿宋_GB2312" w:hAnsi="宋体" w:hint="eastAsia"/>
        </w:rPr>
        <w:t>过程。</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lastRenderedPageBreak/>
        <w:t xml:space="preserve">　 （4）质量保证措施</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①严格测量管理</w:t>
      </w:r>
    </w:p>
    <w:p w:rsidR="00682993" w:rsidRDefault="00682993" w:rsidP="00682993">
      <w:pPr>
        <w:spacing w:line="360" w:lineRule="auto"/>
        <w:ind w:firstLine="480"/>
        <w:rPr>
          <w:rFonts w:ascii="仿宋_GB2312" w:eastAsia="仿宋_GB2312" w:hAnsi="宋体" w:hint="eastAsia"/>
        </w:rPr>
      </w:pPr>
      <w:r>
        <w:rPr>
          <w:rFonts w:ascii="仿宋_GB2312" w:eastAsia="仿宋_GB2312" w:hAnsi="宋体" w:hint="eastAsia"/>
        </w:rPr>
        <w:t>ａ桩</w:t>
      </w:r>
      <w:proofErr w:type="gramStart"/>
      <w:r>
        <w:rPr>
          <w:rFonts w:ascii="仿宋_GB2312" w:eastAsia="仿宋_GB2312" w:hAnsi="宋体" w:hint="eastAsia"/>
        </w:rPr>
        <w:t>橛</w:t>
      </w:r>
      <w:proofErr w:type="gramEnd"/>
      <w:r>
        <w:rPr>
          <w:rFonts w:ascii="仿宋_GB2312" w:eastAsia="仿宋_GB2312" w:hAnsi="宋体" w:hint="eastAsia"/>
        </w:rPr>
        <w:t>复测</w:t>
      </w:r>
    </w:p>
    <w:p w:rsidR="00682993" w:rsidRDefault="00682993" w:rsidP="00682993">
      <w:pPr>
        <w:spacing w:line="360" w:lineRule="auto"/>
        <w:ind w:firstLine="480"/>
        <w:rPr>
          <w:rFonts w:ascii="仿宋_GB2312" w:eastAsia="仿宋_GB2312" w:hAnsi="宋体" w:hint="eastAsia"/>
        </w:rPr>
      </w:pPr>
      <w:r>
        <w:rPr>
          <w:rFonts w:ascii="仿宋_GB2312" w:eastAsia="仿宋_GB2312" w:hAnsi="宋体" w:hint="eastAsia"/>
        </w:rPr>
        <w:t>桩</w:t>
      </w:r>
      <w:proofErr w:type="gramStart"/>
      <w:r>
        <w:rPr>
          <w:rFonts w:ascii="仿宋_GB2312" w:eastAsia="仿宋_GB2312" w:hAnsi="宋体" w:hint="eastAsia"/>
        </w:rPr>
        <w:t>橛</w:t>
      </w:r>
      <w:proofErr w:type="gramEnd"/>
      <w:r>
        <w:rPr>
          <w:rFonts w:ascii="仿宋_GB2312" w:eastAsia="仿宋_GB2312" w:hAnsi="宋体" w:hint="eastAsia"/>
        </w:rPr>
        <w:t>交接后对设计单位所交所有导线点复测，采用两种不同方式或两人换手复测方式进行，测量结果满足要求后以文字形式写出复测报告，经监理工程师审核及批复后方可作为施工的依据，尤其对相邻标段的衔接，要两个单位共同测量，取得正确数据后方可交付施工。</w:t>
      </w:r>
    </w:p>
    <w:p w:rsidR="00682993" w:rsidRDefault="00682993" w:rsidP="00682993">
      <w:pPr>
        <w:tabs>
          <w:tab w:val="num" w:pos="960"/>
          <w:tab w:val="num" w:pos="1172"/>
        </w:tabs>
        <w:spacing w:line="360" w:lineRule="auto"/>
        <w:ind w:firstLine="480"/>
        <w:rPr>
          <w:rFonts w:ascii="仿宋_GB2312" w:eastAsia="仿宋_GB2312" w:hAnsi="宋体" w:hint="eastAsia"/>
        </w:rPr>
      </w:pPr>
      <w:r>
        <w:rPr>
          <w:rFonts w:ascii="仿宋_GB2312" w:eastAsia="仿宋_GB2312" w:hAnsi="宋体" w:hint="eastAsia"/>
        </w:rPr>
        <w:t>ｂ桩</w:t>
      </w:r>
      <w:proofErr w:type="gramStart"/>
      <w:r>
        <w:rPr>
          <w:rFonts w:ascii="仿宋_GB2312" w:eastAsia="仿宋_GB2312" w:hAnsi="宋体" w:hint="eastAsia"/>
        </w:rPr>
        <w:t>橛</w:t>
      </w:r>
      <w:proofErr w:type="gramEnd"/>
      <w:r>
        <w:rPr>
          <w:rFonts w:ascii="仿宋_GB2312" w:eastAsia="仿宋_GB2312" w:hAnsi="宋体" w:hint="eastAsia"/>
        </w:rPr>
        <w:t>的保护</w:t>
      </w:r>
    </w:p>
    <w:p w:rsidR="00682993" w:rsidRDefault="00682993" w:rsidP="00682993">
      <w:pPr>
        <w:tabs>
          <w:tab w:val="left" w:pos="180"/>
          <w:tab w:val="num" w:pos="1172"/>
        </w:tabs>
        <w:spacing w:line="360" w:lineRule="auto"/>
        <w:ind w:firstLine="554"/>
        <w:rPr>
          <w:rFonts w:ascii="仿宋_GB2312" w:eastAsia="仿宋_GB2312" w:hAnsi="宋体" w:hint="eastAsia"/>
        </w:rPr>
      </w:pPr>
      <w:r>
        <w:rPr>
          <w:rFonts w:ascii="仿宋_GB2312" w:eastAsia="仿宋_GB2312" w:hAnsi="宋体" w:hint="eastAsia"/>
        </w:rPr>
        <w:t>取得正确桩</w:t>
      </w:r>
      <w:proofErr w:type="gramStart"/>
      <w:r>
        <w:rPr>
          <w:rFonts w:ascii="仿宋_GB2312" w:eastAsia="仿宋_GB2312" w:hAnsi="宋体" w:hint="eastAsia"/>
        </w:rPr>
        <w:t>橛</w:t>
      </w:r>
      <w:proofErr w:type="gramEnd"/>
      <w:r>
        <w:rPr>
          <w:rFonts w:ascii="仿宋_GB2312" w:eastAsia="仿宋_GB2312" w:hAnsi="宋体" w:hint="eastAsia"/>
        </w:rPr>
        <w:t>后，要对其进行保护，并设置护桩，护桩应用良好材质的木材锯成，桩的尺寸为3×4×</w:t>
      </w:r>
      <w:smartTag w:uri="urn:schemas-microsoft-com:office:smarttags" w:element="chmetcnv">
        <w:smartTagPr>
          <w:attr w:name="TCSC" w:val="0"/>
          <w:attr w:name="NumberType" w:val="1"/>
          <w:attr w:name="Negative" w:val="False"/>
          <w:attr w:name="HasSpace" w:val="False"/>
          <w:attr w:name="SourceValue" w:val="35"/>
          <w:attr w:name="UnitName" w:val="cm"/>
        </w:smartTagPr>
        <w:r>
          <w:rPr>
            <w:rFonts w:ascii="仿宋_GB2312" w:eastAsia="仿宋_GB2312" w:hAnsi="宋体" w:hint="eastAsia"/>
          </w:rPr>
          <w:t>35cm</w:t>
        </w:r>
      </w:smartTag>
      <w:r>
        <w:rPr>
          <w:rFonts w:ascii="仿宋_GB2312" w:eastAsia="仿宋_GB2312" w:hAnsi="宋体" w:hint="eastAsia"/>
        </w:rPr>
        <w:t>，用钉长度不大于</w:t>
      </w:r>
      <w:smartTag w:uri="urn:schemas-microsoft-com:office:smarttags" w:element="chmetcnv">
        <w:smartTagPr>
          <w:attr w:name="TCSC" w:val="0"/>
          <w:attr w:name="NumberType" w:val="1"/>
          <w:attr w:name="Negative" w:val="False"/>
          <w:attr w:name="HasSpace" w:val="False"/>
          <w:attr w:name="SourceValue" w:val="2"/>
          <w:attr w:name="UnitName" w:val="cm"/>
        </w:smartTagPr>
        <w:r>
          <w:rPr>
            <w:rFonts w:ascii="仿宋_GB2312" w:eastAsia="仿宋_GB2312" w:hAnsi="宋体" w:hint="eastAsia"/>
          </w:rPr>
          <w:t>2cm</w:t>
        </w:r>
      </w:smartTag>
      <w:r>
        <w:rPr>
          <w:rFonts w:ascii="仿宋_GB2312" w:eastAsia="仿宋_GB2312" w:hAnsi="宋体" w:hint="eastAsia"/>
        </w:rPr>
        <w:t>，钉头直径不大于</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仿宋_GB2312" w:eastAsia="仿宋_GB2312" w:hAnsi="宋体" w:hint="eastAsia"/>
          </w:rPr>
          <w:t>2mm</w:t>
        </w:r>
      </w:smartTag>
      <w:r>
        <w:rPr>
          <w:rFonts w:ascii="仿宋_GB2312" w:eastAsia="仿宋_GB2312" w:hAnsi="宋体" w:hint="eastAsia"/>
        </w:rPr>
        <w:t>，钉入时钉头高度</w:t>
      </w:r>
      <w:proofErr w:type="gramStart"/>
      <w:r>
        <w:rPr>
          <w:rFonts w:ascii="仿宋_GB2312" w:eastAsia="仿宋_GB2312" w:hAnsi="宋体" w:hint="eastAsia"/>
        </w:rPr>
        <w:t>高出桩顶</w:t>
      </w:r>
      <w:proofErr w:type="gramEnd"/>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仿宋_GB2312" w:eastAsia="仿宋_GB2312" w:hAnsi="宋体" w:hint="eastAsia"/>
          </w:rPr>
          <w:t>1mm</w:t>
        </w:r>
      </w:smartTag>
      <w:r>
        <w:rPr>
          <w:rFonts w:ascii="仿宋_GB2312" w:eastAsia="仿宋_GB2312" w:hAnsi="宋体" w:hint="eastAsia"/>
        </w:rPr>
        <w:t>。对石质地面,打木桩比较困难时,可直接在石头上刻画标志。</w:t>
      </w:r>
    </w:p>
    <w:p w:rsidR="00682993" w:rsidRDefault="00682993" w:rsidP="00682993">
      <w:pPr>
        <w:tabs>
          <w:tab w:val="num" w:pos="1080"/>
          <w:tab w:val="num" w:pos="1172"/>
        </w:tabs>
        <w:spacing w:line="360" w:lineRule="auto"/>
        <w:ind w:firstLine="554"/>
        <w:rPr>
          <w:rFonts w:ascii="仿宋_GB2312" w:eastAsia="仿宋_GB2312" w:hAnsi="宋体" w:hint="eastAsia"/>
        </w:rPr>
      </w:pPr>
      <w:r>
        <w:rPr>
          <w:rFonts w:ascii="仿宋_GB2312" w:eastAsia="仿宋_GB2312" w:hAnsi="宋体" w:hint="eastAsia"/>
        </w:rPr>
        <w:t>对所有控制桩及护桩应在记录本上详细记录点的位置及周围标志，便于使用时寻找，同时应向施工人员和当地群众宣传桩的重要性及注意事项，技术人员、测量人员应熟悉和注意保护控制桩，如发现损坏或丢失，应立即组织人员进行恢复测量。</w:t>
      </w:r>
    </w:p>
    <w:p w:rsidR="00682993" w:rsidRDefault="00682993" w:rsidP="00682993">
      <w:pPr>
        <w:tabs>
          <w:tab w:val="num" w:pos="960"/>
          <w:tab w:val="num" w:pos="1172"/>
        </w:tabs>
        <w:spacing w:line="360" w:lineRule="auto"/>
        <w:ind w:firstLine="480"/>
        <w:rPr>
          <w:rFonts w:ascii="仿宋_GB2312" w:eastAsia="仿宋_GB2312" w:hAnsi="宋体" w:hint="eastAsia"/>
        </w:rPr>
      </w:pPr>
      <w:r>
        <w:rPr>
          <w:rFonts w:ascii="仿宋_GB2312" w:eastAsia="仿宋_GB2312" w:hAnsi="宋体" w:hint="eastAsia"/>
        </w:rPr>
        <w:t>ｃ测量资料管理</w:t>
      </w:r>
    </w:p>
    <w:p w:rsidR="00682993" w:rsidRDefault="00682993" w:rsidP="00682993">
      <w:pPr>
        <w:tabs>
          <w:tab w:val="num" w:pos="735"/>
          <w:tab w:val="num" w:pos="1095"/>
          <w:tab w:val="left" w:pos="1172"/>
        </w:tabs>
        <w:spacing w:line="360" w:lineRule="auto"/>
        <w:ind w:firstLine="569"/>
        <w:rPr>
          <w:rFonts w:ascii="仿宋_GB2312" w:eastAsia="仿宋_GB2312" w:hAnsi="宋体" w:hint="eastAsia"/>
        </w:rPr>
      </w:pPr>
      <w:r>
        <w:rPr>
          <w:rFonts w:ascii="仿宋_GB2312" w:eastAsia="仿宋_GB2312" w:hAnsi="宋体" w:hint="eastAsia"/>
        </w:rPr>
        <w:t>各项测量记录要记注明显，没有涂抹，计算结果和图表准确清楚，所有测算资料均要签署完善，未经复测和验算的资料不得使用。一切观测值和记事项目，必须在现场核对记录清楚，控制测量应两人记录，不得凭回忆补记测量成果，测量手簿必须填写页次，注明观测者、记录者、日期、天气及测量仪器编号，各项观测记录予以保存，不得撕毁，各种测量记录统一使用标准的测量记录手薄，施工中不能用纸或</w:t>
      </w:r>
      <w:r>
        <w:rPr>
          <w:rFonts w:ascii="仿宋_GB2312" w:eastAsia="仿宋_GB2312" w:hAnsi="宋体" w:hint="eastAsia"/>
        </w:rPr>
        <w:lastRenderedPageBreak/>
        <w:t>小本子代替。</w:t>
      </w:r>
    </w:p>
    <w:p w:rsidR="00682993" w:rsidRDefault="00682993" w:rsidP="00682993">
      <w:pPr>
        <w:tabs>
          <w:tab w:val="num" w:pos="930"/>
          <w:tab w:val="num" w:pos="1172"/>
          <w:tab w:val="left" w:pos="1758"/>
        </w:tabs>
        <w:spacing w:line="360" w:lineRule="auto"/>
        <w:ind w:firstLine="480"/>
        <w:rPr>
          <w:rFonts w:ascii="仿宋_GB2312" w:eastAsia="仿宋_GB2312" w:hAnsi="宋体" w:hint="eastAsia"/>
        </w:rPr>
      </w:pPr>
      <w:r>
        <w:rPr>
          <w:rFonts w:ascii="仿宋_GB2312" w:eastAsia="仿宋_GB2312" w:hAnsi="宋体" w:hint="eastAsia"/>
        </w:rPr>
        <w:t>ｄ测量仪器管理</w:t>
      </w:r>
    </w:p>
    <w:p w:rsidR="00682993" w:rsidRDefault="00682993" w:rsidP="00682993">
      <w:pPr>
        <w:tabs>
          <w:tab w:val="num" w:pos="1095"/>
        </w:tabs>
        <w:spacing w:line="360" w:lineRule="auto"/>
        <w:ind w:firstLine="569"/>
        <w:rPr>
          <w:rFonts w:ascii="仿宋_GB2312" w:eastAsia="仿宋_GB2312" w:hAnsi="宋体" w:hint="eastAsia"/>
        </w:rPr>
      </w:pPr>
      <w:r>
        <w:rPr>
          <w:rFonts w:ascii="仿宋_GB2312" w:eastAsia="仿宋_GB2312" w:hAnsi="宋体" w:hint="eastAsia"/>
        </w:rPr>
        <w:t>各种测量仪器均属计量器具，应按计量器具统一管理。</w:t>
      </w:r>
    </w:p>
    <w:p w:rsidR="00682993" w:rsidRDefault="00682993" w:rsidP="00682993">
      <w:pPr>
        <w:tabs>
          <w:tab w:val="num" w:pos="1095"/>
        </w:tabs>
        <w:spacing w:line="360" w:lineRule="auto"/>
        <w:ind w:firstLine="586"/>
        <w:rPr>
          <w:rFonts w:ascii="仿宋_GB2312" w:eastAsia="仿宋_GB2312" w:hAnsi="宋体" w:hint="eastAsia"/>
        </w:rPr>
      </w:pPr>
      <w:r>
        <w:rPr>
          <w:rFonts w:ascii="仿宋_GB2312" w:eastAsia="仿宋_GB2312" w:hAnsi="宋体" w:hint="eastAsia"/>
        </w:rPr>
        <w:t>各种测量仪器、工具的质量性能要定期进行检定和维修，并</w:t>
      </w:r>
      <w:proofErr w:type="gramStart"/>
      <w:r>
        <w:rPr>
          <w:rFonts w:ascii="仿宋_GB2312" w:eastAsia="仿宋_GB2312" w:hAnsi="宋体" w:hint="eastAsia"/>
        </w:rPr>
        <w:t>设置台</w:t>
      </w:r>
      <w:proofErr w:type="gramEnd"/>
      <w:r>
        <w:rPr>
          <w:rFonts w:ascii="仿宋_GB2312" w:eastAsia="仿宋_GB2312" w:hAnsi="宋体" w:hint="eastAsia"/>
        </w:rPr>
        <w:t>帐、卡片登记。对经常使用的精密水准仪、经纬仪、全站仪等每年检定一次，以保持良好状态，确保测量质量。</w:t>
      </w:r>
    </w:p>
    <w:p w:rsidR="00682993" w:rsidRDefault="00682993" w:rsidP="00682993">
      <w:pPr>
        <w:tabs>
          <w:tab w:val="num" w:pos="1095"/>
        </w:tabs>
        <w:spacing w:line="360" w:lineRule="auto"/>
        <w:ind w:firstLine="494"/>
        <w:rPr>
          <w:rFonts w:ascii="仿宋_GB2312" w:eastAsia="仿宋_GB2312" w:hAnsi="宋体" w:hint="eastAsia"/>
        </w:rPr>
      </w:pPr>
      <w:r>
        <w:rPr>
          <w:rFonts w:ascii="仿宋_GB2312" w:eastAsia="仿宋_GB2312" w:hAnsi="宋体" w:hint="eastAsia"/>
        </w:rPr>
        <w:t>对测量仪器的使用和管理定期进行检查、制定测量仪器管理细则，发现问题及时纠正，做到技术档案齐全。</w:t>
      </w:r>
    </w:p>
    <w:p w:rsidR="00682993" w:rsidRDefault="00682993" w:rsidP="00682993">
      <w:pPr>
        <w:tabs>
          <w:tab w:val="num" w:pos="1095"/>
        </w:tabs>
        <w:spacing w:line="360" w:lineRule="auto"/>
        <w:ind w:firstLine="494"/>
        <w:rPr>
          <w:rFonts w:ascii="仿宋_GB2312" w:eastAsia="仿宋_GB2312" w:hAnsi="宋体" w:hint="eastAsia"/>
        </w:rPr>
      </w:pPr>
      <w:r>
        <w:rPr>
          <w:rFonts w:ascii="仿宋_GB2312" w:eastAsia="仿宋_GB2312" w:hAnsi="宋体" w:hint="eastAsia"/>
        </w:rPr>
        <w:t>测量仪器设置专用房间存放，并将仪器放置在架子上，不得靠墙和放置在地面上，以防受潮，每次使用完毕或定期要对仪器进行擦拭上油。</w:t>
      </w:r>
    </w:p>
    <w:p w:rsidR="00682993" w:rsidRDefault="00682993" w:rsidP="00682993">
      <w:pPr>
        <w:tabs>
          <w:tab w:val="num" w:pos="1095"/>
        </w:tabs>
        <w:spacing w:line="360" w:lineRule="auto"/>
        <w:ind w:firstLine="494"/>
        <w:rPr>
          <w:rFonts w:ascii="仿宋_GB2312" w:eastAsia="仿宋_GB2312" w:hAnsi="宋体" w:hint="eastAsia"/>
        </w:rPr>
      </w:pPr>
      <w:r>
        <w:rPr>
          <w:rFonts w:ascii="仿宋_GB2312" w:eastAsia="仿宋_GB2312" w:hAnsi="宋体" w:hint="eastAsia"/>
        </w:rPr>
        <w:t>②钢筋的质量控制</w:t>
      </w:r>
    </w:p>
    <w:p w:rsidR="00682993" w:rsidRDefault="00682993" w:rsidP="00682993">
      <w:pPr>
        <w:pStyle w:val="af"/>
        <w:spacing w:line="360" w:lineRule="auto"/>
        <w:ind w:firstLine="600"/>
        <w:rPr>
          <w:rFonts w:ascii="仿宋_GB2312" w:eastAsia="仿宋_GB2312" w:hAnsi="宋体"/>
          <w:sz w:val="28"/>
        </w:rPr>
      </w:pPr>
      <w:r>
        <w:rPr>
          <w:rFonts w:ascii="仿宋_GB2312" w:eastAsia="仿宋_GB2312" w:hAnsi="宋体"/>
          <w:sz w:val="28"/>
        </w:rPr>
        <w:t>钢筋应以同品种、同炉号、同级别、同规格、同厂家生产的每60T作为一批验收，不足60T的也按一批进行验收。分别堆放，且立标牌以便于识别。</w:t>
      </w:r>
    </w:p>
    <w:p w:rsidR="00682993" w:rsidRDefault="00682993" w:rsidP="00682993">
      <w:pPr>
        <w:pStyle w:val="af"/>
        <w:spacing w:line="360" w:lineRule="auto"/>
        <w:rPr>
          <w:rFonts w:ascii="仿宋_GB2312" w:eastAsia="仿宋_GB2312" w:hAnsi="宋体"/>
          <w:sz w:val="28"/>
        </w:rPr>
      </w:pPr>
      <w:r>
        <w:rPr>
          <w:rFonts w:ascii="仿宋_GB2312" w:eastAsia="仿宋_GB2312" w:hAnsi="宋体"/>
          <w:sz w:val="28"/>
        </w:rPr>
        <w:t xml:space="preserve">    每批钢筋中任选三根，各截取一组试样，每组3个试件，一个试件用于拉力试验（屈服强度、抗拉强度及延伸率）；一个试件用于冷弯试验；一个试件（直径大于</w:t>
      </w:r>
      <w:smartTag w:uri="urn:schemas-microsoft-com:office:smarttags" w:element="chmetcnv">
        <w:smartTagPr>
          <w:attr w:name="TCSC" w:val="0"/>
          <w:attr w:name="NumberType" w:val="1"/>
          <w:attr w:name="Negative" w:val="False"/>
          <w:attr w:name="HasSpace" w:val="False"/>
          <w:attr w:name="SourceValue" w:val="12"/>
          <w:attr w:name="UnitName" w:val="mm"/>
        </w:smartTagPr>
        <w:r>
          <w:rPr>
            <w:rFonts w:ascii="仿宋_GB2312" w:eastAsia="仿宋_GB2312" w:hAnsi="宋体"/>
            <w:sz w:val="28"/>
          </w:rPr>
          <w:t>12mm</w:t>
        </w:r>
      </w:smartTag>
      <w:r>
        <w:rPr>
          <w:rFonts w:ascii="仿宋_GB2312" w:eastAsia="仿宋_GB2312" w:hAnsi="宋体"/>
          <w:sz w:val="28"/>
        </w:rPr>
        <w:t>时）用于机械性能及可焊性能试验。</w:t>
      </w:r>
    </w:p>
    <w:p w:rsidR="00682993" w:rsidRDefault="00682993" w:rsidP="00682993">
      <w:pPr>
        <w:pStyle w:val="af"/>
        <w:spacing w:line="360" w:lineRule="auto"/>
        <w:rPr>
          <w:rFonts w:ascii="仿宋_GB2312" w:eastAsia="仿宋_GB2312" w:hAnsi="宋体"/>
          <w:sz w:val="28"/>
        </w:rPr>
      </w:pPr>
      <w:r>
        <w:rPr>
          <w:rFonts w:ascii="仿宋_GB2312" w:eastAsia="仿宋_GB2312" w:hAnsi="宋体"/>
          <w:sz w:val="28"/>
        </w:rPr>
        <w:t xml:space="preserve">   在相同条件下（生产厂、批号、级别、直径、焊工、焊接工艺、焊机相同）完成的焊接接头，200个作为一批（不足200个也按一批计）从中抽取6个试件，3根作拉力试验，3根作冷弯试验。</w:t>
      </w:r>
    </w:p>
    <w:p w:rsidR="00682993" w:rsidRDefault="00682993" w:rsidP="00682993">
      <w:pPr>
        <w:pStyle w:val="af"/>
        <w:spacing w:line="360" w:lineRule="auto"/>
        <w:rPr>
          <w:rFonts w:ascii="仿宋_GB2312" w:eastAsia="仿宋_GB2312" w:hAnsi="宋体"/>
          <w:sz w:val="28"/>
        </w:rPr>
      </w:pPr>
      <w:r>
        <w:rPr>
          <w:rFonts w:ascii="仿宋_GB2312" w:eastAsia="仿宋_GB2312" w:hAnsi="宋体"/>
          <w:sz w:val="28"/>
        </w:rPr>
        <w:lastRenderedPageBreak/>
        <w:t xml:space="preserve">　　试件应从每批成品中切取,经验证、检验和试验合格后的物资方能入库或投入施工生产。</w:t>
      </w:r>
    </w:p>
    <w:p w:rsidR="00682993" w:rsidRDefault="00682993" w:rsidP="00682993">
      <w:pPr>
        <w:tabs>
          <w:tab w:val="num" w:pos="1095"/>
        </w:tabs>
        <w:spacing w:line="360" w:lineRule="auto"/>
        <w:ind w:firstLine="494"/>
        <w:rPr>
          <w:rFonts w:ascii="仿宋_GB2312" w:eastAsia="仿宋_GB2312" w:hAnsi="宋体" w:hint="eastAsia"/>
        </w:rPr>
      </w:pPr>
      <w:r>
        <w:rPr>
          <w:rFonts w:ascii="仿宋_GB2312" w:eastAsia="仿宋_GB2312" w:hAnsi="宋体" w:hint="eastAsia"/>
        </w:rPr>
        <w:t>③混凝土的管理</w:t>
      </w:r>
    </w:p>
    <w:p w:rsidR="00682993" w:rsidRDefault="00682993" w:rsidP="00682993">
      <w:pPr>
        <w:tabs>
          <w:tab w:val="num" w:pos="1095"/>
        </w:tabs>
        <w:spacing w:line="360" w:lineRule="auto"/>
        <w:ind w:firstLine="494"/>
        <w:rPr>
          <w:rFonts w:ascii="仿宋_GB2312" w:eastAsia="仿宋_GB2312" w:hAnsi="宋体" w:hint="eastAsia"/>
        </w:rPr>
      </w:pPr>
      <w:r>
        <w:rPr>
          <w:rFonts w:ascii="仿宋_GB2312" w:eastAsia="仿宋_GB2312" w:hAnsi="宋体" w:hint="eastAsia"/>
        </w:rPr>
        <w:t>根据招标文件的规定，本标段的构件均采用商品混凝土浇筑。为保证混凝土的质量，我单位在施工过程中拟与混凝土供应商签订确保混凝土质量的合同，并派专职试验人员旁站监督，从原材料的采购、混凝土的搅拌、输送、</w:t>
      </w:r>
    </w:p>
    <w:p w:rsidR="00682993" w:rsidRDefault="00682993" w:rsidP="00682993">
      <w:pPr>
        <w:tabs>
          <w:tab w:val="num" w:pos="1095"/>
        </w:tabs>
        <w:spacing w:line="360" w:lineRule="auto"/>
        <w:rPr>
          <w:rFonts w:ascii="仿宋_GB2312" w:eastAsia="仿宋_GB2312" w:hAnsi="宋体" w:hint="eastAsia"/>
        </w:rPr>
      </w:pPr>
      <w:r>
        <w:rPr>
          <w:rFonts w:ascii="仿宋_GB2312" w:eastAsia="仿宋_GB2312" w:hAnsi="宋体" w:hint="eastAsia"/>
        </w:rPr>
        <w:t>捣固、养护等方面加以控制。</w:t>
      </w:r>
    </w:p>
    <w:p w:rsidR="00682993" w:rsidRDefault="00682993" w:rsidP="00682993">
      <w:pPr>
        <w:tabs>
          <w:tab w:val="num" w:pos="1095"/>
        </w:tabs>
        <w:spacing w:line="360" w:lineRule="auto"/>
        <w:ind w:firstLine="494"/>
        <w:jc w:val="center"/>
        <w:rPr>
          <w:rFonts w:ascii="仿宋_GB2312" w:eastAsia="仿宋_GB2312" w:hAnsi="宋体" w:hint="eastAsia"/>
        </w:rPr>
      </w:pPr>
      <w:r>
        <w:rPr>
          <w:rFonts w:ascii="仿宋_GB2312" w:eastAsia="仿宋_GB2312" w:hAnsi="宋体" w:hint="eastAsia"/>
        </w:rPr>
        <w:t>在浇筑混凝土时，提前两天向混凝土供应商提供所需混凝土的数量、</w:t>
      </w:r>
    </w:p>
    <w:p w:rsidR="00682993" w:rsidRDefault="00682993" w:rsidP="00682993">
      <w:pPr>
        <w:tabs>
          <w:tab w:val="num" w:pos="1095"/>
        </w:tabs>
        <w:spacing w:line="360" w:lineRule="auto"/>
        <w:rPr>
          <w:rFonts w:ascii="仿宋_GB2312" w:eastAsia="仿宋_GB2312" w:hAnsi="宋体" w:hint="eastAsia"/>
        </w:rPr>
      </w:pPr>
      <w:r>
        <w:rPr>
          <w:rFonts w:ascii="仿宋_GB2312" w:eastAsia="仿宋_GB2312" w:hAnsi="宋体" w:hint="eastAsia"/>
        </w:rPr>
        <w:t>混凝土的标号以及设计图纸中对混凝土的特殊要求。</w:t>
      </w:r>
    </w:p>
    <w:p w:rsidR="00682993" w:rsidRDefault="00682993" w:rsidP="00682993">
      <w:pPr>
        <w:pStyle w:val="af"/>
        <w:spacing w:line="360" w:lineRule="auto"/>
        <w:rPr>
          <w:rFonts w:ascii="仿宋_GB2312" w:eastAsia="仿宋_GB2312" w:hAnsi="宋体"/>
          <w:sz w:val="28"/>
        </w:rPr>
      </w:pPr>
      <w:r>
        <w:rPr>
          <w:rFonts w:ascii="仿宋_GB2312" w:eastAsia="仿宋_GB2312" w:hAnsi="宋体"/>
          <w:sz w:val="28"/>
        </w:rPr>
        <w:t xml:space="preserve">    混凝土强度检查试件，应在灌注地点采取随机取样，每组3块，</w:t>
      </w:r>
      <w:proofErr w:type="gramStart"/>
      <w:r>
        <w:rPr>
          <w:rFonts w:ascii="仿宋_GB2312" w:eastAsia="仿宋_GB2312" w:hAnsi="宋体"/>
          <w:sz w:val="28"/>
        </w:rPr>
        <w:t>按试验</w:t>
      </w:r>
      <w:proofErr w:type="gramEnd"/>
      <w:r>
        <w:rPr>
          <w:rFonts w:ascii="仿宋_GB2312" w:eastAsia="仿宋_GB2312" w:hAnsi="宋体"/>
          <w:sz w:val="28"/>
        </w:rPr>
        <w:t>技术要求和规定制作，检查试件应在标准条件下（温度20</w:t>
      </w:r>
      <w:r>
        <w:rPr>
          <w:rFonts w:ascii="仿宋_GB2312" w:eastAsia="仿宋_GB2312" w:hAnsi="宋体"/>
          <w:sz w:val="28"/>
        </w:rPr>
        <w:t>±</w:t>
      </w:r>
      <w:smartTag w:uri="urn:schemas-microsoft-com:office:smarttags" w:element="chmetcnv">
        <w:smartTagPr>
          <w:attr w:name="TCSC" w:val="0"/>
          <w:attr w:name="NumberType" w:val="1"/>
          <w:attr w:name="Negative" w:val="False"/>
          <w:attr w:name="HasSpace" w:val="False"/>
          <w:attr w:name="SourceValue" w:val="3"/>
          <w:attr w:name="UnitName" w:val="℃"/>
        </w:smartTagPr>
        <w:r>
          <w:rPr>
            <w:rFonts w:ascii="仿宋_GB2312" w:eastAsia="仿宋_GB2312" w:hAnsi="宋体"/>
            <w:sz w:val="28"/>
          </w:rPr>
          <w:t>3</w:t>
        </w:r>
        <w:r>
          <w:rPr>
            <w:rFonts w:ascii="仿宋_GB2312" w:eastAsia="仿宋_GB2312" w:hAnsi="宋体"/>
            <w:sz w:val="28"/>
          </w:rPr>
          <w:t>℃</w:t>
        </w:r>
      </w:smartTag>
      <w:r>
        <w:rPr>
          <w:rFonts w:ascii="仿宋_GB2312" w:eastAsia="仿宋_GB2312" w:hAnsi="宋体"/>
          <w:sz w:val="28"/>
        </w:rPr>
        <w:t>， 相对湿度在90％以上）养护28天，作抗压强度试验，取样制作试件的组数应符合下列规定：</w:t>
      </w:r>
    </w:p>
    <w:p w:rsidR="00682993" w:rsidRDefault="00682993" w:rsidP="00682993">
      <w:pPr>
        <w:pStyle w:val="af"/>
        <w:spacing w:line="360" w:lineRule="auto"/>
        <w:rPr>
          <w:rFonts w:ascii="仿宋_GB2312" w:eastAsia="仿宋_GB2312" w:hAnsi="宋体"/>
          <w:sz w:val="28"/>
        </w:rPr>
      </w:pPr>
      <w:r>
        <w:rPr>
          <w:rFonts w:ascii="仿宋_GB2312" w:eastAsia="仿宋_GB2312" w:hAnsi="宋体"/>
          <w:sz w:val="28"/>
        </w:rPr>
        <w:t xml:space="preserve">    不同标号及不同配合比的混凝土应分别制作试件，试件应在浇筑地点随机制取，当监理工程师要求时，应按其指示从所代表混凝土的典型部位制取，每单元结构物应至少制取两组。</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t xml:space="preserve">    连续浇筑大体积结构物，每80～</w:t>
      </w:r>
      <w:smartTag w:uri="urn:schemas-microsoft-com:office:smarttags" w:element="chmetcnv">
        <w:smartTagPr>
          <w:attr w:name="TCSC" w:val="0"/>
          <w:attr w:name="NumberType" w:val="1"/>
          <w:attr w:name="Negative" w:val="False"/>
          <w:attr w:name="HasSpace" w:val="False"/>
          <w:attr w:name="SourceValue" w:val="200"/>
          <w:attr w:name="UnitName" w:val="m3"/>
        </w:smartTagPr>
        <w:r>
          <w:rPr>
            <w:rFonts w:ascii="仿宋_GB2312" w:eastAsia="仿宋_GB2312" w:hAnsi="宋体" w:hint="eastAsia"/>
          </w:rPr>
          <w:t>200m</w:t>
        </w:r>
        <w:r>
          <w:rPr>
            <w:rFonts w:ascii="仿宋_GB2312" w:eastAsia="仿宋_GB2312" w:hAnsi="宋体" w:hint="eastAsia"/>
            <w:vertAlign w:val="superscript"/>
          </w:rPr>
          <w:t>3</w:t>
        </w:r>
      </w:smartTag>
      <w:r>
        <w:rPr>
          <w:rFonts w:ascii="仿宋_GB2312" w:eastAsia="仿宋_GB2312" w:hAnsi="宋体" w:hint="eastAsia"/>
        </w:rPr>
        <w:t>或每一工班制取2组试件。</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t xml:space="preserve">    每工作班从同一</w:t>
      </w:r>
      <w:proofErr w:type="gramStart"/>
      <w:r>
        <w:rPr>
          <w:rFonts w:ascii="仿宋_GB2312" w:eastAsia="仿宋_GB2312" w:hAnsi="宋体" w:hint="eastAsia"/>
        </w:rPr>
        <w:t>拌和站投配</w:t>
      </w:r>
      <w:proofErr w:type="gramEnd"/>
      <w:r>
        <w:rPr>
          <w:rFonts w:ascii="仿宋_GB2312" w:eastAsia="仿宋_GB2312" w:hAnsi="宋体" w:hint="eastAsia"/>
        </w:rPr>
        <w:t>的同一混合料用在不同工程时，可以合并，并制取二组以上的试件。</w:t>
      </w:r>
    </w:p>
    <w:p w:rsidR="00682993" w:rsidRDefault="00682993" w:rsidP="00682993">
      <w:pPr>
        <w:tabs>
          <w:tab w:val="num" w:pos="1095"/>
        </w:tabs>
        <w:spacing w:line="360" w:lineRule="auto"/>
        <w:rPr>
          <w:rFonts w:ascii="仿宋_GB2312" w:eastAsia="仿宋_GB2312" w:hAnsi="宋体" w:hint="eastAsia"/>
        </w:rPr>
      </w:pPr>
      <w:r>
        <w:rPr>
          <w:rFonts w:ascii="仿宋_GB2312" w:eastAsia="仿宋_GB2312" w:hAnsi="宋体" w:hint="eastAsia"/>
        </w:rPr>
        <w:t xml:space="preserve">　　如监理工程师认为有必要再另作几组用于对比评价结构物养护</w:t>
      </w:r>
      <w:r>
        <w:rPr>
          <w:rFonts w:ascii="仿宋_GB2312" w:eastAsia="仿宋_GB2312" w:hAnsi="宋体" w:hint="eastAsia"/>
        </w:rPr>
        <w:lastRenderedPageBreak/>
        <w:t>效果，应无条件服从。以上混凝土试件组数不包括监理工程师抽样数量。</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④加强隐蔽工程的检查和施工记录</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基础钢筋工程、混凝土工程均要通过三级签证,上道工程检查合格后方可进行下一步施工。钻孔桩基础施工要确保孔深、孔径、沉碴厚度、混凝土品质等符合设计及规范要求,施工中对每道工序严格检查,施工完后,由第三方采用无损检测技术进行检测。</w:t>
      </w:r>
    </w:p>
    <w:p w:rsidR="00682993" w:rsidRDefault="00682993" w:rsidP="00682993">
      <w:pPr>
        <w:pStyle w:val="af"/>
        <w:spacing w:line="360" w:lineRule="auto"/>
        <w:rPr>
          <w:rFonts w:ascii="仿宋_GB2312" w:eastAsia="仿宋_GB2312" w:hAnsi="宋体"/>
          <w:sz w:val="28"/>
        </w:rPr>
      </w:pPr>
      <w:r>
        <w:rPr>
          <w:rFonts w:ascii="仿宋_GB2312" w:eastAsia="仿宋_GB2312" w:hAnsi="宋体"/>
          <w:sz w:val="28"/>
        </w:rPr>
        <w:t xml:space="preserve">    施工现场各种原始记录和试验报告必须实事求是，认真填写。资料要完整、齐全、字迹清晰、书写工整，由试验室妥善保存。</w:t>
      </w:r>
    </w:p>
    <w:p w:rsidR="00682993" w:rsidRDefault="00682993" w:rsidP="00682993">
      <w:pPr>
        <w:pStyle w:val="af"/>
        <w:spacing w:line="360" w:lineRule="auto"/>
        <w:rPr>
          <w:rFonts w:ascii="仿宋_GB2312" w:eastAsia="仿宋_GB2312" w:hAnsi="宋体"/>
          <w:sz w:val="28"/>
        </w:rPr>
      </w:pPr>
      <w:r>
        <w:rPr>
          <w:rFonts w:ascii="仿宋_GB2312" w:eastAsia="仿宋_GB2312" w:hAnsi="宋体"/>
          <w:sz w:val="28"/>
        </w:rPr>
        <w:t xml:space="preserve">    试验报告必须经试验、复核、工地试验室负责人签字并加盖公章后方可有效。经计量认证的试验项目必须加盖认证标志章以保证试验报告的法律效力。</w:t>
      </w:r>
    </w:p>
    <w:p w:rsidR="00682993" w:rsidRDefault="00682993" w:rsidP="00682993">
      <w:pPr>
        <w:pStyle w:val="af"/>
        <w:spacing w:line="360" w:lineRule="auto"/>
        <w:ind w:firstLine="526"/>
        <w:rPr>
          <w:rFonts w:ascii="仿宋_GB2312" w:eastAsia="仿宋_GB2312" w:hAnsi="宋体"/>
          <w:sz w:val="28"/>
        </w:rPr>
      </w:pPr>
      <w:r>
        <w:rPr>
          <w:rFonts w:ascii="仿宋_GB2312" w:eastAsia="仿宋_GB2312" w:hAnsi="宋体"/>
          <w:sz w:val="28"/>
        </w:rPr>
        <w:t>工程原始记录和试验报告正确使用新表格和法定计量单位填写，若监理有特殊规定，以监理规定为准。</w:t>
      </w:r>
    </w:p>
    <w:p w:rsidR="00682993" w:rsidRDefault="00682993" w:rsidP="00682993">
      <w:pPr>
        <w:overflowPunct w:val="0"/>
        <w:spacing w:line="360" w:lineRule="auto"/>
        <w:rPr>
          <w:rFonts w:ascii="黑体" w:eastAsia="黑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rPr>
          <w:t>6.1.2</w:t>
        </w:r>
      </w:smartTag>
      <w:r>
        <w:rPr>
          <w:rFonts w:ascii="黑体" w:eastAsia="黑体" w:hint="eastAsia"/>
          <w:b/>
        </w:rPr>
        <w:t>.2 挖孔嵌岩桩基础施工</w:t>
      </w:r>
    </w:p>
    <w:p w:rsidR="00682993" w:rsidRDefault="00682993" w:rsidP="00682993">
      <w:pPr>
        <w:overflowPunct w:val="0"/>
        <w:spacing w:line="360" w:lineRule="auto"/>
        <w:ind w:firstLine="570"/>
        <w:rPr>
          <w:rFonts w:eastAsia="仿宋_GB2312" w:hint="eastAsia"/>
        </w:rPr>
      </w:pPr>
      <w:r>
        <w:rPr>
          <w:rFonts w:eastAsia="仿宋_GB2312" w:hint="eastAsia"/>
        </w:rPr>
        <w:t>挖孔嵌岩桩基础是采用人工开挖竖井的方法挖出桩孔，然后在孔内绑扎钢</w:t>
      </w:r>
      <w:r>
        <w:rPr>
          <w:rFonts w:eastAsia="仿宋_GB2312" w:hint="eastAsia"/>
        </w:rPr>
        <w:t xml:space="preserve">   </w:t>
      </w:r>
      <w:r>
        <w:rPr>
          <w:rFonts w:eastAsia="仿宋_GB2312" w:hint="eastAsia"/>
        </w:rPr>
        <w:t>筋，就地灌注混凝土而成桩。其施工程序为：测量放样→场地平整→开挖第一节桩孔土石方→立模浇筑锁口钢筋混凝土和第一节护壁→在锁口上投测标高及桩位十字轴线→设置垂直运输架→开挖第二节土石方→清理孔壁校核桩位→立模浇筑第二节护壁→循环至设计标高→清理虚土并</w:t>
      </w:r>
      <w:proofErr w:type="gramStart"/>
      <w:r>
        <w:rPr>
          <w:rFonts w:eastAsia="仿宋_GB2312" w:hint="eastAsia"/>
        </w:rPr>
        <w:t>排除孔底积水</w:t>
      </w:r>
      <w:proofErr w:type="gramEnd"/>
      <w:r>
        <w:rPr>
          <w:rFonts w:eastAsia="仿宋_GB2312" w:hint="eastAsia"/>
        </w:rPr>
        <w:t>→吊装钢筋笼→安置串筒→浇筑桩身混凝土。</w:t>
      </w:r>
    </w:p>
    <w:p w:rsidR="00682993" w:rsidRDefault="00682993" w:rsidP="00682993">
      <w:pPr>
        <w:overflowPunct w:val="0"/>
        <w:spacing w:line="360" w:lineRule="auto"/>
        <w:rPr>
          <w:rFonts w:ascii="仿宋_GB2312" w:eastAsia="仿宋_GB2312" w:hint="eastAsia"/>
        </w:rPr>
      </w:pPr>
      <w:r>
        <w:rPr>
          <w:rFonts w:eastAsia="仿宋_GB2312" w:hint="eastAsia"/>
        </w:rPr>
        <w:lastRenderedPageBreak/>
        <w:t xml:space="preserve">        </w:t>
      </w:r>
      <w:r>
        <w:rPr>
          <w:rFonts w:eastAsia="仿宋_GB2312" w:hint="eastAsia"/>
        </w:rPr>
        <w:t>施工工艺流程见图</w:t>
      </w:r>
      <w:r>
        <w:rPr>
          <w:rFonts w:eastAsia="仿宋_GB2312" w:hint="eastAsia"/>
        </w:rPr>
        <w:t>8</w:t>
      </w:r>
      <w:r>
        <w:rPr>
          <w:rFonts w:eastAsia="仿宋_GB2312" w:hint="eastAsia"/>
        </w:rPr>
        <w:t>《挖孔灌注嵌岩桩施工工艺流程图》。</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 xml:space="preserve">   （1） 施工准备工作程序</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①施工测量：根据桥位测量控制网定出桥墩桩孔的十字线，放出桩位，用15×</w:t>
      </w:r>
      <w:smartTag w:uri="urn:schemas-microsoft-com:office:smarttags" w:element="chmetcnv">
        <w:smartTagPr>
          <w:attr w:name="TCSC" w:val="0"/>
          <w:attr w:name="NumberType" w:val="1"/>
          <w:attr w:name="Negative" w:val="False"/>
          <w:attr w:name="HasSpace" w:val="False"/>
          <w:attr w:name="SourceValue" w:val="15"/>
          <w:attr w:name="UnitName" w:val="cm"/>
        </w:smartTagPr>
        <w:r>
          <w:rPr>
            <w:rFonts w:ascii="仿宋_GB2312" w:eastAsia="仿宋_GB2312" w:hint="eastAsia"/>
          </w:rPr>
          <w:t>15cm</w:t>
        </w:r>
      </w:smartTag>
      <w:r>
        <w:rPr>
          <w:rFonts w:ascii="仿宋_GB2312" w:eastAsia="仿宋_GB2312" w:hint="eastAsia"/>
        </w:rPr>
        <w:t>的方木按设计桩孔断面尺寸做成框架，固定在孔台上，四周高出10～15cm，以防止土石块掉入孔内。</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②平整施工场地：开挖前，将桩基周围的危石，浮土及一切不安全的因素清除干净，桩孔的四周做好临时防护栏杆。</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③开挖排水沟：为了防止雨水浸入桩孔，在孔口</w:t>
      </w:r>
      <w:proofErr w:type="gramStart"/>
      <w:r>
        <w:rPr>
          <w:rFonts w:ascii="仿宋_GB2312" w:eastAsia="仿宋_GB2312" w:hint="eastAsia"/>
        </w:rPr>
        <w:t>四周控好</w:t>
      </w:r>
      <w:proofErr w:type="gramEnd"/>
      <w:r>
        <w:rPr>
          <w:rFonts w:ascii="仿宋_GB2312" w:eastAsia="仿宋_GB2312" w:hint="eastAsia"/>
        </w:rPr>
        <w:t>排水沟。</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④安装提升设备：根据施工的需要和可能，采用人力绞车或电动卷扬机作提升设备。安装提升设备时，首先考虑进料，出碴方便灵活，拆卸容易，还要注意到吊斗容量与起重能力的适应。人员上下设绳梯与安全绳。</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⑤布置出碴的道路：出碴临时堆放在离孔口</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ascii="仿宋_GB2312" w:eastAsia="仿宋_GB2312" w:hint="eastAsia"/>
          </w:rPr>
          <w:t>10m</w:t>
        </w:r>
      </w:smartTag>
      <w:r>
        <w:rPr>
          <w:rFonts w:ascii="仿宋_GB2312" w:eastAsia="仿宋_GB2312" w:hint="eastAsia"/>
        </w:rPr>
        <w:t>以外的地方，最后集中运往弃碴场。</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 xml:space="preserve">   （2） 桩孔的开挖</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开挖方法采用先在原地面上开挖桩孔，灌注嵌岩桩身混凝土后，再进行承台施工，目的是巩固孔口，减少坑壁暴露时间，尽而避免坍方影响挖孔。开挖的截面尺寸满足设计要求，孔壁不必修成光面，以增加桩壁摩擦力。</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挖孔桩采用人工挖孔，其中覆土层部分采用钢筋混凝土护壁开挖，岩</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层部分分别采用风镐或小爆破开挖，在接近桩底设计高程</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仿宋_GB2312" w:eastAsia="仿宋_GB2312" w:hint="eastAsia"/>
          </w:rPr>
          <w:t>0.5m</w:t>
        </w:r>
      </w:smartTag>
      <w:r>
        <w:rPr>
          <w:rFonts w:ascii="仿宋_GB2312" w:eastAsia="仿宋_GB2312" w:hint="eastAsia"/>
        </w:rPr>
        <w:t>范围内采用人工撬挖，以减少对基底的扰动。爆破施工严禁使用裸露药包</w:t>
      </w:r>
      <w:r>
        <w:rPr>
          <w:rFonts w:ascii="仿宋_GB2312" w:eastAsia="仿宋_GB2312" w:hint="eastAsia"/>
        </w:rPr>
        <w:lastRenderedPageBreak/>
        <w:t>爆破，以免震坏支撑护壁造成孔壁坍塌。</w:t>
      </w:r>
      <w:proofErr w:type="gramStart"/>
      <w:r>
        <w:rPr>
          <w:rFonts w:ascii="仿宋_GB2312" w:eastAsia="仿宋_GB2312" w:hint="eastAsia"/>
        </w:rPr>
        <w:t>本着浅眼松动</w:t>
      </w:r>
      <w:proofErr w:type="gramEnd"/>
      <w:r>
        <w:rPr>
          <w:rFonts w:ascii="仿宋_GB2312" w:eastAsia="仿宋_GB2312" w:hint="eastAsia"/>
        </w:rPr>
        <w:t>的爆破原则，软岩层的炮眼深度不超过</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仿宋_GB2312" w:eastAsia="仿宋_GB2312" w:hint="eastAsia"/>
          </w:rPr>
          <w:t>0.8m</w:t>
        </w:r>
      </w:smartTag>
      <w:r>
        <w:rPr>
          <w:rFonts w:ascii="仿宋_GB2312" w:eastAsia="仿宋_GB2312" w:hint="eastAsia"/>
        </w:rPr>
        <w:t>，硬岩层不超过</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int="eastAsia"/>
          </w:rPr>
          <w:t>0.4m</w:t>
        </w:r>
      </w:smartTag>
      <w:r>
        <w:rPr>
          <w:rFonts w:ascii="仿宋_GB2312" w:eastAsia="仿宋_GB2312" w:hint="eastAsia"/>
        </w:rPr>
        <w:t>。严格控制用药量，一般中间炮眼装2号岩石硝胺炸药1/2卷，</w:t>
      </w:r>
      <w:proofErr w:type="gramStart"/>
      <w:r>
        <w:rPr>
          <w:rFonts w:ascii="仿宋_GB2312" w:eastAsia="仿宋_GB2312" w:hint="eastAsia"/>
        </w:rPr>
        <w:t>边眼装</w:t>
      </w:r>
      <w:proofErr w:type="gramEnd"/>
      <w:r>
        <w:rPr>
          <w:rFonts w:ascii="仿宋_GB2312" w:eastAsia="仿宋_GB2312" w:hint="eastAsia"/>
        </w:rPr>
        <w:t>1/3～1/4卷。若炮眼渗水时，用塑料防水袋包裹药包，采用电力起爆。</w:t>
      </w:r>
    </w:p>
    <w:p w:rsidR="00682993" w:rsidRDefault="00682993" w:rsidP="00682993">
      <w:pPr>
        <w:overflowPunct w:val="0"/>
        <w:spacing w:line="360" w:lineRule="auto"/>
        <w:ind w:firstLine="570"/>
        <w:rPr>
          <w:rFonts w:ascii="仿宋_GB2312" w:eastAsia="仿宋_GB2312"/>
        </w:rPr>
      </w:pPr>
      <w:r>
        <w:rPr>
          <w:rFonts w:ascii="仿宋_GB2312" w:eastAsia="仿宋_GB2312" w:hint="eastAsia"/>
        </w:rPr>
        <w:t>本标段线路紧邻嘉陵江，地下水比较丰富，根据滨江路大溪沟高架桥隐蔽工程验收记录，多数挖孔桩基础施工时均有地下水渗出，“水量较小，约为</w:t>
      </w:r>
      <w:r>
        <w:rPr>
          <w:rFonts w:ascii="仿宋_GB2312" w:eastAsia="仿宋_GB2312"/>
        </w:rPr>
        <w:t>&gt;</w:t>
      </w:r>
      <w:smartTag w:uri="urn:schemas-microsoft-com:office:smarttags" w:element="chmetcnv">
        <w:smartTagPr>
          <w:attr w:name="TCSC" w:val="0"/>
          <w:attr w:name="NumberType" w:val="1"/>
          <w:attr w:name="Negative" w:val="False"/>
          <w:attr w:name="HasSpace" w:val="False"/>
          <w:attr w:name="SourceValue" w:val="6"/>
          <w:attr w:name="UnitName" w:val="mm"/>
        </w:smartTagPr>
        <w:r>
          <w:rPr>
            <w:rFonts w:ascii="仿宋_GB2312" w:eastAsia="仿宋_GB2312" w:hint="eastAsia"/>
          </w:rPr>
          <w:t>6mm</w:t>
        </w:r>
      </w:smartTag>
      <w:r>
        <w:rPr>
          <w:rFonts w:ascii="仿宋_GB2312" w:eastAsia="仿宋_GB2312" w:hint="eastAsia"/>
        </w:rPr>
        <w:t>/min”，因此在挖孔时根据实际情况做好孔内排水工作，孔内渗水用小型潜水泵进行抽水。在同一桥墩有几孔</w:t>
      </w:r>
      <w:proofErr w:type="gramStart"/>
      <w:r>
        <w:rPr>
          <w:rFonts w:ascii="仿宋_GB2312" w:eastAsia="仿宋_GB2312" w:hint="eastAsia"/>
        </w:rPr>
        <w:t>桩同时</w:t>
      </w:r>
      <w:proofErr w:type="gramEnd"/>
      <w:r>
        <w:rPr>
          <w:rFonts w:ascii="仿宋_GB2312" w:eastAsia="仿宋_GB2312" w:hint="eastAsia"/>
        </w:rPr>
        <w:t>开挖时，在渗水量大的桩孔超前开挖，集中抽水降低其他桩孔的水位，使其它桩孔在无水的情</w:t>
      </w:r>
    </w:p>
    <w:p w:rsidR="00682993" w:rsidRDefault="00682993" w:rsidP="00682993">
      <w:pPr>
        <w:overflowPunct w:val="0"/>
        <w:spacing w:line="360" w:lineRule="auto"/>
        <w:rPr>
          <w:rFonts w:ascii="仿宋_GB2312" w:eastAsia="仿宋_GB2312" w:hint="eastAsia"/>
        </w:rPr>
      </w:pPr>
      <w:proofErr w:type="gramStart"/>
      <w:r>
        <w:rPr>
          <w:rFonts w:ascii="仿宋_GB2312" w:eastAsia="仿宋_GB2312" w:hint="eastAsia"/>
        </w:rPr>
        <w:t>况</w:t>
      </w:r>
      <w:proofErr w:type="gramEnd"/>
      <w:r>
        <w:rPr>
          <w:rFonts w:ascii="仿宋_GB2312" w:eastAsia="仿宋_GB2312" w:hint="eastAsia"/>
        </w:rPr>
        <w:t>下施工，排水的桩孔可待其它桩孔灌注钢筋混凝土后再做处理。</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本标段</w:t>
      </w:r>
      <w:proofErr w:type="gramStart"/>
      <w:r>
        <w:rPr>
          <w:rFonts w:ascii="仿宋_GB2312" w:eastAsia="仿宋_GB2312" w:hint="eastAsia"/>
        </w:rPr>
        <w:t>挖孔桩基均采用就地灌筑钢筋混凝土</w:t>
      </w:r>
      <w:proofErr w:type="gramEnd"/>
      <w:r>
        <w:rPr>
          <w:rFonts w:ascii="仿宋_GB2312" w:eastAsia="仿宋_GB2312" w:hint="eastAsia"/>
        </w:rPr>
        <w:t>护壁，其施工程序如下：在孔位垂直下挖</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int="eastAsia"/>
          </w:rPr>
          <w:t>1.5m</w:t>
        </w:r>
      </w:smartTag>
      <w:r>
        <w:rPr>
          <w:rFonts w:ascii="仿宋_GB2312" w:eastAsia="仿宋_GB2312" w:hint="eastAsia"/>
        </w:rPr>
        <w:t xml:space="preserve"> ，并</w:t>
      </w:r>
      <w:proofErr w:type="gramStart"/>
      <w:r>
        <w:rPr>
          <w:rFonts w:ascii="仿宋_GB2312" w:eastAsia="仿宋_GB2312" w:hint="eastAsia"/>
        </w:rPr>
        <w:t>将孔底四周</w:t>
      </w:r>
      <w:proofErr w:type="gramEnd"/>
      <w:r>
        <w:rPr>
          <w:rFonts w:ascii="仿宋_GB2312" w:eastAsia="仿宋_GB2312" w:hint="eastAsia"/>
        </w:rPr>
        <w:t>挖成内高外低的斜面，便于灌注下节护壁混凝土。立模板并灌注混凝土，12小时后即可拆模，继续下挖；第二节开挖深度为1.3～1</w:t>
      </w:r>
      <w:smartTag w:uri="urn:schemas-microsoft-com:office:smarttags" w:element="chmetcnv">
        <w:smartTagPr>
          <w:attr w:name="TCSC" w:val="0"/>
          <w:attr w:name="NumberType" w:val="1"/>
          <w:attr w:name="Negative" w:val="False"/>
          <w:attr w:name="HasSpace" w:val="False"/>
          <w:attr w:name="SourceValue" w:val=".9"/>
          <w:attr w:name="UnitName" w:val="m"/>
        </w:smartTagPr>
        <w:r>
          <w:rPr>
            <w:rFonts w:ascii="仿宋_GB2312" w:eastAsia="仿宋_GB2312" w:hint="eastAsia"/>
          </w:rPr>
          <w:t>.9m</w:t>
        </w:r>
      </w:smartTag>
      <w:r>
        <w:rPr>
          <w:rFonts w:ascii="仿宋_GB2312" w:eastAsia="仿宋_GB2312" w:hint="eastAsia"/>
        </w:rPr>
        <w:t>，立第二节模板（高度为1.0～1</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仿宋_GB2312" w:eastAsia="仿宋_GB2312" w:hint="eastAsia"/>
          </w:rPr>
          <w:t>.5m</w:t>
        </w:r>
      </w:smartTag>
      <w:r>
        <w:rPr>
          <w:rFonts w:ascii="仿宋_GB2312" w:eastAsia="仿宋_GB2312" w:hint="eastAsia"/>
        </w:rPr>
        <w:t>），灌注第二节护壁混凝土（模板顶部与第一节护壁底部留出0.3～0</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仿宋_GB2312" w:eastAsia="仿宋_GB2312" w:hint="eastAsia"/>
          </w:rPr>
          <w:t>.4m</w:t>
        </w:r>
      </w:smartTag>
      <w:r>
        <w:rPr>
          <w:rFonts w:ascii="仿宋_GB2312" w:eastAsia="仿宋_GB2312" w:hint="eastAsia"/>
        </w:rPr>
        <w:t>的缺口，目的是便于混凝土</w:t>
      </w:r>
      <w:proofErr w:type="gramStart"/>
      <w:r>
        <w:rPr>
          <w:rFonts w:ascii="仿宋_GB2312" w:eastAsia="仿宋_GB2312" w:hint="eastAsia"/>
        </w:rPr>
        <w:t>的灌筑与</w:t>
      </w:r>
      <w:proofErr w:type="gramEnd"/>
      <w:r>
        <w:rPr>
          <w:rFonts w:ascii="仿宋_GB2312" w:eastAsia="仿宋_GB2312" w:hint="eastAsia"/>
        </w:rPr>
        <w:t>捣固）。如此反复循环，直至开挖至硬质岩层。</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当挖孔较深时，采用通风机</w:t>
      </w:r>
      <w:proofErr w:type="gramStart"/>
      <w:r>
        <w:rPr>
          <w:rFonts w:ascii="仿宋_GB2312" w:eastAsia="仿宋_GB2312" w:hint="eastAsia"/>
        </w:rPr>
        <w:t>向孔底吹风</w:t>
      </w:r>
      <w:proofErr w:type="gramEnd"/>
      <w:r>
        <w:rPr>
          <w:rFonts w:ascii="仿宋_GB2312" w:eastAsia="仿宋_GB2312" w:hint="eastAsia"/>
        </w:rPr>
        <w:t>，确保挖</w:t>
      </w:r>
      <w:proofErr w:type="gramStart"/>
      <w:r>
        <w:rPr>
          <w:rFonts w:ascii="仿宋_GB2312" w:eastAsia="仿宋_GB2312" w:hint="eastAsia"/>
        </w:rPr>
        <w:t>孔施工</w:t>
      </w:r>
      <w:proofErr w:type="gramEnd"/>
      <w:r>
        <w:rPr>
          <w:rFonts w:ascii="仿宋_GB2312" w:eastAsia="仿宋_GB2312" w:hint="eastAsia"/>
        </w:rPr>
        <w:t>人员的人身安全。</w:t>
      </w:r>
      <w:proofErr w:type="gramStart"/>
      <w:r>
        <w:rPr>
          <w:rFonts w:ascii="仿宋_GB2312" w:eastAsia="仿宋_GB2312" w:hint="eastAsia"/>
        </w:rPr>
        <w:t>下孔底</w:t>
      </w:r>
      <w:proofErr w:type="gramEnd"/>
      <w:r>
        <w:rPr>
          <w:rFonts w:ascii="仿宋_GB2312" w:eastAsia="仿宋_GB2312" w:hint="eastAsia"/>
        </w:rPr>
        <w:t>作业人员均戴安全帽，并及时清理孔口闲置工具和散落碎石，</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防止坠入桩孔中。</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 xml:space="preserve">   开挖桩孔达到设计标高后，</w:t>
      </w:r>
      <w:proofErr w:type="gramStart"/>
      <w:r>
        <w:rPr>
          <w:rFonts w:ascii="仿宋_GB2312" w:eastAsia="仿宋_GB2312" w:hint="eastAsia"/>
        </w:rPr>
        <w:t>进行终孔检查</w:t>
      </w:r>
      <w:proofErr w:type="gramEnd"/>
      <w:r>
        <w:rPr>
          <w:rFonts w:ascii="仿宋_GB2312" w:eastAsia="仿宋_GB2312" w:hint="eastAsia"/>
        </w:rPr>
        <w:t>，其检查内容包括桩孔</w:t>
      </w:r>
      <w:r>
        <w:rPr>
          <w:rFonts w:ascii="仿宋_GB2312" w:eastAsia="仿宋_GB2312" w:hint="eastAsia"/>
        </w:rPr>
        <w:lastRenderedPageBreak/>
        <w:t>轴线，</w:t>
      </w:r>
      <w:proofErr w:type="gramStart"/>
      <w:r>
        <w:rPr>
          <w:rFonts w:ascii="仿宋_GB2312" w:eastAsia="仿宋_GB2312" w:hint="eastAsia"/>
        </w:rPr>
        <w:t>孔底标高</w:t>
      </w:r>
      <w:proofErr w:type="gramEnd"/>
      <w:r>
        <w:rPr>
          <w:rFonts w:ascii="仿宋_GB2312" w:eastAsia="仿宋_GB2312" w:hint="eastAsia"/>
        </w:rPr>
        <w:t>，孔深，桩孔的垂直度和基底平整度等。当以上内容符合设计要求后，即可进行钢筋笼的制作与安装，其施工工艺要求同钻孔灌注嵌岩桩施工。</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桩身混凝土采用商品混凝土，在桩孔干燥无水或有少量渗水时，可用一般灌注混凝土的方法施工，在桩孔涌水量较大时，采用抽水机集中迅速排水，然后灌注混凝土的施工方法。浇注混凝土使用串筒导管，避免分散落下发生离析，影响桩身强度，每灌注</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仿宋_GB2312" w:eastAsia="仿宋_GB2312" w:hint="eastAsia"/>
          </w:rPr>
          <w:t>50</w:t>
        </w:r>
        <w:r>
          <w:rPr>
            <w:rFonts w:ascii="仿宋_GB2312" w:eastAsia="仿宋_GB2312"/>
          </w:rPr>
          <w:t>cm</w:t>
        </w:r>
      </w:smartTag>
      <w:r>
        <w:rPr>
          <w:rFonts w:ascii="仿宋_GB2312" w:eastAsia="仿宋_GB2312" w:hint="eastAsia"/>
        </w:rPr>
        <w:t>厚混凝土，立即用插入式振动器将混凝土捣固密实。灌入速度尽可能加快，使混凝土对孔壁的压力尽快地大于渗水压力，以防水渗入孔内。如果孔内有部分固定钢筋笼的支撑，随着灌注进程不断地由下往上清除干净。</w:t>
      </w:r>
    </w:p>
    <w:p w:rsidR="00682993" w:rsidRDefault="00682993" w:rsidP="00682993">
      <w:pPr>
        <w:overflowPunct w:val="0"/>
        <w:spacing w:line="360" w:lineRule="auto"/>
        <w:rPr>
          <w:rFonts w:ascii="黑体" w:eastAsia="黑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rPr>
          <w:t>6.1.2</w:t>
        </w:r>
      </w:smartTag>
      <w:r>
        <w:rPr>
          <w:rFonts w:ascii="黑体" w:eastAsia="黑体" w:hint="eastAsia"/>
          <w:b/>
        </w:rPr>
        <w:t>.3 承台施工</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施工程序为：测量放线→基坑开挖→基底处理→浇筑垫层混凝土→绑扎钢筋→</w:t>
      </w:r>
      <w:proofErr w:type="gramStart"/>
      <w:r>
        <w:rPr>
          <w:rFonts w:ascii="仿宋_GB2312" w:eastAsia="仿宋_GB2312" w:hint="eastAsia"/>
        </w:rPr>
        <w:t>支立侧模</w:t>
      </w:r>
      <w:proofErr w:type="gramEnd"/>
      <w:r>
        <w:rPr>
          <w:rFonts w:ascii="仿宋_GB2312" w:eastAsia="仿宋_GB2312" w:hint="eastAsia"/>
        </w:rPr>
        <w:t>→灌注混凝土→养护→拆模。</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承台基坑采用机械开挖，人工配合修整，基坑底面尺寸比承台四周每边放宽</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仿宋_GB2312" w:eastAsia="仿宋_GB2312"/>
          </w:rPr>
          <w:t>0.8m</w:t>
        </w:r>
      </w:smartTag>
      <w:r>
        <w:rPr>
          <w:rFonts w:ascii="仿宋_GB2312" w:eastAsia="仿宋_GB2312" w:hint="eastAsia"/>
        </w:rPr>
        <w:t>，</w:t>
      </w:r>
      <w:r>
        <w:rPr>
          <w:rFonts w:eastAsia="仿宋_GB2312" w:hint="eastAsia"/>
        </w:rPr>
        <w:t>作为操作面，基坑四周设汇水沟、集水坑，以便排除地表积水</w:t>
      </w:r>
      <w:r>
        <w:rPr>
          <w:rFonts w:ascii="仿宋_GB2312" w:eastAsia="仿宋_GB2312" w:hint="eastAsia"/>
        </w:rPr>
        <w:t>。待挖到承台基底标高后，将桩身伸入承台的桩头进行处理，凿除浮浆及多余的混凝土，浇筑</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ascii="仿宋_GB2312" w:eastAsia="仿宋_GB2312" w:hint="eastAsia"/>
          </w:rPr>
          <w:t>10cm</w:t>
        </w:r>
      </w:smartTag>
      <w:r>
        <w:rPr>
          <w:rFonts w:ascii="仿宋_GB2312" w:eastAsia="仿宋_GB2312" w:hint="eastAsia"/>
        </w:rPr>
        <w:t>厚混凝土垫层，然后绑扎承台钢筋。钢筋在加工场地统一加工，并按设计图纸进行编号，以便绑扎。为防止露筋，在模板与钢筋之间绑扎混凝土垫块，</w:t>
      </w:r>
      <w:proofErr w:type="gramStart"/>
      <w:r>
        <w:rPr>
          <w:rFonts w:ascii="仿宋_GB2312" w:eastAsia="仿宋_GB2312" w:hint="eastAsia"/>
        </w:rPr>
        <w:t>垫块间距</w:t>
      </w:r>
      <w:proofErr w:type="gramEnd"/>
      <w:r>
        <w:rPr>
          <w:rFonts w:ascii="仿宋_GB2312" w:eastAsia="仿宋_GB2312" w:hint="eastAsia"/>
        </w:rPr>
        <w:t>约</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仿宋_GB2312" w:eastAsia="仿宋_GB2312" w:hint="eastAsia"/>
          </w:rPr>
          <w:t>1</w:t>
        </w:r>
        <w:r>
          <w:rPr>
            <w:rFonts w:ascii="仿宋_GB2312" w:eastAsia="仿宋_GB2312"/>
          </w:rPr>
          <w:t>m</w:t>
        </w:r>
      </w:smartTag>
      <w:r>
        <w:rPr>
          <w:rFonts w:eastAsia="仿宋_GB2312" w:hint="eastAsia"/>
        </w:rPr>
        <w:t>。</w:t>
      </w:r>
      <w:r>
        <w:rPr>
          <w:rFonts w:ascii="仿宋_GB2312" w:eastAsia="仿宋_GB2312" w:hint="eastAsia"/>
        </w:rPr>
        <w:t>承台采用大块钢模板立模，外面用木支撑加固模板，里面设置对拉钢筋，间距约</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仿宋_GB2312" w:eastAsia="仿宋_GB2312" w:hint="eastAsia"/>
          </w:rPr>
          <w:t>1</w:t>
        </w:r>
        <w:r>
          <w:rPr>
            <w:rFonts w:ascii="仿宋_GB2312" w:eastAsia="仿宋_GB2312"/>
          </w:rPr>
          <w:t>m</w:t>
        </w:r>
      </w:smartTag>
      <w:r>
        <w:rPr>
          <w:rFonts w:eastAsia="仿宋_GB2312" w:hint="eastAsia"/>
        </w:rPr>
        <w:t>，</w:t>
      </w:r>
      <w:r>
        <w:rPr>
          <w:rFonts w:ascii="仿宋_GB2312" w:eastAsia="仿宋_GB2312" w:hint="eastAsia"/>
        </w:rPr>
        <w:t>一次性把承台模板立完。</w:t>
      </w:r>
    </w:p>
    <w:p w:rsidR="00682993" w:rsidRDefault="00682993" w:rsidP="00682993">
      <w:pPr>
        <w:pStyle w:val="32"/>
        <w:widowControl/>
        <w:spacing w:line="360" w:lineRule="auto"/>
        <w:rPr>
          <w:rFonts w:ascii="仿宋_GB2312" w:hAnsi="宋体"/>
          <w:kern w:val="0"/>
        </w:rPr>
      </w:pPr>
      <w:r>
        <w:rPr>
          <w:rFonts w:ascii="仿宋_GB2312" w:hint="eastAsia"/>
          <w:kern w:val="0"/>
        </w:rPr>
        <w:t>承台混凝土采用商品混凝土，泵送入模。灌注顺序从</w:t>
      </w:r>
      <w:proofErr w:type="gramStart"/>
      <w:r>
        <w:rPr>
          <w:rFonts w:ascii="仿宋_GB2312" w:hint="eastAsia"/>
          <w:kern w:val="0"/>
        </w:rPr>
        <w:t>一个角按斜坡</w:t>
      </w:r>
      <w:proofErr w:type="gramEnd"/>
      <w:r>
        <w:rPr>
          <w:rFonts w:ascii="仿宋_GB2312" w:hint="eastAsia"/>
          <w:kern w:val="0"/>
        </w:rPr>
        <w:t>灌注，直到全部承台浇注完毕。采用插入式振动棒捣固混凝土，振动</w:t>
      </w:r>
      <w:proofErr w:type="gramStart"/>
      <w:r>
        <w:rPr>
          <w:rFonts w:ascii="仿宋_GB2312" w:hint="eastAsia"/>
          <w:kern w:val="0"/>
        </w:rPr>
        <w:t>棒</w:t>
      </w:r>
      <w:r>
        <w:rPr>
          <w:rFonts w:ascii="仿宋_GB2312" w:hint="eastAsia"/>
          <w:kern w:val="0"/>
        </w:rPr>
        <w:lastRenderedPageBreak/>
        <w:t>快插慢抽</w:t>
      </w:r>
      <w:proofErr w:type="gramEnd"/>
      <w:r>
        <w:rPr>
          <w:rFonts w:ascii="仿宋_GB2312" w:hint="eastAsia"/>
          <w:kern w:val="0"/>
        </w:rPr>
        <w:t>，振动至混凝土翻浆，不再有气泡冒出为止。捣固均匀、适度，保证混凝土密实，无蜂窝麻面。收面时预埋与墩身的连接钢筋。</w:t>
      </w:r>
    </w:p>
    <w:p w:rsidR="00682993" w:rsidRDefault="00682993" w:rsidP="00682993">
      <w:pPr>
        <w:spacing w:line="360" w:lineRule="auto"/>
        <w:rPr>
          <w:rFonts w:ascii="黑体" w:eastAsia="黑体" w:hAnsi="宋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.4 墩身施工</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本标段墩身有</w:t>
      </w:r>
      <w:proofErr w:type="gramStart"/>
      <w:r>
        <w:rPr>
          <w:rFonts w:ascii="仿宋_GB2312" w:eastAsia="仿宋_GB2312" w:hAnsi="宋体" w:hint="eastAsia"/>
        </w:rPr>
        <w:t>双薄臂墩</w:t>
      </w:r>
      <w:proofErr w:type="gramEnd"/>
      <w:r>
        <w:rPr>
          <w:rFonts w:ascii="仿宋_GB2312" w:eastAsia="仿宋_GB2312" w:hAnsi="宋体" w:hint="eastAsia"/>
        </w:rPr>
        <w:t>、T型墩、普通倒L墩，均采用大块组合模板施工。模板采用工厂精加工的整体不变形钢模板，模板加工之前，根据墩身的截面尺寸和模板受力分析计算来设计模板，并进行精确的刚度和强度验算，保证坚固、耐用不变形。在滨江路路基段，可一次性将模板立至</w:t>
      </w:r>
      <w:proofErr w:type="gramStart"/>
      <w:r>
        <w:rPr>
          <w:rFonts w:ascii="仿宋_GB2312" w:eastAsia="仿宋_GB2312" w:hAnsi="宋体" w:hint="eastAsia"/>
        </w:rPr>
        <w:t>墩顶进行</w:t>
      </w:r>
      <w:proofErr w:type="gramEnd"/>
      <w:r>
        <w:rPr>
          <w:rFonts w:ascii="仿宋_GB2312" w:eastAsia="仿宋_GB2312" w:hAnsi="宋体" w:hint="eastAsia"/>
        </w:rPr>
        <w:t>浇筑混凝土；在滨江路高架桥段，桥面以下部分根据墩身的高度，分段进行立模浇筑混凝土。施工至桥面部位时，由于桥墩要穿出滨江路高架桥的中央隔离带，施工空间较小，架立模板比较困难，该段可利用钢模和木模相结合，一次只立从滨江路高架桥梁底到刚露出护栏顶面段，利用桥下支架和桥面护栏支撑加固模板，进行该段施工，然后继续上部墩身施工。</w:t>
      </w:r>
    </w:p>
    <w:p w:rsidR="00682993" w:rsidRDefault="00682993" w:rsidP="00682993">
      <w:pPr>
        <w:spacing w:line="360" w:lineRule="auto"/>
        <w:ind w:firstLine="478"/>
        <w:rPr>
          <w:rFonts w:ascii="仿宋_GB2312" w:eastAsia="仿宋_GB2312" w:hint="eastAsia"/>
        </w:rPr>
      </w:pPr>
      <w:r>
        <w:rPr>
          <w:rFonts w:ascii="仿宋_GB2312" w:eastAsia="仿宋_GB2312" w:hAnsi="宋体" w:hint="eastAsia"/>
        </w:rPr>
        <w:t>①墩身施工前，首先将基顶顶面冲洗干净，凿除表面泥浆，整修连接钢筋，在顶面测定中线、水平，并划出墩底面位置。</w:t>
      </w:r>
    </w:p>
    <w:p w:rsidR="00682993" w:rsidRDefault="00682993" w:rsidP="00682993">
      <w:pPr>
        <w:spacing w:line="360" w:lineRule="auto"/>
        <w:ind w:firstLine="540"/>
        <w:rPr>
          <w:rFonts w:ascii="仿宋_GB2312" w:eastAsia="仿宋_GB2312" w:hint="eastAsia"/>
        </w:rPr>
      </w:pPr>
      <w:r>
        <w:rPr>
          <w:rFonts w:ascii="仿宋_GB2312" w:eastAsia="仿宋_GB2312" w:hAnsi="宋体" w:hint="eastAsia"/>
        </w:rPr>
        <w:t>②</w:t>
      </w:r>
      <w:r>
        <w:rPr>
          <w:rFonts w:ascii="仿宋_GB2312" w:eastAsia="仿宋_GB2312" w:hint="eastAsia"/>
        </w:rPr>
        <w:t>劳动力安排见表</w:t>
      </w:r>
      <w:r>
        <w:rPr>
          <w:rFonts w:ascii="仿宋_GB2312" w:eastAsia="仿宋_GB2312"/>
        </w:rPr>
        <w:t>6</w:t>
      </w:r>
      <w:r>
        <w:rPr>
          <w:rFonts w:ascii="仿宋_GB2312" w:eastAsia="仿宋_GB2312" w:hint="eastAsia"/>
        </w:rPr>
        <w:t>《桥墩施工劳动力安排表》。</w:t>
      </w:r>
    </w:p>
    <w:p w:rsidR="00682993" w:rsidRDefault="00682993" w:rsidP="00682993">
      <w:pPr>
        <w:tabs>
          <w:tab w:val="left" w:pos="0"/>
        </w:tabs>
        <w:spacing w:line="360" w:lineRule="auto"/>
        <w:ind w:left="-4" w:firstLine="542"/>
        <w:rPr>
          <w:rFonts w:ascii="仿宋_GB2312" w:eastAsia="仿宋_GB2312" w:hint="eastAsia"/>
        </w:rPr>
      </w:pPr>
      <w:r>
        <w:rPr>
          <w:rFonts w:ascii="仿宋_GB2312" w:eastAsia="仿宋_GB2312" w:hAnsi="宋体" w:hint="eastAsia"/>
        </w:rPr>
        <w:t>③</w:t>
      </w:r>
      <w:r>
        <w:rPr>
          <w:rFonts w:ascii="仿宋_GB2312" w:eastAsia="仿宋_GB2312" w:hint="eastAsia"/>
        </w:rPr>
        <w:t>凿毛预埋钢筋轮廓内基础的混凝土，以利于墩柱的混凝土和基础混凝土的连接。</w:t>
      </w:r>
    </w:p>
    <w:p w:rsidR="00682993" w:rsidRDefault="00682993" w:rsidP="00682993">
      <w:pPr>
        <w:tabs>
          <w:tab w:val="left" w:pos="735"/>
        </w:tabs>
        <w:spacing w:line="360" w:lineRule="auto"/>
        <w:ind w:left="5" w:firstLine="570"/>
        <w:rPr>
          <w:rFonts w:ascii="仿宋_GB2312" w:eastAsia="仿宋_GB2312" w:hint="eastAsia"/>
        </w:rPr>
      </w:pPr>
      <w:r>
        <w:rPr>
          <w:rFonts w:ascii="仿宋_GB2312" w:eastAsia="仿宋_GB2312" w:hAnsi="宋体" w:hint="eastAsia"/>
        </w:rPr>
        <w:t>④</w:t>
      </w:r>
      <w:r>
        <w:rPr>
          <w:rFonts w:ascii="仿宋_GB2312" w:eastAsia="仿宋_GB2312" w:hint="eastAsia"/>
        </w:rPr>
        <w:t>钢筋焊接与绑扎。在焊接钢筋之前，先搭设人梯、工作平台以及钢管</w:t>
      </w:r>
    </w:p>
    <w:p w:rsidR="00682993" w:rsidRDefault="00682993" w:rsidP="00682993">
      <w:pPr>
        <w:tabs>
          <w:tab w:val="left" w:pos="735"/>
        </w:tabs>
        <w:spacing w:line="360" w:lineRule="auto"/>
        <w:ind w:left="5"/>
        <w:rPr>
          <w:rFonts w:ascii="仿宋_GB2312" w:eastAsia="仿宋_GB2312" w:hint="eastAsia"/>
        </w:rPr>
      </w:pPr>
      <w:r>
        <w:rPr>
          <w:rFonts w:ascii="仿宋_GB2312" w:eastAsia="仿宋_GB2312" w:hint="eastAsia"/>
        </w:rPr>
        <w:t>支架以固定钢筋。墩柱钢筋与预埋</w:t>
      </w:r>
      <w:proofErr w:type="gramStart"/>
      <w:r>
        <w:rPr>
          <w:rFonts w:ascii="仿宋_GB2312" w:eastAsia="仿宋_GB2312" w:hint="eastAsia"/>
        </w:rPr>
        <w:t>筋</w:t>
      </w:r>
      <w:proofErr w:type="gramEnd"/>
      <w:r>
        <w:rPr>
          <w:rFonts w:ascii="仿宋_GB2312" w:eastAsia="仿宋_GB2312" w:hint="eastAsia"/>
        </w:rPr>
        <w:t>连接采用单面焊接的方法，焊缝的长度不小于10</w:t>
      </w:r>
      <w:r>
        <w:rPr>
          <w:rFonts w:ascii="仿宋_GB2312" w:eastAsia="仿宋_GB2312"/>
        </w:rPr>
        <w:t>d</w:t>
      </w:r>
      <w:r>
        <w:rPr>
          <w:rFonts w:ascii="仿宋_GB2312" w:eastAsia="仿宋_GB2312" w:hint="eastAsia"/>
        </w:rPr>
        <w:t>，要求焊缝饱满且在焊接</w:t>
      </w:r>
      <w:proofErr w:type="gramStart"/>
      <w:r>
        <w:rPr>
          <w:rFonts w:ascii="仿宋_GB2312" w:eastAsia="仿宋_GB2312" w:hint="eastAsia"/>
        </w:rPr>
        <w:t>好后敲落</w:t>
      </w:r>
      <w:proofErr w:type="gramEnd"/>
      <w:r>
        <w:rPr>
          <w:rFonts w:ascii="仿宋_GB2312" w:eastAsia="仿宋_GB2312" w:hint="eastAsia"/>
        </w:rPr>
        <w:t>焊碴。钢筋焊接结束,进行其它钢筋的绑扎。绑扎时严格按照设计及规范的要求，并</w:t>
      </w:r>
      <w:r>
        <w:rPr>
          <w:rFonts w:ascii="仿宋_GB2312" w:eastAsia="仿宋_GB2312" w:hint="eastAsia"/>
        </w:rPr>
        <w:lastRenderedPageBreak/>
        <w:t>按设计要求绑扎支座</w:t>
      </w:r>
      <w:proofErr w:type="gramStart"/>
      <w:r>
        <w:rPr>
          <w:rFonts w:ascii="仿宋_GB2312" w:eastAsia="仿宋_GB2312" w:hint="eastAsia"/>
        </w:rPr>
        <w:t>锚</w:t>
      </w:r>
      <w:proofErr w:type="gramEnd"/>
    </w:p>
    <w:p w:rsidR="00682993" w:rsidRDefault="00682993" w:rsidP="00682993">
      <w:pPr>
        <w:tabs>
          <w:tab w:val="left" w:pos="735"/>
        </w:tabs>
        <w:spacing w:line="360" w:lineRule="auto"/>
        <w:ind w:left="5" w:firstLine="570"/>
        <w:jc w:val="center"/>
        <w:rPr>
          <w:rFonts w:ascii="黑体" w:eastAsia="黑体" w:hint="eastAsia"/>
          <w:b/>
        </w:rPr>
      </w:pPr>
      <w:r>
        <w:rPr>
          <w:rFonts w:ascii="黑体" w:eastAsia="黑体" w:hint="eastAsia"/>
          <w:b/>
        </w:rPr>
        <w:t>表</w:t>
      </w:r>
      <w:r>
        <w:rPr>
          <w:rFonts w:ascii="黑体" w:eastAsia="黑体"/>
          <w:b/>
        </w:rPr>
        <w:t>6</w:t>
      </w:r>
      <w:r>
        <w:rPr>
          <w:rFonts w:ascii="黑体" w:eastAsia="黑体" w:hint="eastAsia"/>
          <w:b/>
        </w:rPr>
        <w:t xml:space="preserve">      桥墩施工劳动力安排表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2400"/>
        <w:gridCol w:w="1500"/>
        <w:gridCol w:w="4100"/>
      </w:tblGrid>
      <w:tr w:rsidR="00682993" w:rsidTr="00F33D6A">
        <w:tblPrEx>
          <w:tblCellMar>
            <w:top w:w="0" w:type="dxa"/>
            <w:bottom w:w="0" w:type="dxa"/>
          </w:tblCellMar>
        </w:tblPrEx>
        <w:trPr>
          <w:trHeight w:val="460"/>
        </w:trPr>
        <w:tc>
          <w:tcPr>
            <w:tcW w:w="12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序号</w:t>
            </w:r>
          </w:p>
        </w:tc>
        <w:tc>
          <w:tcPr>
            <w:tcW w:w="24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工种</w:t>
            </w:r>
          </w:p>
        </w:tc>
        <w:tc>
          <w:tcPr>
            <w:tcW w:w="15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人数</w:t>
            </w:r>
          </w:p>
        </w:tc>
        <w:tc>
          <w:tcPr>
            <w:tcW w:w="41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备注</w:t>
            </w:r>
          </w:p>
        </w:tc>
      </w:tr>
      <w:tr w:rsidR="00682993" w:rsidTr="00F33D6A">
        <w:tblPrEx>
          <w:tblCellMar>
            <w:top w:w="0" w:type="dxa"/>
            <w:bottom w:w="0" w:type="dxa"/>
          </w:tblCellMar>
        </w:tblPrEx>
        <w:trPr>
          <w:cantSplit/>
          <w:trHeight w:val="280"/>
        </w:trPr>
        <w:tc>
          <w:tcPr>
            <w:tcW w:w="12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1</w:t>
            </w:r>
          </w:p>
        </w:tc>
        <w:tc>
          <w:tcPr>
            <w:tcW w:w="24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钢筋工</w:t>
            </w:r>
          </w:p>
        </w:tc>
        <w:tc>
          <w:tcPr>
            <w:tcW w:w="15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6</w:t>
            </w:r>
          </w:p>
        </w:tc>
        <w:tc>
          <w:tcPr>
            <w:tcW w:w="4100" w:type="dxa"/>
            <w:vMerge w:val="restart"/>
            <w:vAlign w:val="center"/>
          </w:tcPr>
          <w:p w:rsidR="00682993" w:rsidRDefault="00682993" w:rsidP="00F33D6A">
            <w:pPr>
              <w:tabs>
                <w:tab w:val="left" w:pos="0"/>
                <w:tab w:val="left" w:pos="735"/>
              </w:tabs>
              <w:rPr>
                <w:rFonts w:ascii="仿宋_GB2312" w:eastAsia="仿宋_GB2312" w:hint="eastAsia"/>
              </w:rPr>
            </w:pPr>
            <w:r>
              <w:rPr>
                <w:rFonts w:ascii="仿宋_GB2312" w:eastAsia="仿宋_GB2312" w:hint="eastAsia"/>
              </w:rPr>
              <w:t>混凝土采用商品混凝土，混凝土工在施工过程中负责将混凝土泵</w:t>
            </w:r>
            <w:proofErr w:type="gramStart"/>
            <w:r>
              <w:rPr>
                <w:rFonts w:ascii="仿宋_GB2312" w:eastAsia="仿宋_GB2312" w:hint="eastAsia"/>
              </w:rPr>
              <w:t>送入模并捣固</w:t>
            </w:r>
            <w:proofErr w:type="gramEnd"/>
            <w:r>
              <w:rPr>
                <w:rFonts w:ascii="仿宋_GB2312" w:eastAsia="仿宋_GB2312" w:hint="eastAsia"/>
              </w:rPr>
              <w:t>密实。普工在整个施工过程中，配合各工种进行施工。</w:t>
            </w:r>
          </w:p>
        </w:tc>
      </w:tr>
      <w:tr w:rsidR="00682993" w:rsidTr="00F33D6A">
        <w:tblPrEx>
          <w:tblCellMar>
            <w:top w:w="0" w:type="dxa"/>
            <w:bottom w:w="0" w:type="dxa"/>
          </w:tblCellMar>
        </w:tblPrEx>
        <w:trPr>
          <w:cantSplit/>
          <w:trHeight w:val="280"/>
        </w:trPr>
        <w:tc>
          <w:tcPr>
            <w:tcW w:w="12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2</w:t>
            </w:r>
          </w:p>
        </w:tc>
        <w:tc>
          <w:tcPr>
            <w:tcW w:w="2400" w:type="dxa"/>
          </w:tcPr>
          <w:p w:rsidR="00682993" w:rsidRDefault="00682993" w:rsidP="00F33D6A">
            <w:pPr>
              <w:tabs>
                <w:tab w:val="left" w:pos="0"/>
                <w:tab w:val="left" w:pos="735"/>
              </w:tabs>
              <w:jc w:val="center"/>
              <w:rPr>
                <w:rFonts w:ascii="仿宋_GB2312" w:eastAsia="仿宋_GB2312" w:hint="eastAsia"/>
              </w:rPr>
            </w:pPr>
            <w:proofErr w:type="gramStart"/>
            <w:r>
              <w:rPr>
                <w:rFonts w:ascii="仿宋_GB2312" w:eastAsia="仿宋_GB2312" w:hint="eastAsia"/>
              </w:rPr>
              <w:t>模板工</w:t>
            </w:r>
            <w:proofErr w:type="gramEnd"/>
          </w:p>
        </w:tc>
        <w:tc>
          <w:tcPr>
            <w:tcW w:w="15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4</w:t>
            </w:r>
          </w:p>
        </w:tc>
        <w:tc>
          <w:tcPr>
            <w:tcW w:w="4100" w:type="dxa"/>
            <w:vMerge/>
          </w:tcPr>
          <w:p w:rsidR="00682993" w:rsidRDefault="00682993" w:rsidP="00F33D6A">
            <w:pPr>
              <w:tabs>
                <w:tab w:val="left" w:pos="0"/>
                <w:tab w:val="left" w:pos="735"/>
              </w:tabs>
              <w:jc w:val="center"/>
              <w:rPr>
                <w:rFonts w:ascii="仿宋_GB2312" w:eastAsia="仿宋_GB2312" w:hint="eastAsia"/>
              </w:rPr>
            </w:pPr>
          </w:p>
        </w:tc>
      </w:tr>
      <w:tr w:rsidR="00682993" w:rsidTr="00F33D6A">
        <w:tblPrEx>
          <w:tblCellMar>
            <w:top w:w="0" w:type="dxa"/>
            <w:bottom w:w="0" w:type="dxa"/>
          </w:tblCellMar>
        </w:tblPrEx>
        <w:trPr>
          <w:cantSplit/>
          <w:trHeight w:val="320"/>
        </w:trPr>
        <w:tc>
          <w:tcPr>
            <w:tcW w:w="12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3</w:t>
            </w:r>
          </w:p>
        </w:tc>
        <w:tc>
          <w:tcPr>
            <w:tcW w:w="24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架子工</w:t>
            </w:r>
          </w:p>
        </w:tc>
        <w:tc>
          <w:tcPr>
            <w:tcW w:w="1500" w:type="dxa"/>
          </w:tcPr>
          <w:p w:rsidR="00682993" w:rsidRDefault="00682993" w:rsidP="00F33D6A">
            <w:pPr>
              <w:tabs>
                <w:tab w:val="left" w:pos="0"/>
                <w:tab w:val="left" w:pos="735"/>
              </w:tabs>
              <w:jc w:val="center"/>
              <w:rPr>
                <w:rFonts w:ascii="仿宋_GB2312" w:eastAsia="仿宋_GB2312"/>
              </w:rPr>
            </w:pPr>
            <w:r>
              <w:rPr>
                <w:rFonts w:ascii="仿宋_GB2312" w:eastAsia="仿宋_GB2312"/>
              </w:rPr>
              <w:t>8</w:t>
            </w:r>
          </w:p>
        </w:tc>
        <w:tc>
          <w:tcPr>
            <w:tcW w:w="4100" w:type="dxa"/>
            <w:vMerge/>
          </w:tcPr>
          <w:p w:rsidR="00682993" w:rsidRDefault="00682993" w:rsidP="00F33D6A">
            <w:pPr>
              <w:tabs>
                <w:tab w:val="left" w:pos="0"/>
                <w:tab w:val="left" w:pos="735"/>
              </w:tabs>
              <w:jc w:val="center"/>
              <w:rPr>
                <w:rFonts w:ascii="仿宋_GB2312" w:eastAsia="仿宋_GB2312" w:hint="eastAsia"/>
              </w:rPr>
            </w:pPr>
          </w:p>
        </w:tc>
      </w:tr>
      <w:tr w:rsidR="00682993" w:rsidTr="00F33D6A">
        <w:tblPrEx>
          <w:tblCellMar>
            <w:top w:w="0" w:type="dxa"/>
            <w:bottom w:w="0" w:type="dxa"/>
          </w:tblCellMar>
        </w:tblPrEx>
        <w:trPr>
          <w:cantSplit/>
          <w:trHeight w:val="400"/>
        </w:trPr>
        <w:tc>
          <w:tcPr>
            <w:tcW w:w="12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4</w:t>
            </w:r>
          </w:p>
        </w:tc>
        <w:tc>
          <w:tcPr>
            <w:tcW w:w="24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混凝土工</w:t>
            </w:r>
          </w:p>
        </w:tc>
        <w:tc>
          <w:tcPr>
            <w:tcW w:w="15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4</w:t>
            </w:r>
          </w:p>
        </w:tc>
        <w:tc>
          <w:tcPr>
            <w:tcW w:w="4100" w:type="dxa"/>
            <w:vMerge/>
          </w:tcPr>
          <w:p w:rsidR="00682993" w:rsidRDefault="00682993" w:rsidP="00F33D6A">
            <w:pPr>
              <w:tabs>
                <w:tab w:val="left" w:pos="0"/>
                <w:tab w:val="left" w:pos="735"/>
              </w:tabs>
              <w:jc w:val="center"/>
              <w:rPr>
                <w:rFonts w:ascii="仿宋_GB2312" w:eastAsia="仿宋_GB2312" w:hint="eastAsia"/>
              </w:rPr>
            </w:pPr>
          </w:p>
        </w:tc>
      </w:tr>
      <w:tr w:rsidR="00682993" w:rsidTr="00F33D6A">
        <w:tblPrEx>
          <w:tblCellMar>
            <w:top w:w="0" w:type="dxa"/>
            <w:bottom w:w="0" w:type="dxa"/>
          </w:tblCellMar>
        </w:tblPrEx>
        <w:trPr>
          <w:cantSplit/>
          <w:trHeight w:val="400"/>
        </w:trPr>
        <w:tc>
          <w:tcPr>
            <w:tcW w:w="12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5</w:t>
            </w:r>
          </w:p>
        </w:tc>
        <w:tc>
          <w:tcPr>
            <w:tcW w:w="24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普工</w:t>
            </w:r>
          </w:p>
        </w:tc>
        <w:tc>
          <w:tcPr>
            <w:tcW w:w="15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4</w:t>
            </w:r>
          </w:p>
        </w:tc>
        <w:tc>
          <w:tcPr>
            <w:tcW w:w="4100" w:type="dxa"/>
            <w:vMerge/>
          </w:tcPr>
          <w:p w:rsidR="00682993" w:rsidRDefault="00682993" w:rsidP="00F33D6A">
            <w:pPr>
              <w:tabs>
                <w:tab w:val="left" w:pos="0"/>
                <w:tab w:val="left" w:pos="735"/>
              </w:tabs>
              <w:jc w:val="center"/>
              <w:rPr>
                <w:rFonts w:ascii="仿宋_GB2312" w:eastAsia="仿宋_GB2312" w:hint="eastAsia"/>
              </w:rPr>
            </w:pPr>
          </w:p>
        </w:tc>
      </w:tr>
      <w:tr w:rsidR="00682993" w:rsidTr="00F33D6A">
        <w:tblPrEx>
          <w:tblCellMar>
            <w:top w:w="0" w:type="dxa"/>
            <w:bottom w:w="0" w:type="dxa"/>
          </w:tblCellMar>
        </w:tblPrEx>
        <w:trPr>
          <w:cantSplit/>
          <w:trHeight w:val="200"/>
        </w:trPr>
        <w:tc>
          <w:tcPr>
            <w:tcW w:w="12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6</w:t>
            </w:r>
          </w:p>
        </w:tc>
        <w:tc>
          <w:tcPr>
            <w:tcW w:w="24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技术人员</w:t>
            </w:r>
          </w:p>
        </w:tc>
        <w:tc>
          <w:tcPr>
            <w:tcW w:w="1500" w:type="dxa"/>
          </w:tcPr>
          <w:p w:rsidR="00682993" w:rsidRDefault="00682993" w:rsidP="00F33D6A">
            <w:pPr>
              <w:tabs>
                <w:tab w:val="left" w:pos="0"/>
                <w:tab w:val="left" w:pos="735"/>
              </w:tabs>
              <w:jc w:val="center"/>
              <w:rPr>
                <w:rFonts w:ascii="仿宋_GB2312" w:eastAsia="仿宋_GB2312"/>
              </w:rPr>
            </w:pPr>
            <w:r>
              <w:rPr>
                <w:rFonts w:ascii="仿宋_GB2312" w:eastAsia="仿宋_GB2312"/>
              </w:rPr>
              <w:t>2</w:t>
            </w:r>
          </w:p>
        </w:tc>
        <w:tc>
          <w:tcPr>
            <w:tcW w:w="4100" w:type="dxa"/>
            <w:vMerge/>
          </w:tcPr>
          <w:p w:rsidR="00682993" w:rsidRDefault="00682993" w:rsidP="00F33D6A">
            <w:pPr>
              <w:tabs>
                <w:tab w:val="left" w:pos="0"/>
                <w:tab w:val="left" w:pos="735"/>
              </w:tabs>
              <w:jc w:val="center"/>
              <w:rPr>
                <w:rFonts w:ascii="仿宋_GB2312" w:eastAsia="仿宋_GB2312" w:hint="eastAsia"/>
              </w:rPr>
            </w:pPr>
          </w:p>
        </w:tc>
      </w:tr>
      <w:tr w:rsidR="00682993" w:rsidTr="00F33D6A">
        <w:tblPrEx>
          <w:tblCellMar>
            <w:top w:w="0" w:type="dxa"/>
            <w:bottom w:w="0" w:type="dxa"/>
          </w:tblCellMar>
        </w:tblPrEx>
        <w:trPr>
          <w:cantSplit/>
          <w:trHeight w:val="300"/>
        </w:trPr>
        <w:tc>
          <w:tcPr>
            <w:tcW w:w="3600" w:type="dxa"/>
            <w:gridSpan w:val="2"/>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合计</w:t>
            </w:r>
          </w:p>
        </w:tc>
        <w:tc>
          <w:tcPr>
            <w:tcW w:w="1500" w:type="dxa"/>
          </w:tcPr>
          <w:p w:rsidR="00682993" w:rsidRDefault="00682993" w:rsidP="00F33D6A">
            <w:pPr>
              <w:tabs>
                <w:tab w:val="left" w:pos="0"/>
                <w:tab w:val="left" w:pos="735"/>
              </w:tabs>
              <w:jc w:val="center"/>
              <w:rPr>
                <w:rFonts w:ascii="仿宋_GB2312" w:eastAsia="仿宋_GB2312" w:hint="eastAsia"/>
              </w:rPr>
            </w:pPr>
            <w:r>
              <w:rPr>
                <w:rFonts w:ascii="仿宋_GB2312" w:eastAsia="仿宋_GB2312" w:hint="eastAsia"/>
              </w:rPr>
              <w:t>28人</w:t>
            </w:r>
          </w:p>
        </w:tc>
        <w:tc>
          <w:tcPr>
            <w:tcW w:w="4100" w:type="dxa"/>
            <w:vMerge/>
          </w:tcPr>
          <w:p w:rsidR="00682993" w:rsidRDefault="00682993" w:rsidP="00F33D6A">
            <w:pPr>
              <w:tabs>
                <w:tab w:val="left" w:pos="0"/>
                <w:tab w:val="left" w:pos="735"/>
              </w:tabs>
              <w:jc w:val="center"/>
              <w:rPr>
                <w:rFonts w:ascii="仿宋_GB2312" w:eastAsia="仿宋_GB2312" w:hint="eastAsia"/>
              </w:rPr>
            </w:pPr>
          </w:p>
        </w:tc>
      </w:tr>
    </w:tbl>
    <w:p w:rsidR="00682993" w:rsidRDefault="00682993" w:rsidP="00682993">
      <w:pPr>
        <w:tabs>
          <w:tab w:val="left" w:pos="735"/>
        </w:tabs>
        <w:spacing w:line="360" w:lineRule="auto"/>
        <w:rPr>
          <w:rFonts w:ascii="仿宋_GB2312" w:eastAsia="仿宋_GB2312" w:hint="eastAsia"/>
          <w:sz w:val="10"/>
        </w:rPr>
      </w:pPr>
    </w:p>
    <w:p w:rsidR="00682993" w:rsidRDefault="00682993" w:rsidP="00682993">
      <w:pPr>
        <w:tabs>
          <w:tab w:val="left" w:pos="735"/>
        </w:tabs>
        <w:spacing w:line="360" w:lineRule="auto"/>
        <w:rPr>
          <w:rFonts w:ascii="仿宋_GB2312" w:eastAsia="仿宋_GB2312" w:hint="eastAsia"/>
        </w:rPr>
      </w:pPr>
      <w:proofErr w:type="gramStart"/>
      <w:r>
        <w:rPr>
          <w:rFonts w:ascii="仿宋_GB2312" w:eastAsia="仿宋_GB2312" w:hint="eastAsia"/>
        </w:rPr>
        <w:t>栓</w:t>
      </w:r>
      <w:proofErr w:type="gramEnd"/>
      <w:r>
        <w:rPr>
          <w:rFonts w:ascii="仿宋_GB2312" w:eastAsia="仿宋_GB2312" w:hint="eastAsia"/>
        </w:rPr>
        <w:t>套管排水管、避雷系统预埋管等各种预埋件。墩柱内排水管采用钢筋锚固，每隔</w:t>
      </w:r>
      <w:smartTag w:uri="urn:schemas-microsoft-com:office:smarttags" w:element="chmetcnv">
        <w:smartTagPr>
          <w:attr w:name="TCSC" w:val="0"/>
          <w:attr w:name="NumberType" w:val="1"/>
          <w:attr w:name="Negative" w:val="False"/>
          <w:attr w:name="HasSpace" w:val="False"/>
          <w:attr w:name="SourceValue" w:val="15"/>
          <w:attr w:name="UnitName" w:val="cm"/>
        </w:smartTagPr>
        <w:r>
          <w:rPr>
            <w:rFonts w:ascii="仿宋_GB2312" w:eastAsia="仿宋_GB2312" w:hint="eastAsia"/>
          </w:rPr>
          <w:t>15cm</w:t>
        </w:r>
      </w:smartTag>
      <w:r>
        <w:rPr>
          <w:rFonts w:ascii="仿宋_GB2312" w:eastAsia="仿宋_GB2312" w:hint="eastAsia"/>
        </w:rPr>
        <w:t>设置一组，并锚固于墩柱主筋及相应箍筋架上。绑扎结束时，调整钢筋整齐、顺直，轮廓大小和接头布置符合规范要求，并拆除钢管支架。</w:t>
      </w:r>
    </w:p>
    <w:p w:rsidR="00682993" w:rsidRDefault="00682993" w:rsidP="00682993">
      <w:pPr>
        <w:tabs>
          <w:tab w:val="left" w:pos="735"/>
        </w:tabs>
        <w:spacing w:line="360" w:lineRule="auto"/>
        <w:ind w:left="4" w:firstLine="480"/>
        <w:rPr>
          <w:rFonts w:ascii="仿宋_GB2312" w:eastAsia="仿宋_GB2312" w:hint="eastAsia"/>
        </w:rPr>
      </w:pPr>
      <w:r>
        <w:rPr>
          <w:rFonts w:ascii="仿宋_GB2312" w:eastAsia="仿宋_GB2312" w:hAnsi="宋体" w:hint="eastAsia"/>
        </w:rPr>
        <w:t>⑤</w:t>
      </w:r>
      <w:r>
        <w:rPr>
          <w:rFonts w:ascii="仿宋_GB2312" w:eastAsia="仿宋_GB2312" w:hint="eastAsia"/>
        </w:rPr>
        <w:t>钢筋绑扎结束后，人工清扫基础表面并用水冲洗，直至基础表面不存在混凝土碴和焊碴等。</w:t>
      </w:r>
    </w:p>
    <w:p w:rsidR="00682993" w:rsidRDefault="00682993" w:rsidP="00682993">
      <w:pPr>
        <w:spacing w:line="360" w:lineRule="auto"/>
        <w:ind w:firstLine="496"/>
        <w:rPr>
          <w:rFonts w:ascii="仿宋_GB2312" w:eastAsia="仿宋_GB2312" w:hAnsi="宋体" w:hint="eastAsia"/>
        </w:rPr>
      </w:pPr>
      <w:r>
        <w:rPr>
          <w:rFonts w:ascii="仿宋_GB2312" w:eastAsia="仿宋_GB2312" w:hAnsi="宋体" w:hint="eastAsia"/>
        </w:rPr>
        <w:t>桥墩模板均采用根据墩身截面尺寸加工生产的大块组合定型钢模板，并在</w:t>
      </w:r>
      <w:proofErr w:type="gramStart"/>
      <w:r>
        <w:rPr>
          <w:rFonts w:ascii="仿宋_GB2312" w:eastAsia="仿宋_GB2312" w:hAnsi="宋体" w:hint="eastAsia"/>
        </w:rPr>
        <w:t>底脚设三个</w:t>
      </w:r>
      <w:proofErr w:type="gramEnd"/>
      <w:r>
        <w:rPr>
          <w:rFonts w:ascii="仿宋_GB2312" w:eastAsia="仿宋_GB2312" w:hAnsi="宋体" w:hint="eastAsia"/>
        </w:rPr>
        <w:t>调平丝杆，采用钢管架和</w:t>
      </w:r>
      <w:proofErr w:type="gramStart"/>
      <w:r>
        <w:rPr>
          <w:rFonts w:ascii="仿宋_GB2312" w:eastAsia="仿宋_GB2312" w:hAnsi="宋体" w:hint="eastAsia"/>
        </w:rPr>
        <w:t>揽风</w:t>
      </w:r>
      <w:proofErr w:type="gramEnd"/>
      <w:r>
        <w:rPr>
          <w:rFonts w:ascii="仿宋_GB2312" w:eastAsia="仿宋_GB2312" w:hAnsi="宋体" w:hint="eastAsia"/>
        </w:rPr>
        <w:t>索支撑加固，模板接头用法兰联结，墩柱板缝采用双面不干胶密封，确保混凝土施工时</w:t>
      </w:r>
      <w:proofErr w:type="gramStart"/>
      <w:r>
        <w:rPr>
          <w:rFonts w:ascii="仿宋_GB2312" w:eastAsia="仿宋_GB2312" w:hAnsi="宋体" w:hint="eastAsia"/>
        </w:rPr>
        <w:t>不</w:t>
      </w:r>
      <w:proofErr w:type="gramEnd"/>
      <w:r>
        <w:rPr>
          <w:rFonts w:ascii="仿宋_GB2312" w:eastAsia="仿宋_GB2312" w:hAnsi="宋体" w:hint="eastAsia"/>
        </w:rPr>
        <w:t>漏浆，以增加美观度。在立模前进行严格的定位放线，检查无误后才可进行下道工序施工。立模完成后，利用全站仪对墩柱模板顶中心</w:t>
      </w:r>
      <w:proofErr w:type="gramStart"/>
      <w:r>
        <w:rPr>
          <w:rFonts w:ascii="仿宋_GB2312" w:eastAsia="仿宋_GB2312" w:hAnsi="宋体" w:hint="eastAsia"/>
        </w:rPr>
        <w:t>座标</w:t>
      </w:r>
      <w:proofErr w:type="gramEnd"/>
      <w:r>
        <w:rPr>
          <w:rFonts w:ascii="仿宋_GB2312" w:eastAsia="仿宋_GB2312" w:hAnsi="宋体" w:hint="eastAsia"/>
        </w:rPr>
        <w:t>进行检查，并检查模板的垂直度和固定情况。合格后，用砂浆</w:t>
      </w:r>
      <w:r>
        <w:rPr>
          <w:rFonts w:ascii="仿宋_GB2312" w:eastAsia="仿宋_GB2312" w:hAnsi="宋体" w:hint="eastAsia"/>
        </w:rPr>
        <w:lastRenderedPageBreak/>
        <w:t>将模板底部与基础间的缝隙密封，以防漏浆造成烂根。</w:t>
      </w:r>
    </w:p>
    <w:p w:rsidR="00682993" w:rsidRDefault="00682993" w:rsidP="00682993">
      <w:pPr>
        <w:spacing w:line="360" w:lineRule="auto"/>
        <w:ind w:firstLine="480"/>
        <w:rPr>
          <w:rFonts w:ascii="仿宋_GB2312" w:eastAsia="仿宋_GB2312" w:hAnsi="宋体" w:hint="eastAsia"/>
        </w:rPr>
      </w:pPr>
      <w:r>
        <w:rPr>
          <w:rFonts w:ascii="仿宋_GB2312" w:eastAsia="仿宋_GB2312" w:hAnsi="宋体" w:hint="eastAsia"/>
        </w:rPr>
        <w:t>⑥混凝土施工</w:t>
      </w:r>
    </w:p>
    <w:p w:rsidR="00682993" w:rsidRDefault="00682993" w:rsidP="00682993">
      <w:pPr>
        <w:spacing w:line="360" w:lineRule="auto"/>
        <w:ind w:firstLine="510"/>
        <w:rPr>
          <w:rFonts w:ascii="仿宋_GB2312" w:eastAsia="仿宋_GB2312" w:hAnsi="宋体" w:hint="eastAsia"/>
        </w:rPr>
      </w:pPr>
      <w:r>
        <w:rPr>
          <w:rFonts w:ascii="仿宋_GB2312" w:eastAsia="仿宋_GB2312" w:hAnsi="宋体" w:hint="eastAsia"/>
        </w:rPr>
        <w:t>混凝土采用商品混凝土，水平运送用混凝土搅拌运输车运输，垂直运送</w:t>
      </w:r>
    </w:p>
    <w:p w:rsidR="00682993" w:rsidRDefault="00682993" w:rsidP="00682993">
      <w:pPr>
        <w:spacing w:line="360" w:lineRule="auto"/>
        <w:rPr>
          <w:rFonts w:ascii="仿宋_GB2312" w:eastAsia="仿宋_GB2312" w:hAnsi="宋体"/>
        </w:rPr>
      </w:pPr>
      <w:r>
        <w:rPr>
          <w:rFonts w:ascii="仿宋_GB2312" w:eastAsia="仿宋_GB2312" w:hAnsi="宋体" w:hint="eastAsia"/>
        </w:rPr>
        <w:t>采用混凝土输送泵或汽车吊，加长插入式振动器捣固密实。混凝土应连续浇筑。灌注的混凝土自由倾落高度不应超过</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宋体" w:hint="eastAsia"/>
          </w:rPr>
          <w:t>1.5m</w:t>
        </w:r>
      </w:smartTag>
      <w:r>
        <w:rPr>
          <w:rFonts w:ascii="仿宋_GB2312" w:eastAsia="仿宋_GB2312" w:hAnsi="宋体" w:hint="eastAsia"/>
        </w:rPr>
        <w:t>，用悬挂串筒借以降低自由倾落高度，避免出现混凝土离析现象。施工过程中派专人实时监测模板，如果发现模板有位移可能或螺栓有松动，及时进行纠正，并注意控制</w:t>
      </w:r>
      <w:proofErr w:type="gramStart"/>
      <w:r>
        <w:rPr>
          <w:rFonts w:ascii="仿宋_GB2312" w:eastAsia="仿宋_GB2312" w:hAnsi="宋体" w:hint="eastAsia"/>
        </w:rPr>
        <w:t>灌注墩顶高程</w:t>
      </w:r>
      <w:proofErr w:type="gramEnd"/>
      <w:r>
        <w:rPr>
          <w:rFonts w:ascii="仿宋_GB2312" w:eastAsia="仿宋_GB2312" w:hAnsi="宋体" w:hint="eastAsia"/>
        </w:rPr>
        <w:t>。</w:t>
      </w:r>
    </w:p>
    <w:p w:rsidR="00682993" w:rsidRDefault="00682993" w:rsidP="00682993">
      <w:pPr>
        <w:spacing w:line="360" w:lineRule="auto"/>
        <w:ind w:firstLine="510"/>
        <w:rPr>
          <w:rFonts w:ascii="仿宋_GB2312" w:eastAsia="仿宋_GB2312" w:hAnsi="宋体" w:hint="eastAsia"/>
        </w:rPr>
      </w:pPr>
      <w:r>
        <w:rPr>
          <w:rFonts w:ascii="仿宋_GB2312" w:eastAsia="仿宋_GB2312" w:hAnsi="宋体" w:hint="eastAsia"/>
        </w:rPr>
        <w:t>混凝土施工完毕及时进行洒水养护，拆模后，用塑料袋套装并洒水养护，保持混凝土表面湿润，养护时间不少于7天。</w:t>
      </w:r>
    </w:p>
    <w:p w:rsidR="00682993" w:rsidRDefault="00682993" w:rsidP="00682993">
      <w:pPr>
        <w:spacing w:line="360" w:lineRule="auto"/>
        <w:rPr>
          <w:rFonts w:ascii="黑体" w:eastAsia="黑体" w:hAnsi="宋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.5 普通钢筋混凝土盖梁施工</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在墩柱施工完毕，混凝土强度达到设计要求后，再进行盖梁施工。盖梁采用大块钢模板满堂式支架施工，商品混凝土灌注。在滨江路上搭设支架时，尽量减少占路面积，保证交通畅通。施工程序为：安装铸钢支座固定下支架→绑扎盖梁钢筋→安装铸钢支座固定上支架</w:t>
      </w:r>
      <w:proofErr w:type="gramStart"/>
      <w:r>
        <w:rPr>
          <w:rFonts w:ascii="仿宋_GB2312" w:eastAsia="仿宋_GB2312" w:hint="eastAsia"/>
        </w:rPr>
        <w:t>及锚箱</w:t>
      </w:r>
      <w:proofErr w:type="gramEnd"/>
      <w:r>
        <w:rPr>
          <w:rFonts w:ascii="仿宋_GB2312" w:eastAsia="仿宋_GB2312" w:hint="eastAsia"/>
        </w:rPr>
        <w:t>→精测、调整上支架及</w:t>
      </w:r>
      <w:proofErr w:type="gramStart"/>
      <w:r>
        <w:rPr>
          <w:rFonts w:ascii="仿宋_GB2312" w:eastAsia="仿宋_GB2312" w:hint="eastAsia"/>
        </w:rPr>
        <w:t>支座锚箱</w:t>
      </w:r>
      <w:proofErr w:type="gramEnd"/>
      <w:r>
        <w:rPr>
          <w:rFonts w:ascii="仿宋_GB2312" w:eastAsia="仿宋_GB2312" w:hint="eastAsia"/>
        </w:rPr>
        <w:t>→焊接固定支架→精测、调整上支架及</w:t>
      </w:r>
      <w:proofErr w:type="gramStart"/>
      <w:r>
        <w:rPr>
          <w:rFonts w:ascii="仿宋_GB2312" w:eastAsia="仿宋_GB2312" w:hint="eastAsia"/>
        </w:rPr>
        <w:t>支座锚箱</w:t>
      </w:r>
      <w:proofErr w:type="gramEnd"/>
      <w:r>
        <w:rPr>
          <w:rFonts w:ascii="仿宋_GB2312" w:eastAsia="仿宋_GB2312" w:hint="eastAsia"/>
        </w:rPr>
        <w:t>→焊接固定支架→精测及调整</w:t>
      </w:r>
      <w:proofErr w:type="gramStart"/>
      <w:r>
        <w:rPr>
          <w:rFonts w:ascii="仿宋_GB2312" w:eastAsia="仿宋_GB2312" w:hint="eastAsia"/>
        </w:rPr>
        <w:t>支架锚箱</w:t>
      </w:r>
      <w:proofErr w:type="gramEnd"/>
      <w:r>
        <w:rPr>
          <w:rFonts w:ascii="仿宋_GB2312" w:eastAsia="仿宋_GB2312" w:hint="eastAsia"/>
        </w:rPr>
        <w:t>→焊接固定支架→精测及调整</w:t>
      </w:r>
      <w:proofErr w:type="gramStart"/>
      <w:r>
        <w:rPr>
          <w:rFonts w:ascii="仿宋_GB2312" w:eastAsia="仿宋_GB2312" w:hint="eastAsia"/>
        </w:rPr>
        <w:t>支座锚箱</w:t>
      </w:r>
      <w:proofErr w:type="gramEnd"/>
      <w:r>
        <w:rPr>
          <w:rFonts w:ascii="仿宋_GB2312" w:eastAsia="仿宋_GB2312" w:hint="eastAsia"/>
        </w:rPr>
        <w:t>→浇注混凝土→精测铸钢支座中心位置。</w:t>
      </w:r>
    </w:p>
    <w:p w:rsidR="00682993" w:rsidRDefault="00682993" w:rsidP="00682993">
      <w:pPr>
        <w:overflowPunct w:val="0"/>
        <w:spacing w:line="360" w:lineRule="auto"/>
        <w:ind w:firstLine="570"/>
        <w:rPr>
          <w:rFonts w:ascii="仿宋_GB2312" w:eastAsia="仿宋_GB2312" w:hAnsi="宋体" w:hint="eastAsia"/>
        </w:rPr>
      </w:pPr>
      <w:r>
        <w:rPr>
          <w:rFonts w:ascii="仿宋_GB2312" w:eastAsia="仿宋_GB2312" w:hint="eastAsia"/>
        </w:rPr>
        <w:t>盖梁支架是盖梁施工中的主要承力构件，利用钢管和扣件搭设附壁墩式井型支架。在支架顶部铺设方木和木板，</w:t>
      </w:r>
      <w:proofErr w:type="gramStart"/>
      <w:r>
        <w:rPr>
          <w:rFonts w:ascii="仿宋_GB2312" w:eastAsia="仿宋_GB2312" w:hint="eastAsia"/>
        </w:rPr>
        <w:t>做为</w:t>
      </w:r>
      <w:proofErr w:type="gramEnd"/>
      <w:r>
        <w:rPr>
          <w:rFonts w:ascii="仿宋_GB2312" w:eastAsia="仿宋_GB2312" w:hint="eastAsia"/>
        </w:rPr>
        <w:t>作业平台，再铺组合大型盖梁模板，用全站仪测设出盖梁轴线并画出支座位置和</w:t>
      </w:r>
      <w:proofErr w:type="gramStart"/>
      <w:r>
        <w:rPr>
          <w:rFonts w:ascii="仿宋_GB2312" w:eastAsia="仿宋_GB2312" w:hint="eastAsia"/>
        </w:rPr>
        <w:t>侧模</w:t>
      </w:r>
      <w:proofErr w:type="gramEnd"/>
      <w:r>
        <w:rPr>
          <w:rFonts w:ascii="仿宋_GB2312" w:eastAsia="仿宋_GB2312" w:hint="eastAsia"/>
        </w:rPr>
        <w:t>位置，安放铸钢支架固定下支架,再按设计图纸绑扎盖梁钢筋。绑扎</w:t>
      </w:r>
      <w:r>
        <w:rPr>
          <w:rFonts w:ascii="仿宋_GB2312" w:eastAsia="仿宋_GB2312" w:hint="eastAsia"/>
        </w:rPr>
        <w:lastRenderedPageBreak/>
        <w:t>钢筋时预埋防雷、综合接地、馈线上网等预埋件和预埋管道。盖梁钢筋搭接采用双面焊，焊缝长度不小于5d。钢筋如果与支座固定支架相</w:t>
      </w:r>
      <w:proofErr w:type="gramStart"/>
      <w:r>
        <w:rPr>
          <w:rFonts w:ascii="仿宋_GB2312" w:eastAsia="仿宋_GB2312" w:hint="eastAsia"/>
        </w:rPr>
        <w:t>干挠</w:t>
      </w:r>
      <w:proofErr w:type="gramEnd"/>
      <w:r>
        <w:rPr>
          <w:rFonts w:ascii="仿宋_GB2312" w:eastAsia="仿宋_GB2312" w:hint="eastAsia"/>
        </w:rPr>
        <w:t>，确保</w:t>
      </w:r>
      <w:proofErr w:type="gramStart"/>
      <w:r>
        <w:rPr>
          <w:rFonts w:ascii="仿宋_GB2312" w:eastAsia="仿宋_GB2312" w:hint="eastAsia"/>
        </w:rPr>
        <w:t>支座锚箱等</w:t>
      </w:r>
      <w:proofErr w:type="gramEnd"/>
      <w:r>
        <w:rPr>
          <w:rFonts w:ascii="仿宋_GB2312" w:eastAsia="仿宋_GB2312" w:hint="eastAsia"/>
        </w:rPr>
        <w:t>支座预埋件的准备定位，再按构造钢筋，支座固定支架受力钢筋顺序适当调整。对设计图中的通信、信号系统预埋件，供电环网电缆，</w:t>
      </w:r>
      <w:proofErr w:type="gramStart"/>
      <w:r>
        <w:rPr>
          <w:rFonts w:ascii="仿宋_GB2312" w:eastAsia="仿宋_GB2312" w:hint="eastAsia"/>
        </w:rPr>
        <w:t>支座锚箱排水管</w:t>
      </w:r>
      <w:proofErr w:type="gramEnd"/>
      <w:r>
        <w:rPr>
          <w:rFonts w:ascii="仿宋_GB2312" w:eastAsia="仿宋_GB2312" w:hint="eastAsia"/>
        </w:rPr>
        <w:t>，电线管，在钢筋绑扎时按照设计图安装预埋管道。在盖梁钢筋绑扎完成后，安装铸钢支座固定上支架及锚箱，利用全站仪和水准仪对支架</w:t>
      </w:r>
      <w:proofErr w:type="gramStart"/>
      <w:r>
        <w:rPr>
          <w:rFonts w:ascii="仿宋_GB2312" w:eastAsia="仿宋_GB2312" w:hint="eastAsia"/>
        </w:rPr>
        <w:t>和锚箱进行</w:t>
      </w:r>
      <w:proofErr w:type="gramEnd"/>
      <w:r>
        <w:rPr>
          <w:rFonts w:ascii="仿宋_GB2312" w:eastAsia="仿宋_GB2312" w:hint="eastAsia"/>
        </w:rPr>
        <w:t>精确定位，定位通过</w:t>
      </w:r>
      <w:proofErr w:type="gramStart"/>
      <w:r>
        <w:rPr>
          <w:rFonts w:ascii="仿宋_GB2312" w:eastAsia="仿宋_GB2312" w:hint="eastAsia"/>
        </w:rPr>
        <w:t>座标</w:t>
      </w:r>
      <w:proofErr w:type="gramEnd"/>
      <w:r>
        <w:rPr>
          <w:rFonts w:ascii="仿宋_GB2312" w:eastAsia="仿宋_GB2312" w:hint="eastAsia"/>
        </w:rPr>
        <w:t>（X、Y）、高程和法线方位角确定，保证位置偏差在允许误差范围之内，然后焊接固定支架，再进行一次定位复测，直到预埋件</w:t>
      </w:r>
      <w:proofErr w:type="gramStart"/>
      <w:r>
        <w:rPr>
          <w:rFonts w:ascii="仿宋_GB2312" w:eastAsia="仿宋_GB2312" w:hint="eastAsia"/>
        </w:rPr>
        <w:t>和锚箱准确</w:t>
      </w:r>
      <w:proofErr w:type="gramEnd"/>
      <w:r>
        <w:rPr>
          <w:rFonts w:ascii="仿宋_GB2312" w:eastAsia="仿宋_GB2312" w:hint="eastAsia"/>
        </w:rPr>
        <w:t>就位后，浇注盖梁混凝土。盖梁采用商品混凝土一次浇筑而成。由于盖梁所需用混凝土量较大，在灌注前与混凝土搅拌站联系好，备足原料，对运输车和泵车进行仔细检修，保证施工正常进行。混凝土浇注完毕后，对盖梁中心</w:t>
      </w:r>
      <w:proofErr w:type="gramStart"/>
      <w:r>
        <w:rPr>
          <w:rFonts w:ascii="仿宋_GB2312" w:eastAsia="仿宋_GB2312" w:hint="eastAsia"/>
        </w:rPr>
        <w:t>座标</w:t>
      </w:r>
      <w:proofErr w:type="gramEnd"/>
      <w:r>
        <w:rPr>
          <w:rFonts w:ascii="仿宋_GB2312" w:eastAsia="仿宋_GB2312" w:hint="eastAsia"/>
        </w:rPr>
        <w:t>和高程、每个</w:t>
      </w:r>
      <w:proofErr w:type="gramStart"/>
      <w:r>
        <w:rPr>
          <w:rFonts w:ascii="仿宋_GB2312" w:eastAsia="仿宋_GB2312" w:hint="eastAsia"/>
        </w:rPr>
        <w:t>支座锚箱的座标</w:t>
      </w:r>
      <w:proofErr w:type="gramEnd"/>
      <w:r>
        <w:rPr>
          <w:rFonts w:ascii="仿宋_GB2312" w:eastAsia="仿宋_GB2312" w:hint="eastAsia"/>
        </w:rPr>
        <w:t>和高程再进行一次复测，记录测量成果并进行评定。</w:t>
      </w:r>
    </w:p>
    <w:p w:rsidR="00682993" w:rsidRDefault="00682993" w:rsidP="00682993">
      <w:pPr>
        <w:pStyle w:val="af"/>
        <w:spacing w:line="360" w:lineRule="auto"/>
        <w:rPr>
          <w:rFonts w:ascii="黑体" w:eastAsia="黑体" w:hAnsi="宋体"/>
          <w:b/>
          <w:sz w:val="28"/>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b/>
            <w:sz w:val="28"/>
          </w:rPr>
          <w:t>6.1.2</w:t>
        </w:r>
      </w:smartTag>
      <w:r>
        <w:rPr>
          <w:rFonts w:ascii="黑体" w:eastAsia="黑体" w:hAnsi="宋体"/>
          <w:b/>
          <w:sz w:val="28"/>
        </w:rPr>
        <w:t>.6 支撑垫石施工</w:t>
      </w:r>
    </w:p>
    <w:p w:rsidR="00682993" w:rsidRDefault="00682993" w:rsidP="00682993">
      <w:pPr>
        <w:spacing w:line="360" w:lineRule="auto"/>
        <w:ind w:firstLine="540"/>
        <w:rPr>
          <w:rFonts w:ascii="仿宋_GB2312" w:eastAsia="仿宋_GB2312" w:hAnsi="宋体"/>
        </w:rPr>
      </w:pPr>
      <w:r>
        <w:rPr>
          <w:rFonts w:ascii="仿宋_GB2312" w:eastAsia="仿宋_GB2312" w:hAnsi="宋体" w:hint="eastAsia"/>
        </w:rPr>
        <w:t>盖梁顶部支撑垫石的施工是盖梁施工的重点之一，其高程要求严格，位置要求准确，表面严格平整。在盖梁施工完毕后，再次用全站仪测量定位支承垫石的轴线，用</w:t>
      </w:r>
      <w:proofErr w:type="gramStart"/>
      <w:r>
        <w:rPr>
          <w:rFonts w:ascii="仿宋_GB2312" w:eastAsia="仿宋_GB2312" w:hAnsi="宋体" w:hint="eastAsia"/>
        </w:rPr>
        <w:t>铅笔画出垫石</w:t>
      </w:r>
      <w:proofErr w:type="gramEnd"/>
      <w:r>
        <w:rPr>
          <w:rFonts w:ascii="仿宋_GB2312" w:eastAsia="仿宋_GB2312" w:hAnsi="宋体" w:hint="eastAsia"/>
        </w:rPr>
        <w:t>的四周边线，绑扎垫石钢筋网，</w:t>
      </w:r>
      <w:proofErr w:type="gramStart"/>
      <w:r>
        <w:rPr>
          <w:rFonts w:ascii="仿宋_GB2312" w:eastAsia="仿宋_GB2312" w:hAnsi="宋体" w:hint="eastAsia"/>
        </w:rPr>
        <w:t>支立模板</w:t>
      </w:r>
      <w:proofErr w:type="gramEnd"/>
      <w:r>
        <w:rPr>
          <w:rFonts w:ascii="仿宋_GB2312" w:eastAsia="仿宋_GB2312" w:hAnsi="宋体" w:hint="eastAsia"/>
        </w:rPr>
        <w:t>，并在模板上画出垫石顶面的标志线。施工时派测量人员专人负责配合支撑垫石的施工，施工时采用小石子混凝土一次成功。</w:t>
      </w:r>
    </w:p>
    <w:p w:rsidR="00682993" w:rsidRDefault="00682993" w:rsidP="00682993">
      <w:pPr>
        <w:spacing w:line="360" w:lineRule="auto"/>
        <w:rPr>
          <w:rFonts w:ascii="黑体" w:eastAsia="黑体" w:hAnsi="宋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.7 V型支撑桥墩施工</w:t>
      </w:r>
    </w:p>
    <w:p w:rsidR="00682993" w:rsidRDefault="00682993" w:rsidP="00682993">
      <w:pPr>
        <w:spacing w:line="360" w:lineRule="auto"/>
        <w:ind w:firstLine="570"/>
        <w:rPr>
          <w:rFonts w:ascii="仿宋_GB2312" w:eastAsia="仿宋_GB2312" w:hAnsi="宋体"/>
        </w:rPr>
      </w:pPr>
      <w:r>
        <w:rPr>
          <w:rFonts w:ascii="仿宋_GB2312" w:eastAsia="仿宋_GB2312" w:hAnsi="宋体" w:hint="eastAsia"/>
        </w:rPr>
        <w:t>由于黄花园至大溪沟段轻轨线路跨越人和街丁字路口，为避免轻</w:t>
      </w:r>
      <w:r>
        <w:rPr>
          <w:rFonts w:ascii="仿宋_GB2312" w:eastAsia="仿宋_GB2312" w:hAnsi="宋体" w:hint="eastAsia"/>
        </w:rPr>
        <w:lastRenderedPageBreak/>
        <w:t>轨侵占既有道路净空，保证行车畅通及景观效果，此处设了V型支撑加挂</w:t>
      </w:r>
      <w:proofErr w:type="gramStart"/>
      <w:r>
        <w:rPr>
          <w:rFonts w:ascii="仿宋_GB2312" w:eastAsia="仿宋_GB2312" w:hAnsi="宋体" w:hint="eastAsia"/>
        </w:rPr>
        <w:t>孔特殊</w:t>
      </w:r>
      <w:proofErr w:type="gramEnd"/>
      <w:r>
        <w:rPr>
          <w:rFonts w:ascii="仿宋_GB2312" w:eastAsia="仿宋_GB2312" w:hAnsi="宋体" w:hint="eastAsia"/>
        </w:rPr>
        <w:t>结构，D203-11～D203-13号墩共3个桥墩采用V型支撑桥墩结构，桥跨布置采用</w:t>
      </w:r>
      <w:smartTag w:uri="urn:schemas-microsoft-com:office:smarttags" w:element="chmetcnv">
        <w:smartTagPr>
          <w:attr w:name="TCSC" w:val="0"/>
          <w:attr w:name="NumberType" w:val="1"/>
          <w:attr w:name="Negative" w:val="False"/>
          <w:attr w:name="HasSpace" w:val="False"/>
          <w:attr w:name="SourceValue" w:val="28.5"/>
          <w:attr w:name="UnitName" w:val="m"/>
        </w:smartTagPr>
        <w:r>
          <w:rPr>
            <w:rFonts w:ascii="仿宋_GB2312" w:eastAsia="仿宋_GB2312" w:hAnsi="宋体" w:hint="eastAsia"/>
          </w:rPr>
          <w:t>28</w:t>
        </w:r>
        <w:r>
          <w:rPr>
            <w:rFonts w:ascii="仿宋_GB2312" w:eastAsia="仿宋_GB2312" w:hAnsi="宋体"/>
          </w:rPr>
          <w:t>.</w:t>
        </w:r>
        <w:r>
          <w:rPr>
            <w:rFonts w:ascii="仿宋_GB2312" w:eastAsia="仿宋_GB2312" w:hAnsi="宋体" w:hint="eastAsia"/>
          </w:rPr>
          <w:t>5m</w:t>
        </w:r>
      </w:smartTag>
      <w:r>
        <w:rPr>
          <w:rFonts w:ascii="仿宋_GB2312" w:eastAsia="仿宋_GB2312" w:hAnsi="宋体" w:hint="eastAsia"/>
        </w:rPr>
        <w:t>+2×</w:t>
      </w:r>
      <w:smartTag w:uri="urn:schemas-microsoft-com:office:smarttags" w:element="chmetcnv">
        <w:smartTagPr>
          <w:attr w:name="TCSC" w:val="0"/>
          <w:attr w:name="NumberType" w:val="1"/>
          <w:attr w:name="Negative" w:val="False"/>
          <w:attr w:name="HasSpace" w:val="False"/>
          <w:attr w:name="SourceValue" w:val="38"/>
          <w:attr w:name="UnitName" w:val="m"/>
        </w:smartTagPr>
        <w:r>
          <w:rPr>
            <w:rFonts w:ascii="仿宋_GB2312" w:eastAsia="仿宋_GB2312" w:hAnsi="宋体" w:hint="eastAsia"/>
          </w:rPr>
          <w:t>38m</w:t>
        </w:r>
      </w:smartTag>
      <w:r>
        <w:rPr>
          <w:rFonts w:ascii="仿宋_GB2312" w:eastAsia="仿宋_GB2312" w:hAnsi="宋体" w:hint="eastAsia"/>
        </w:rPr>
        <w:t>+</w:t>
      </w:r>
      <w:smartTag w:uri="urn:schemas-microsoft-com:office:smarttags" w:element="chmetcnv">
        <w:smartTagPr>
          <w:attr w:name="TCSC" w:val="0"/>
          <w:attr w:name="NumberType" w:val="1"/>
          <w:attr w:name="Negative" w:val="False"/>
          <w:attr w:name="HasSpace" w:val="False"/>
          <w:attr w:name="SourceValue" w:val="28.5"/>
          <w:attr w:name="UnitName" w:val="m"/>
        </w:smartTagPr>
        <w:r>
          <w:rPr>
            <w:rFonts w:ascii="仿宋_GB2312" w:eastAsia="仿宋_GB2312" w:hAnsi="宋体" w:hint="eastAsia"/>
          </w:rPr>
          <w:t>28</w:t>
        </w:r>
        <w:r>
          <w:rPr>
            <w:rFonts w:ascii="仿宋_GB2312" w:eastAsia="仿宋_GB2312" w:hAnsi="宋体"/>
          </w:rPr>
          <w:t>.</w:t>
        </w:r>
        <w:r>
          <w:rPr>
            <w:rFonts w:ascii="仿宋_GB2312" w:eastAsia="仿宋_GB2312" w:hAnsi="宋体" w:hint="eastAsia"/>
          </w:rPr>
          <w:t>5m</w:t>
        </w:r>
      </w:smartTag>
      <w:r>
        <w:rPr>
          <w:rFonts w:ascii="仿宋_GB2312" w:eastAsia="仿宋_GB2312" w:hAnsi="宋体" w:hint="eastAsia"/>
        </w:rPr>
        <w:t>，上部轨道梁跨布置采用20</w:t>
      </w:r>
      <w:r>
        <w:rPr>
          <w:rFonts w:ascii="仿宋_GB2312" w:eastAsia="仿宋_GB2312" w:hAnsi="宋体"/>
        </w:rPr>
        <w:t>.</w:t>
      </w:r>
      <w:r>
        <w:rPr>
          <w:rFonts w:ascii="仿宋_GB2312" w:eastAsia="仿宋_GB2312" w:hAnsi="宋体" w:hint="eastAsia"/>
        </w:rPr>
        <w:t>5+16+22+16+           22+16+</w:t>
      </w:r>
      <w:smartTag w:uri="urn:schemas-microsoft-com:office:smarttags" w:element="chmetcnv">
        <w:smartTagPr>
          <w:attr w:name="TCSC" w:val="0"/>
          <w:attr w:name="NumberType" w:val="1"/>
          <w:attr w:name="Negative" w:val="False"/>
          <w:attr w:name="HasSpace" w:val="False"/>
          <w:attr w:name="SourceValue" w:val="20.5"/>
          <w:attr w:name="UnitName" w:val="m"/>
        </w:smartTagPr>
        <w:r>
          <w:rPr>
            <w:rFonts w:ascii="仿宋_GB2312" w:eastAsia="仿宋_GB2312" w:hAnsi="宋体" w:hint="eastAsia"/>
          </w:rPr>
          <w:t>20</w:t>
        </w:r>
        <w:r>
          <w:rPr>
            <w:rFonts w:ascii="仿宋_GB2312" w:eastAsia="仿宋_GB2312" w:hAnsi="宋体"/>
          </w:rPr>
          <w:t>.</w:t>
        </w:r>
        <w:r>
          <w:rPr>
            <w:rFonts w:ascii="仿宋_GB2312" w:eastAsia="仿宋_GB2312" w:hAnsi="宋体" w:hint="eastAsia"/>
          </w:rPr>
          <w:t>5m</w:t>
        </w:r>
      </w:smartTag>
      <w:r>
        <w:rPr>
          <w:rFonts w:ascii="仿宋_GB2312" w:eastAsia="仿宋_GB2312" w:hAnsi="宋体" w:hint="eastAsia"/>
        </w:rPr>
        <w:t>。</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V型支撑</w:t>
      </w:r>
      <w:proofErr w:type="gramStart"/>
      <w:r>
        <w:rPr>
          <w:rFonts w:ascii="仿宋_GB2312" w:eastAsia="仿宋_GB2312" w:hAnsi="宋体" w:hint="eastAsia"/>
        </w:rPr>
        <w:t>悬臂跨长</w:t>
      </w:r>
      <w:proofErr w:type="gramEnd"/>
      <w:smartTag w:uri="urn:schemas-microsoft-com:office:smarttags" w:element="chmetcnv">
        <w:smartTagPr>
          <w:attr w:name="TCSC" w:val="0"/>
          <w:attr w:name="NumberType" w:val="1"/>
          <w:attr w:name="Negative" w:val="False"/>
          <w:attr w:name="HasSpace" w:val="False"/>
          <w:attr w:name="SourceValue" w:val="16"/>
          <w:attr w:name="UnitName" w:val="m"/>
        </w:smartTagPr>
        <w:r>
          <w:rPr>
            <w:rFonts w:ascii="仿宋_GB2312" w:eastAsia="仿宋_GB2312" w:hAnsi="宋体" w:hint="eastAsia"/>
          </w:rPr>
          <w:t>16m</w:t>
        </w:r>
      </w:smartTag>
      <w:r>
        <w:rPr>
          <w:rFonts w:ascii="仿宋_GB2312" w:eastAsia="仿宋_GB2312" w:hAnsi="宋体" w:hint="eastAsia"/>
        </w:rPr>
        <w:t>，结构采用Ⅳ级预应力粗钢筋体外束，V型支撑悬臂端部断面尺寸采用2</w:t>
      </w:r>
      <w:r>
        <w:rPr>
          <w:rFonts w:ascii="仿宋_GB2312" w:eastAsia="仿宋_GB2312" w:hAnsi="宋体"/>
        </w:rPr>
        <w:t>.</w:t>
      </w:r>
      <w:r>
        <w:rPr>
          <w:rFonts w:ascii="仿宋_GB2312" w:eastAsia="仿宋_GB2312" w:hAnsi="宋体" w:hint="eastAsia"/>
        </w:rPr>
        <w:t>5×</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ascii="仿宋_GB2312" w:eastAsia="仿宋_GB2312" w:hAnsi="宋体" w:hint="eastAsia"/>
          </w:rPr>
          <w:t>1</w:t>
        </w:r>
        <w:r>
          <w:rPr>
            <w:rFonts w:ascii="仿宋_GB2312" w:eastAsia="仿宋_GB2312" w:hAnsi="宋体"/>
          </w:rPr>
          <w:t>.</w:t>
        </w:r>
        <w:r>
          <w:rPr>
            <w:rFonts w:ascii="仿宋_GB2312" w:eastAsia="仿宋_GB2312" w:hAnsi="宋体" w:hint="eastAsia"/>
          </w:rPr>
          <w:t>2m</w:t>
        </w:r>
      </w:smartTag>
      <w:r>
        <w:rPr>
          <w:rFonts w:ascii="仿宋_GB2312" w:eastAsia="仿宋_GB2312" w:hAnsi="宋体" w:hint="eastAsia"/>
        </w:rPr>
        <w:t>，墩身采用2</w:t>
      </w:r>
      <w:r>
        <w:rPr>
          <w:rFonts w:ascii="仿宋_GB2312" w:eastAsia="仿宋_GB2312" w:hAnsi="宋体"/>
        </w:rPr>
        <w:t>.</w:t>
      </w:r>
      <w:r>
        <w:rPr>
          <w:rFonts w:ascii="仿宋_GB2312" w:eastAsia="仿宋_GB2312" w:hAnsi="宋体" w:hint="eastAsia"/>
        </w:rPr>
        <w:t>5×3</w:t>
      </w:r>
      <w:r>
        <w:rPr>
          <w:rFonts w:ascii="仿宋_GB2312" w:eastAsia="仿宋_GB2312" w:hAnsi="宋体"/>
        </w:rPr>
        <w:t>.</w:t>
      </w:r>
      <w:r>
        <w:rPr>
          <w:rFonts w:ascii="仿宋_GB2312" w:eastAsia="仿宋_GB2312" w:hAnsi="宋体" w:hint="eastAsia"/>
        </w:rPr>
        <w:t>0矩形墩。承台采用6</w:t>
      </w:r>
      <w:r>
        <w:rPr>
          <w:rFonts w:ascii="仿宋_GB2312" w:eastAsia="仿宋_GB2312" w:hAnsi="宋体"/>
        </w:rPr>
        <w:t>.</w:t>
      </w:r>
      <w:r>
        <w:rPr>
          <w:rFonts w:ascii="仿宋_GB2312" w:eastAsia="仿宋_GB2312" w:hAnsi="宋体" w:hint="eastAsia"/>
        </w:rPr>
        <w:t>1×</w:t>
      </w:r>
      <w:smartTag w:uri="urn:schemas-microsoft-com:office:smarttags" w:element="chmetcnv">
        <w:smartTagPr>
          <w:attr w:name="TCSC" w:val="0"/>
          <w:attr w:name="NumberType" w:val="1"/>
          <w:attr w:name="Negative" w:val="False"/>
          <w:attr w:name="HasSpace" w:val="False"/>
          <w:attr w:name="SourceValue" w:val="6.1"/>
          <w:attr w:name="UnitName" w:val="m"/>
        </w:smartTagPr>
        <w:r>
          <w:rPr>
            <w:rFonts w:ascii="仿宋_GB2312" w:eastAsia="仿宋_GB2312" w:hAnsi="宋体" w:hint="eastAsia"/>
          </w:rPr>
          <w:t>6</w:t>
        </w:r>
        <w:r>
          <w:rPr>
            <w:rFonts w:ascii="仿宋_GB2312" w:eastAsia="仿宋_GB2312" w:hAnsi="宋体"/>
          </w:rPr>
          <w:t>.</w:t>
        </w:r>
        <w:r>
          <w:rPr>
            <w:rFonts w:ascii="仿宋_GB2312" w:eastAsia="仿宋_GB2312" w:hAnsi="宋体" w:hint="eastAsia"/>
          </w:rPr>
          <w:t>1m</w:t>
        </w:r>
      </w:smartTag>
      <w:r>
        <w:rPr>
          <w:rFonts w:ascii="仿宋_GB2312" w:eastAsia="仿宋_GB2312" w:hAnsi="宋体" w:hint="eastAsia"/>
        </w:rPr>
        <w:t>矩形承台。</w:t>
      </w:r>
    </w:p>
    <w:p w:rsidR="00682993" w:rsidRDefault="00682993" w:rsidP="00682993">
      <w:pPr>
        <w:spacing w:line="360" w:lineRule="auto"/>
        <w:ind w:firstLine="570"/>
        <w:rPr>
          <w:rFonts w:ascii="仿宋_GB2312" w:eastAsia="仿宋_GB2312" w:hAnsi="宋体" w:hint="eastAsia"/>
        </w:rPr>
      </w:pPr>
      <w:r>
        <w:rPr>
          <w:rFonts w:ascii="仿宋_GB2312" w:eastAsia="仿宋_GB2312" w:hint="eastAsia"/>
        </w:rPr>
        <w:t>施工工艺流程见图9《V型支撑桥墩施工工艺流程图》。</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V</w:t>
      </w:r>
      <w:proofErr w:type="gramStart"/>
      <w:r>
        <w:rPr>
          <w:rFonts w:ascii="仿宋_GB2312" w:eastAsia="仿宋_GB2312" w:hAnsi="宋体" w:hint="eastAsia"/>
        </w:rPr>
        <w:t>型撑采用</w:t>
      </w:r>
      <w:proofErr w:type="gramEnd"/>
      <w:r>
        <w:rPr>
          <w:rFonts w:ascii="仿宋_GB2312" w:eastAsia="仿宋_GB2312" w:hAnsi="宋体" w:hint="eastAsia"/>
        </w:rPr>
        <w:t>在支架上立模现浇施工，按墩柱、V型悬臂、盖梁先后顺序施</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t>工。在墩柱施工完毕后，利用钢管和扣件搭设支架，并根据V型悬臂部分的结构尺寸和底部标高搭设支架，并</w:t>
      </w:r>
      <w:proofErr w:type="gramStart"/>
      <w:r>
        <w:rPr>
          <w:rFonts w:ascii="仿宋_GB2312" w:eastAsia="仿宋_GB2312" w:hAnsi="宋体" w:hint="eastAsia"/>
        </w:rPr>
        <w:t>预留出支模</w:t>
      </w:r>
      <w:proofErr w:type="gramEnd"/>
      <w:r>
        <w:rPr>
          <w:rFonts w:ascii="仿宋_GB2312" w:eastAsia="仿宋_GB2312" w:hAnsi="宋体" w:hint="eastAsia"/>
        </w:rPr>
        <w:t>和加固模板的空间。由于悬臂部分与墩身连接处为圆弧形渐变段，为保证构件的外观圆顺和便于固定模板，该段采用木模，内侧钉铁皮，保证混凝土构件的光滑性。V型支撑悬臂部分混凝土一次浇筑完成，施工前混凝土搅拌站提供混凝土的级配和坍落度，确保悬臂构件的质量。在斜撑构件混凝土强度达到设计要求后，再继续搭设钢管支架，进行盖梁部分施工。在绑扎盖梁钢筋过程中，按设计图纸在钢筋笼中安装，波纹管和预埋钢防护罩槽钢。连接两盖梁的预应力</w:t>
      </w:r>
      <w:proofErr w:type="gramStart"/>
      <w:r>
        <w:rPr>
          <w:rFonts w:ascii="仿宋_GB2312" w:eastAsia="仿宋_GB2312" w:hAnsi="宋体" w:hint="eastAsia"/>
        </w:rPr>
        <w:t>束采用Ⅳ</w:t>
      </w:r>
      <w:proofErr w:type="gramEnd"/>
      <w:r>
        <w:rPr>
          <w:rFonts w:ascii="仿宋_GB2312" w:eastAsia="仿宋_GB2312" w:hAnsi="宋体" w:hint="eastAsia"/>
        </w:rPr>
        <w:t>级冷拉粗钢筋体外束，扎丝锚固，单端张拉，共分三次张拉，具体张</w:t>
      </w:r>
      <w:proofErr w:type="gramStart"/>
      <w:r>
        <w:rPr>
          <w:rFonts w:ascii="仿宋_GB2312" w:eastAsia="仿宋_GB2312" w:hAnsi="宋体" w:hint="eastAsia"/>
        </w:rPr>
        <w:t>拉施工</w:t>
      </w:r>
      <w:proofErr w:type="gramEnd"/>
      <w:r>
        <w:rPr>
          <w:rFonts w:ascii="仿宋_GB2312" w:eastAsia="仿宋_GB2312" w:hAnsi="宋体" w:hint="eastAsia"/>
        </w:rPr>
        <w:t>步骤如下。</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（1）在支架上立模现浇V型支撑桥墩混凝土，待其强度达到40Mpa以上进行第一次张拉，均匀</w:t>
      </w:r>
      <w:proofErr w:type="gramStart"/>
      <w:r>
        <w:rPr>
          <w:rFonts w:ascii="仿宋_GB2312" w:eastAsia="仿宋_GB2312" w:hAnsi="宋体" w:hint="eastAsia"/>
        </w:rPr>
        <w:t>对称张拉其中</w:t>
      </w:r>
      <w:proofErr w:type="gramEnd"/>
      <w:r>
        <w:rPr>
          <w:rFonts w:ascii="仿宋_GB2312" w:eastAsia="仿宋_GB2312" w:hAnsi="宋体" w:hint="eastAsia"/>
        </w:rPr>
        <w:t>5根预应力粗钢筋，每根钢筋的张拉力为180KN。</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lastRenderedPageBreak/>
        <w:t>（2）开始架设轨道梁前，V型支撑桥墩盖梁下搭设临时支墩，临时支墩要保证有足够的刚度，待架梁结束后开始第二次张拉，张拉其余12根预应力粗钢筋，每根钢筋的张拉为180KN。张</w:t>
      </w:r>
      <w:proofErr w:type="gramStart"/>
      <w:r>
        <w:rPr>
          <w:rFonts w:ascii="仿宋_GB2312" w:eastAsia="仿宋_GB2312" w:hAnsi="宋体" w:hint="eastAsia"/>
        </w:rPr>
        <w:t>拉完成</w:t>
      </w:r>
      <w:proofErr w:type="gramEnd"/>
      <w:r>
        <w:rPr>
          <w:rFonts w:ascii="仿宋_GB2312" w:eastAsia="仿宋_GB2312" w:hAnsi="宋体" w:hint="eastAsia"/>
        </w:rPr>
        <w:t>后拆除临时支墩。</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（3）开始运营前，为补偿由于混凝土收缩变引起的预应力损失，需进行第三次张拉，对全部17根预应力钢筋进行补张拉，每根钢筋的张拉力225KN。张</w:t>
      </w:r>
      <w:proofErr w:type="gramStart"/>
      <w:r>
        <w:rPr>
          <w:rFonts w:ascii="仿宋_GB2312" w:eastAsia="仿宋_GB2312" w:hAnsi="宋体" w:hint="eastAsia"/>
        </w:rPr>
        <w:t>拉完成</w:t>
      </w:r>
      <w:proofErr w:type="gramEnd"/>
      <w:r>
        <w:rPr>
          <w:rFonts w:ascii="仿宋_GB2312" w:eastAsia="仿宋_GB2312" w:hAnsi="宋体" w:hint="eastAsia"/>
        </w:rPr>
        <w:t>后进行封锚，预应力钢筋采用PE板防护，外面采用钢防护罩进行封闭。</w:t>
      </w:r>
    </w:p>
    <w:p w:rsidR="00682993" w:rsidRDefault="00682993" w:rsidP="00682993">
      <w:pPr>
        <w:overflowPunct w:val="0"/>
        <w:spacing w:line="360" w:lineRule="auto"/>
        <w:rPr>
          <w:rFonts w:ascii="黑体" w:eastAsia="黑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 xml:space="preserve">.8 </w:t>
      </w:r>
      <w:r>
        <w:rPr>
          <w:rFonts w:ascii="黑体" w:eastAsia="黑体" w:hint="eastAsia"/>
          <w:b/>
        </w:rPr>
        <w:t>拉杆式大偏心倒L型墩施工</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在DK1+573.544处为避免轻轨线路在跨越滨江路时设置门式刚架墩，设置1个大偏心预应力拉杆式倒L型墩，主墩柱偏心距离</w:t>
      </w:r>
      <w:smartTag w:uri="urn:schemas-microsoft-com:office:smarttags" w:element="chmetcnv">
        <w:smartTagPr>
          <w:attr w:name="TCSC" w:val="0"/>
          <w:attr w:name="NumberType" w:val="1"/>
          <w:attr w:name="Negative" w:val="False"/>
          <w:attr w:name="HasSpace" w:val="False"/>
          <w:attr w:name="SourceValue" w:val="3.5"/>
          <w:attr w:name="UnitName" w:val="m"/>
        </w:smartTagPr>
        <w:r>
          <w:rPr>
            <w:rFonts w:ascii="仿宋_GB2312" w:eastAsia="仿宋_GB2312" w:hint="eastAsia"/>
          </w:rPr>
          <w:t>3.5m</w:t>
        </w:r>
      </w:smartTag>
      <w:r>
        <w:rPr>
          <w:rFonts w:ascii="仿宋_GB2312" w:eastAsia="仿宋_GB2312" w:hint="eastAsia"/>
        </w:rPr>
        <w:t>。墩身截面采用2.2×</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int="eastAsia"/>
          </w:rPr>
          <w:t>1.5m</w:t>
        </w:r>
      </w:smartTag>
      <w:r>
        <w:rPr>
          <w:rFonts w:ascii="仿宋_GB2312" w:eastAsia="仿宋_GB2312" w:hint="eastAsia"/>
        </w:rPr>
        <w:t>和2.2×</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仿宋_GB2312" w:eastAsia="仿宋_GB2312" w:hint="eastAsia"/>
          </w:rPr>
          <w:t>0.8m</w:t>
        </w:r>
      </w:smartTag>
      <w:r>
        <w:rPr>
          <w:rFonts w:ascii="仿宋_GB2312" w:eastAsia="仿宋_GB2312" w:hint="eastAsia"/>
        </w:rPr>
        <w:t>矩形截面,盖梁高度采用</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int="eastAsia"/>
          </w:rPr>
          <w:t>2.0m</w:t>
        </w:r>
      </w:smartTag>
      <w:r>
        <w:rPr>
          <w:rFonts w:ascii="仿宋_GB2312" w:eastAsia="仿宋_GB2312" w:hint="eastAsia"/>
        </w:rPr>
        <w:t>。墩身盖梁结构</w:t>
      </w:r>
      <w:proofErr w:type="gramStart"/>
      <w:r>
        <w:rPr>
          <w:rFonts w:ascii="仿宋_GB2312" w:eastAsia="仿宋_GB2312" w:hint="eastAsia"/>
        </w:rPr>
        <w:t>及钢绞</w:t>
      </w:r>
      <w:proofErr w:type="gramEnd"/>
    </w:p>
    <w:p w:rsidR="00682993" w:rsidRDefault="00682993" w:rsidP="00682993">
      <w:pPr>
        <w:overflowPunct w:val="0"/>
        <w:spacing w:line="360" w:lineRule="auto"/>
        <w:rPr>
          <w:rFonts w:ascii="仿宋_GB2312" w:eastAsia="仿宋_GB2312" w:hint="eastAsia"/>
        </w:rPr>
      </w:pPr>
      <w:r>
        <w:rPr>
          <w:rFonts w:ascii="仿宋_GB2312" w:eastAsia="仿宋_GB2312" w:hint="eastAsia"/>
        </w:rPr>
        <w:t>线布置见图10《拉杆式大偏心预应力盖梁结构图》。</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 xml:space="preserve"> 施工工艺流程见图11《拉杆式大偏心倒L型墩施工工艺流程图》。</w:t>
      </w:r>
    </w:p>
    <w:p w:rsidR="00682993" w:rsidRDefault="00682993" w:rsidP="00682993">
      <w:pPr>
        <w:pStyle w:val="a8"/>
        <w:rPr>
          <w:rFonts w:hint="eastAsia"/>
        </w:rPr>
      </w:pPr>
      <w:r>
        <w:rPr>
          <w:rFonts w:hint="eastAsia"/>
        </w:rPr>
        <w:t xml:space="preserve"> </w:t>
      </w:r>
      <w:r>
        <w:rPr>
          <w:rFonts w:hint="eastAsia"/>
        </w:rPr>
        <w:t>墩柱及盖梁部分钢筋的加工及安装和混凝土的浇注同前述，下面着重介绍一下，盖梁及墩身预应力部分施工。</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盖梁和墩身共设5根N1预</w:t>
      </w:r>
      <w:proofErr w:type="gramStart"/>
      <w:r>
        <w:rPr>
          <w:rFonts w:ascii="仿宋_GB2312" w:eastAsia="仿宋_GB2312" w:hint="eastAsia"/>
        </w:rPr>
        <w:t>应钢束</w:t>
      </w:r>
      <w:proofErr w:type="gramEnd"/>
      <w:r>
        <w:rPr>
          <w:rFonts w:ascii="仿宋_GB2312" w:eastAsia="仿宋_GB2312" w:hint="eastAsia"/>
        </w:rPr>
        <w:t>和6根N2预应力钢束。N1采用15-7φ5钢绞线，f</w:t>
      </w:r>
      <w:r>
        <w:rPr>
          <w:rFonts w:ascii="仿宋_GB2312" w:eastAsia="仿宋_GB2312" w:hint="eastAsia"/>
          <w:vertAlign w:val="subscript"/>
        </w:rPr>
        <w:t>pk</w:t>
      </w:r>
      <w:r>
        <w:rPr>
          <w:rFonts w:ascii="仿宋_GB2312" w:eastAsia="仿宋_GB2312" w:hint="eastAsia"/>
        </w:rPr>
        <w:t>=1860Mpa，</w:t>
      </w:r>
      <w:smartTag w:uri="urn:schemas-microsoft-com:office:smarttags" w:element="chmetcnv">
        <w:smartTagPr>
          <w:attr w:name="TCSC" w:val="0"/>
          <w:attr w:name="NumberType" w:val="1"/>
          <w:attr w:name="Negative" w:val="False"/>
          <w:attr w:name="HasSpace" w:val="False"/>
          <w:attr w:name="SourceValue" w:val="90"/>
          <w:attr w:name="UnitName" w:val="mm"/>
        </w:smartTagPr>
        <w:r>
          <w:rPr>
            <w:rFonts w:ascii="仿宋_GB2312" w:eastAsia="仿宋_GB2312" w:hint="eastAsia"/>
          </w:rPr>
          <w:t>90mm</w:t>
        </w:r>
      </w:smartTag>
      <w:r>
        <w:rPr>
          <w:rFonts w:ascii="仿宋_GB2312" w:eastAsia="仿宋_GB2312" w:hint="eastAsia"/>
        </w:rPr>
        <w:t>波绞管成孔，张</w:t>
      </w:r>
      <w:proofErr w:type="gramStart"/>
      <w:r>
        <w:rPr>
          <w:rFonts w:ascii="仿宋_GB2312" w:eastAsia="仿宋_GB2312" w:hint="eastAsia"/>
        </w:rPr>
        <w:t>拉采用</w:t>
      </w:r>
      <w:proofErr w:type="gramEnd"/>
      <w:r>
        <w:rPr>
          <w:rFonts w:ascii="仿宋_GB2312" w:eastAsia="仿宋_GB2312" w:hint="eastAsia"/>
        </w:rPr>
        <w:t>OVM15-15锚具，</w:t>
      </w:r>
      <w:proofErr w:type="gramStart"/>
      <w:r>
        <w:rPr>
          <w:rFonts w:ascii="仿宋_GB2312" w:eastAsia="仿宋_GB2312" w:hint="eastAsia"/>
        </w:rPr>
        <w:t>固定端采用</w:t>
      </w:r>
      <w:proofErr w:type="gramEnd"/>
      <w:r>
        <w:rPr>
          <w:rFonts w:ascii="仿宋_GB2312" w:eastAsia="仿宋_GB2312" w:hint="eastAsia"/>
        </w:rPr>
        <w:t>OVM15P-15锚具，张拉控制应力：1395Mpa，张拉吨位：2930KN。N2采用7-7Φ5钢绞线，f</w:t>
      </w:r>
      <w:r>
        <w:rPr>
          <w:rFonts w:ascii="仿宋_GB2312" w:eastAsia="仿宋_GB2312" w:hint="eastAsia"/>
          <w:vertAlign w:val="subscript"/>
        </w:rPr>
        <w:t>pk</w:t>
      </w:r>
      <w:r>
        <w:rPr>
          <w:rFonts w:ascii="仿宋_GB2312" w:eastAsia="仿宋_GB2312" w:hint="eastAsia"/>
        </w:rPr>
        <w:t>=1860Mpa，</w:t>
      </w:r>
      <w:smartTag w:uri="urn:schemas-microsoft-com:office:smarttags" w:element="chmetcnv">
        <w:smartTagPr>
          <w:attr w:name="TCSC" w:val="0"/>
          <w:attr w:name="NumberType" w:val="1"/>
          <w:attr w:name="Negative" w:val="False"/>
          <w:attr w:name="HasSpace" w:val="False"/>
          <w:attr w:name="SourceValue" w:val="70"/>
          <w:attr w:name="UnitName" w:val="mm"/>
        </w:smartTagPr>
        <w:r>
          <w:rPr>
            <w:rFonts w:ascii="仿宋_GB2312" w:eastAsia="仿宋_GB2312" w:hint="eastAsia"/>
          </w:rPr>
          <w:t>70mm</w:t>
        </w:r>
      </w:smartTag>
      <w:r>
        <w:rPr>
          <w:rFonts w:ascii="仿宋_GB2312" w:eastAsia="仿宋_GB2312" w:hint="eastAsia"/>
        </w:rPr>
        <w:t>波纹管成孔，张拉</w:t>
      </w:r>
      <w:proofErr w:type="gramStart"/>
      <w:r>
        <w:rPr>
          <w:rFonts w:ascii="仿宋_GB2312" w:eastAsia="仿宋_GB2312" w:hint="eastAsia"/>
        </w:rPr>
        <w:t>端采用</w:t>
      </w:r>
      <w:proofErr w:type="gramEnd"/>
      <w:r>
        <w:rPr>
          <w:rFonts w:ascii="仿宋_GB2312" w:eastAsia="仿宋_GB2312" w:hint="eastAsia"/>
        </w:rPr>
        <w:t>OVM15-6.7 锚具，</w:t>
      </w:r>
      <w:proofErr w:type="gramStart"/>
      <w:r>
        <w:rPr>
          <w:rFonts w:ascii="仿宋_GB2312" w:eastAsia="仿宋_GB2312" w:hint="eastAsia"/>
        </w:rPr>
        <w:t>固定端采用</w:t>
      </w:r>
      <w:proofErr w:type="gramEnd"/>
      <w:r>
        <w:rPr>
          <w:rFonts w:ascii="仿宋_GB2312" w:eastAsia="仿宋_GB2312" w:hint="eastAsia"/>
        </w:rPr>
        <w:t>OVM15H-6.7锚具，张</w:t>
      </w:r>
      <w:r>
        <w:rPr>
          <w:rFonts w:ascii="仿宋_GB2312" w:eastAsia="仿宋_GB2312" w:hint="eastAsia"/>
        </w:rPr>
        <w:lastRenderedPageBreak/>
        <w:t>拉控制应力：1395Mpa，张拉吨位：1367KN。</w:t>
      </w:r>
    </w:p>
    <w:p w:rsidR="00682993" w:rsidRDefault="00682993" w:rsidP="00682993">
      <w:pPr>
        <w:spacing w:line="360" w:lineRule="auto"/>
        <w:ind w:firstLine="555"/>
        <w:rPr>
          <w:rFonts w:ascii="仿宋_GB2312" w:eastAsia="仿宋_GB2312" w:hint="eastAsia"/>
        </w:rPr>
      </w:pPr>
      <w:r>
        <w:rPr>
          <w:rFonts w:ascii="仿宋_GB2312" w:eastAsia="仿宋_GB2312" w:hint="eastAsia"/>
        </w:rPr>
        <w:t>在绑扎墩身和盖梁钢筋时，将波纹管固定钢筋笼中，安装</w:t>
      </w:r>
      <w:proofErr w:type="gramStart"/>
      <w:r>
        <w:rPr>
          <w:rFonts w:ascii="仿宋_GB2312" w:eastAsia="仿宋_GB2312" w:hint="eastAsia"/>
        </w:rPr>
        <w:t>固定端</w:t>
      </w:r>
      <w:proofErr w:type="gramEnd"/>
      <w:r>
        <w:rPr>
          <w:rFonts w:ascii="仿宋_GB2312" w:eastAsia="仿宋_GB2312" w:hint="eastAsia"/>
        </w:rPr>
        <w:t>锚具和钢绞线，然后浇注混凝土。待混凝土强度达到80%后，张拉第一批钢绞线，先张拉3束N1，6</w:t>
      </w:r>
      <w:r>
        <w:rPr>
          <w:rFonts w:eastAsia="仿宋_GB2312" w:hint="eastAsia"/>
        </w:rPr>
        <w:t>束</w:t>
      </w:r>
      <w:r>
        <w:rPr>
          <w:rFonts w:ascii="仿宋_GB2312" w:eastAsia="仿宋_GB2312" w:hint="eastAsia"/>
        </w:rPr>
        <w:t>N2</w:t>
      </w:r>
      <w:r>
        <w:rPr>
          <w:rFonts w:eastAsia="仿宋_GB2312" w:hint="eastAsia"/>
        </w:rPr>
        <w:t>，</w:t>
      </w:r>
      <w:r>
        <w:rPr>
          <w:rFonts w:ascii="仿宋_GB2312" w:eastAsia="仿宋_GB2312" w:hint="eastAsia"/>
        </w:rPr>
        <w:t>然后拆除支架，架设完PC轨道梁后，张拉第二批钢绞线，张拉2束N1。</w:t>
      </w:r>
      <w:proofErr w:type="gramStart"/>
      <w:r>
        <w:rPr>
          <w:rFonts w:ascii="仿宋_GB2312" w:eastAsia="仿宋_GB2312" w:hint="eastAsia"/>
        </w:rPr>
        <w:t>钢束张</w:t>
      </w:r>
      <w:proofErr w:type="gramEnd"/>
      <w:r>
        <w:rPr>
          <w:rFonts w:ascii="仿宋_GB2312" w:eastAsia="仿宋_GB2312" w:hint="eastAsia"/>
        </w:rPr>
        <w:t>拉用张拉伸长量和张拉吨位进行双控。</w:t>
      </w:r>
      <w:proofErr w:type="gramStart"/>
      <w:r>
        <w:rPr>
          <w:rFonts w:ascii="仿宋_GB2312" w:eastAsia="仿宋_GB2312" w:hint="eastAsia"/>
        </w:rPr>
        <w:t>钢束张拉完成</w:t>
      </w:r>
      <w:proofErr w:type="gramEnd"/>
      <w:r>
        <w:rPr>
          <w:rFonts w:ascii="仿宋_GB2312" w:eastAsia="仿宋_GB2312" w:hint="eastAsia"/>
        </w:rPr>
        <w:t>后压浆，压浆混凝土标号不小于40号，然后进行封锚。现将预应力施工工艺叙述如下。</w:t>
      </w:r>
    </w:p>
    <w:p w:rsidR="00682993" w:rsidRDefault="00682993" w:rsidP="00682993">
      <w:pPr>
        <w:spacing w:line="360" w:lineRule="auto"/>
        <w:ind w:firstLine="461"/>
        <w:outlineLvl w:val="0"/>
        <w:rPr>
          <w:rFonts w:ascii="仿宋_GB2312" w:eastAsia="仿宋_GB2312" w:hint="eastAsia"/>
        </w:rPr>
      </w:pPr>
      <w:r>
        <w:rPr>
          <w:rFonts w:ascii="仿宋_GB2312" w:eastAsia="仿宋_GB2312" w:hint="eastAsia"/>
        </w:rPr>
        <w:t>（1）钢绞线的下料、编束和穿束</w:t>
      </w:r>
    </w:p>
    <w:p w:rsidR="00682993" w:rsidRDefault="00682993" w:rsidP="00682993">
      <w:pPr>
        <w:spacing w:line="360" w:lineRule="auto"/>
        <w:ind w:firstLine="461"/>
        <w:rPr>
          <w:rFonts w:ascii="仿宋_GB2312" w:eastAsia="仿宋_GB2312" w:hint="eastAsia"/>
        </w:rPr>
      </w:pPr>
      <w:r>
        <w:rPr>
          <w:rFonts w:ascii="仿宋_GB2312" w:eastAsia="仿宋_GB2312" w:hint="eastAsia"/>
        </w:rPr>
        <w:t>钢绞线进场是用铁皮缠绕的。下料前应先将钢绞线卷放在自制的放线架中，再将铁皮剪断，然后抓住钢绞线一端，将它缓缓拉出，注意不使钢铰线产生有害变形。</w:t>
      </w:r>
    </w:p>
    <w:p w:rsidR="00682993" w:rsidRDefault="00682993" w:rsidP="00682993">
      <w:pPr>
        <w:pStyle w:val="31"/>
        <w:rPr>
          <w:rFonts w:hint="eastAsia"/>
        </w:rPr>
      </w:pPr>
      <w:r>
        <w:rPr>
          <w:rFonts w:hint="eastAsia"/>
        </w:rPr>
        <w:t xml:space="preserve">　　钢绞线下料用砂轮切割机。钢绞线下料长度既要满足使用要求，又要防止下料过长造成浪费。由于该结构中钢绞线采用一端固定，一端张拉，故每根钢绞线的长度按下式确定。</w:t>
      </w:r>
    </w:p>
    <w:p w:rsidR="00682993" w:rsidRDefault="00682993" w:rsidP="00682993">
      <w:pPr>
        <w:spacing w:line="360" w:lineRule="auto"/>
        <w:ind w:firstLine="461"/>
        <w:outlineLvl w:val="0"/>
        <w:rPr>
          <w:rFonts w:ascii="仿宋_GB2312" w:eastAsia="仿宋_GB2312" w:hint="eastAsia"/>
        </w:rPr>
      </w:pPr>
      <w:r>
        <w:rPr>
          <w:rFonts w:ascii="仿宋_GB2312" w:eastAsia="仿宋_GB2312" w:hint="eastAsia"/>
        </w:rPr>
        <w:t>L=L</w:t>
      </w:r>
      <w:r>
        <w:rPr>
          <w:rFonts w:ascii="仿宋_GB2312" w:eastAsia="仿宋_GB2312" w:hint="eastAsia"/>
          <w:vertAlign w:val="subscript"/>
        </w:rPr>
        <w:t>0</w:t>
      </w:r>
      <w:r>
        <w:rPr>
          <w:rFonts w:ascii="仿宋_GB2312" w:eastAsia="仿宋_GB2312" w:hint="eastAsia"/>
        </w:rPr>
        <w:t>+L</w:t>
      </w:r>
      <w:r>
        <w:rPr>
          <w:rFonts w:ascii="仿宋_GB2312" w:eastAsia="仿宋_GB2312" w:hint="eastAsia"/>
          <w:vertAlign w:val="subscript"/>
        </w:rPr>
        <w:t>1</w:t>
      </w:r>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ascii="仿宋_GB2312" w:eastAsia="仿宋_GB2312"/>
          </w:rPr>
          <w:t>2</w:t>
        </w:r>
        <w:r>
          <w:rPr>
            <w:rFonts w:ascii="仿宋_GB2312" w:eastAsia="仿宋_GB2312" w:hint="eastAsia"/>
          </w:rPr>
          <w:t>L</w:t>
        </w:r>
      </w:smartTag>
      <w:r>
        <w:rPr>
          <w:rFonts w:ascii="仿宋_GB2312" w:eastAsia="仿宋_GB2312" w:hint="eastAsia"/>
          <w:vertAlign w:val="subscript"/>
        </w:rPr>
        <w:t>2</w:t>
      </w:r>
      <w:r>
        <w:rPr>
          <w:rFonts w:ascii="仿宋_GB2312" w:eastAsia="仿宋_GB2312" w:hint="eastAsia"/>
        </w:rPr>
        <w:t>+L</w:t>
      </w:r>
      <w:r>
        <w:rPr>
          <w:rFonts w:ascii="仿宋_GB2312" w:eastAsia="仿宋_GB2312" w:hint="eastAsia"/>
          <w:vertAlign w:val="subscript"/>
        </w:rPr>
        <w:t>3</w:t>
      </w:r>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ascii="仿宋_GB2312" w:eastAsia="仿宋_GB2312" w:hint="eastAsia"/>
          </w:rPr>
          <w:t>2L</w:t>
        </w:r>
      </w:smartTag>
      <w:r>
        <w:rPr>
          <w:rFonts w:ascii="仿宋_GB2312" w:eastAsia="仿宋_GB2312" w:hint="eastAsia"/>
          <w:vertAlign w:val="subscript"/>
        </w:rPr>
        <w:t>4</w:t>
      </w:r>
    </w:p>
    <w:p w:rsidR="00682993" w:rsidRDefault="00682993" w:rsidP="00682993">
      <w:pPr>
        <w:spacing w:line="360" w:lineRule="auto"/>
        <w:outlineLvl w:val="0"/>
        <w:rPr>
          <w:rFonts w:ascii="仿宋_GB2312" w:eastAsia="仿宋_GB2312" w:hint="eastAsia"/>
        </w:rPr>
      </w:pPr>
      <w:r>
        <w:rPr>
          <w:rFonts w:ascii="仿宋_GB2312" w:eastAsia="仿宋_GB2312" w:hint="eastAsia"/>
        </w:rPr>
        <w:t xml:space="preserve">   式中L</w:t>
      </w:r>
      <w:r>
        <w:rPr>
          <w:rFonts w:ascii="仿宋_GB2312" w:eastAsia="仿宋_GB2312" w:hint="eastAsia"/>
          <w:vertAlign w:val="subscript"/>
        </w:rPr>
        <w:t>0</w:t>
      </w:r>
      <w:r>
        <w:rPr>
          <w:rFonts w:ascii="仿宋_GB2312" w:eastAsia="仿宋_GB2312"/>
        </w:rPr>
        <w:t>—</w:t>
      </w:r>
      <w:r>
        <w:rPr>
          <w:rFonts w:ascii="仿宋_GB2312" w:eastAsia="仿宋_GB2312" w:hint="eastAsia"/>
        </w:rPr>
        <w:t>孔道净长；</w:t>
      </w:r>
    </w:p>
    <w:p w:rsidR="00682993" w:rsidRDefault="00682993" w:rsidP="00682993">
      <w:pPr>
        <w:spacing w:line="360" w:lineRule="auto"/>
        <w:ind w:firstLine="480"/>
        <w:rPr>
          <w:rFonts w:ascii="仿宋_GB2312" w:eastAsia="仿宋_GB2312" w:hint="eastAsia"/>
        </w:rPr>
      </w:pPr>
      <w:r>
        <w:rPr>
          <w:rFonts w:ascii="仿宋_GB2312" w:eastAsia="仿宋_GB2312" w:hint="eastAsia"/>
        </w:rPr>
        <w:t>L</w:t>
      </w:r>
      <w:r>
        <w:rPr>
          <w:rFonts w:ascii="仿宋_GB2312" w:eastAsia="仿宋_GB2312" w:hint="eastAsia"/>
          <w:vertAlign w:val="subscript"/>
        </w:rPr>
        <w:t>1</w:t>
      </w:r>
      <w:r>
        <w:rPr>
          <w:rFonts w:ascii="仿宋_GB2312" w:eastAsia="仿宋_GB2312"/>
        </w:rPr>
        <w:t>—</w:t>
      </w:r>
      <w:r>
        <w:rPr>
          <w:rFonts w:ascii="仿宋_GB2312" w:eastAsia="仿宋_GB2312" w:hint="eastAsia"/>
        </w:rPr>
        <w:t>工作</w:t>
      </w:r>
      <w:proofErr w:type="gramStart"/>
      <w:r>
        <w:rPr>
          <w:rFonts w:ascii="仿宋_GB2312" w:eastAsia="仿宋_GB2312" w:hint="eastAsia"/>
        </w:rPr>
        <w:t>锚</w:t>
      </w:r>
      <w:proofErr w:type="gramEnd"/>
      <w:r>
        <w:rPr>
          <w:rFonts w:ascii="仿宋_GB2312" w:eastAsia="仿宋_GB2312" w:hint="eastAsia"/>
        </w:rPr>
        <w:t>长度；</w:t>
      </w:r>
    </w:p>
    <w:p w:rsidR="00682993" w:rsidRDefault="00682993" w:rsidP="00682993">
      <w:pPr>
        <w:spacing w:line="360" w:lineRule="auto"/>
        <w:ind w:firstLine="480"/>
        <w:rPr>
          <w:rFonts w:ascii="仿宋_GB2312" w:eastAsia="仿宋_GB2312" w:hint="eastAsia"/>
        </w:rPr>
      </w:pPr>
      <w:r>
        <w:rPr>
          <w:rFonts w:ascii="仿宋_GB2312" w:eastAsia="仿宋_GB2312" w:hint="eastAsia"/>
        </w:rPr>
        <w:t>L</w:t>
      </w:r>
      <w:r>
        <w:rPr>
          <w:rFonts w:ascii="仿宋_GB2312" w:eastAsia="仿宋_GB2312" w:hint="eastAsia"/>
          <w:vertAlign w:val="subscript"/>
        </w:rPr>
        <w:t>2</w:t>
      </w:r>
      <w:r>
        <w:rPr>
          <w:rFonts w:ascii="仿宋_GB2312" w:eastAsia="仿宋_GB2312"/>
        </w:rPr>
        <w:t>—</w:t>
      </w:r>
      <w:r>
        <w:rPr>
          <w:rFonts w:ascii="仿宋_GB2312" w:eastAsia="仿宋_GB2312" w:hint="eastAsia"/>
        </w:rPr>
        <w:t>千斤顶长度；</w:t>
      </w:r>
    </w:p>
    <w:p w:rsidR="00682993" w:rsidRDefault="00682993" w:rsidP="00682993">
      <w:pPr>
        <w:spacing w:line="360" w:lineRule="auto"/>
        <w:ind w:firstLine="480"/>
        <w:rPr>
          <w:rFonts w:ascii="仿宋_GB2312" w:eastAsia="仿宋_GB2312" w:hint="eastAsia"/>
        </w:rPr>
      </w:pPr>
      <w:r>
        <w:rPr>
          <w:rFonts w:ascii="仿宋_GB2312" w:eastAsia="仿宋_GB2312" w:hint="eastAsia"/>
        </w:rPr>
        <w:t>L</w:t>
      </w:r>
      <w:r>
        <w:rPr>
          <w:rFonts w:ascii="仿宋_GB2312" w:eastAsia="仿宋_GB2312" w:hint="eastAsia"/>
          <w:vertAlign w:val="subscript"/>
        </w:rPr>
        <w:t>3</w:t>
      </w:r>
      <w:r>
        <w:rPr>
          <w:rFonts w:ascii="仿宋_GB2312" w:eastAsia="仿宋_GB2312"/>
        </w:rPr>
        <w:t>—</w:t>
      </w:r>
      <w:r>
        <w:rPr>
          <w:rFonts w:ascii="仿宋_GB2312" w:eastAsia="仿宋_GB2312" w:hint="eastAsia"/>
        </w:rPr>
        <w:t>工具</w:t>
      </w:r>
      <w:proofErr w:type="gramStart"/>
      <w:r>
        <w:rPr>
          <w:rFonts w:ascii="仿宋_GB2312" w:eastAsia="仿宋_GB2312" w:hint="eastAsia"/>
        </w:rPr>
        <w:t>锚</w:t>
      </w:r>
      <w:proofErr w:type="gramEnd"/>
      <w:r>
        <w:rPr>
          <w:rFonts w:ascii="仿宋_GB2312" w:eastAsia="仿宋_GB2312" w:hint="eastAsia"/>
        </w:rPr>
        <w:t>长度；</w:t>
      </w:r>
    </w:p>
    <w:p w:rsidR="00682993" w:rsidRDefault="00682993" w:rsidP="00682993">
      <w:pPr>
        <w:spacing w:line="360" w:lineRule="auto"/>
        <w:ind w:firstLine="480"/>
        <w:rPr>
          <w:rFonts w:ascii="仿宋_GB2312" w:eastAsia="仿宋_GB2312" w:hint="eastAsia"/>
        </w:rPr>
      </w:pPr>
      <w:r>
        <w:rPr>
          <w:rFonts w:ascii="仿宋_GB2312" w:eastAsia="仿宋_GB2312" w:hint="eastAsia"/>
        </w:rPr>
        <w:t>L</w:t>
      </w:r>
      <w:r>
        <w:rPr>
          <w:rFonts w:ascii="仿宋_GB2312" w:eastAsia="仿宋_GB2312" w:hint="eastAsia"/>
          <w:vertAlign w:val="subscript"/>
        </w:rPr>
        <w:t>4</w:t>
      </w:r>
      <w:r>
        <w:rPr>
          <w:rFonts w:ascii="仿宋_GB2312" w:eastAsia="仿宋_GB2312"/>
        </w:rPr>
        <w:t>—</w:t>
      </w:r>
      <w:r>
        <w:rPr>
          <w:rFonts w:ascii="仿宋_GB2312" w:eastAsia="仿宋_GB2312" w:hint="eastAsia"/>
        </w:rPr>
        <w:t>预留量，取</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ascii="仿宋_GB2312" w:eastAsia="仿宋_GB2312" w:hint="eastAsia"/>
          </w:rPr>
          <w:t>100mm</w:t>
        </w:r>
      </w:smartTag>
      <w:r>
        <w:rPr>
          <w:rFonts w:ascii="仿宋_GB2312" w:eastAsia="仿宋_GB2312" w:hint="eastAsia"/>
        </w:rPr>
        <w:t>；</w:t>
      </w:r>
    </w:p>
    <w:p w:rsidR="00682993" w:rsidRDefault="00682993" w:rsidP="00682993">
      <w:pPr>
        <w:spacing w:line="360" w:lineRule="auto"/>
        <w:ind w:firstLine="480"/>
        <w:rPr>
          <w:rFonts w:ascii="仿宋_GB2312" w:eastAsia="仿宋_GB2312" w:hint="eastAsia"/>
        </w:rPr>
      </w:pPr>
      <w:r>
        <w:rPr>
          <w:rFonts w:ascii="仿宋_GB2312" w:eastAsia="仿宋_GB2312" w:hint="eastAsia"/>
        </w:rPr>
        <w:t>将</w:t>
      </w:r>
      <w:proofErr w:type="gramStart"/>
      <w:r>
        <w:rPr>
          <w:rFonts w:ascii="仿宋_GB2312" w:eastAsia="仿宋_GB2312" w:hint="eastAsia"/>
        </w:rPr>
        <w:t>下好的</w:t>
      </w:r>
      <w:proofErr w:type="gramEnd"/>
      <w:r>
        <w:rPr>
          <w:rFonts w:ascii="仿宋_GB2312" w:eastAsia="仿宋_GB2312" w:hint="eastAsia"/>
        </w:rPr>
        <w:t>钢绞线放在工作台上，每隔</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仿宋_GB2312" w:eastAsia="仿宋_GB2312" w:hint="eastAsia"/>
          </w:rPr>
          <w:t>0.5m</w:t>
        </w:r>
      </w:smartTag>
      <w:r>
        <w:rPr>
          <w:rFonts w:ascii="仿宋_GB2312" w:eastAsia="仿宋_GB2312" w:hint="eastAsia"/>
        </w:rPr>
        <w:t>用22铁丝将钢绞线扎成一束,编</w:t>
      </w:r>
      <w:proofErr w:type="gramStart"/>
      <w:r>
        <w:rPr>
          <w:rFonts w:ascii="仿宋_GB2312" w:eastAsia="仿宋_GB2312" w:hint="eastAsia"/>
        </w:rPr>
        <w:t>束一定要顺绕</w:t>
      </w:r>
      <w:proofErr w:type="gramEnd"/>
      <w:r>
        <w:rPr>
          <w:rFonts w:ascii="仿宋_GB2312" w:eastAsia="仿宋_GB2312" w:hint="eastAsia"/>
        </w:rPr>
        <w:t>,根与根之间不得相扭。</w:t>
      </w:r>
    </w:p>
    <w:p w:rsidR="00682993" w:rsidRDefault="00682993" w:rsidP="00682993">
      <w:pPr>
        <w:spacing w:line="360" w:lineRule="auto"/>
        <w:ind w:firstLine="555"/>
        <w:outlineLvl w:val="0"/>
        <w:rPr>
          <w:rFonts w:ascii="仿宋_GB2312" w:eastAsia="仿宋_GB2312" w:hint="eastAsia"/>
        </w:rPr>
      </w:pPr>
      <w:proofErr w:type="gramStart"/>
      <w:r>
        <w:rPr>
          <w:rFonts w:ascii="仿宋_GB2312" w:eastAsia="仿宋_GB2312" w:hint="eastAsia"/>
        </w:rPr>
        <w:t>穿束前</w:t>
      </w:r>
      <w:proofErr w:type="gramEnd"/>
      <w:r>
        <w:rPr>
          <w:rFonts w:ascii="仿宋_GB2312" w:eastAsia="仿宋_GB2312" w:hint="eastAsia"/>
        </w:rPr>
        <w:t>在钢绞线一端焊上U型钢筋，其接头焊接见图</w:t>
      </w:r>
      <w:r>
        <w:rPr>
          <w:rFonts w:ascii="仿宋_GB2312" w:eastAsia="仿宋_GB2312"/>
        </w:rPr>
        <w:t>12</w:t>
      </w:r>
      <w:r>
        <w:rPr>
          <w:rFonts w:ascii="仿宋_GB2312" w:eastAsia="仿宋_GB2312" w:hint="eastAsia"/>
        </w:rPr>
        <w:t>《钢绞</w:t>
      </w:r>
      <w:r>
        <w:rPr>
          <w:rFonts w:ascii="仿宋_GB2312" w:eastAsia="仿宋_GB2312" w:hint="eastAsia"/>
        </w:rPr>
        <w:lastRenderedPageBreak/>
        <w:t>线接头焊接图》。电焊前在</w:t>
      </w:r>
      <w:proofErr w:type="gramStart"/>
      <w:r>
        <w:rPr>
          <w:rFonts w:ascii="仿宋_GB2312" w:eastAsia="仿宋_GB2312" w:hint="eastAsia"/>
        </w:rPr>
        <w:t>钢绞线焊端套上</w:t>
      </w:r>
      <w:proofErr w:type="gramEnd"/>
      <w:r>
        <w:rPr>
          <w:rFonts w:ascii="仿宋_GB2312" w:eastAsia="仿宋_GB2312" w:hint="eastAsia"/>
        </w:rPr>
        <w:t>波纹管，防止焊渣掉在钢绞线上。焊好后即可穿束，先在波纹管中穿一根钢丝，再将此钢丝连接U型端头，人拉钢筋即可将钢绞线顺利穿入准确位置。</w:t>
      </w:r>
    </w:p>
    <w:p w:rsidR="00682993" w:rsidRDefault="00682993" w:rsidP="00682993">
      <w:pPr>
        <w:spacing w:line="360" w:lineRule="auto"/>
        <w:ind w:firstLine="1960"/>
        <w:rPr>
          <w:rFonts w:ascii="仿宋_GB2312" w:eastAsia="仿宋_GB2312" w:hint="eastAsia"/>
        </w:rPr>
      </w:pPr>
      <w:r>
        <w:rPr>
          <w:rFonts w:ascii="黑体" w:eastAsia="黑体" w:hint="eastAsia"/>
          <w:b/>
        </w:rPr>
        <w:t xml:space="preserve"> 图12 钢绞线接头焊接图</w:t>
      </w:r>
    </w:p>
    <w:p w:rsidR="00682993" w:rsidRDefault="00682993" w:rsidP="00682993">
      <w:pPr>
        <w:spacing w:line="360" w:lineRule="auto"/>
        <w:ind w:firstLine="400"/>
        <w:rPr>
          <w:rFonts w:ascii="仿宋_GB2312" w:eastAsia="仿宋_GB2312" w:hint="eastAsia"/>
        </w:rPr>
      </w:pPr>
      <w:r>
        <w:rPr>
          <w:rFonts w:ascii="仿宋_GB2312" w:eastAsia="仿宋_GB2312"/>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9867" type="#_x0000_t136" style="position:absolute;left:0;text-align:left;margin-left:114.7pt;margin-top:18.3pt;width:33pt;height:8.25pt;z-index:251671552" o:allowincell="f">
            <v:shadow color="#868686"/>
            <v:textpath style="font-family:&quot;宋体&quot;;font-size:8pt;v-text-kern:t" trim="t" fitpath="t" string="钢铰线束"/>
          </v:shape>
        </w:pict>
      </w:r>
      <w:r>
        <w:rPr>
          <w:rFonts w:ascii="仿宋_GB2312" w:eastAsia="仿宋_GB2312"/>
          <w:noProof/>
        </w:rPr>
        <w:pict>
          <v:shape id="_x0000_s39866" type="#_x0000_t136" style="position:absolute;left:0;text-align:left;margin-left:178.1pt;margin-top:19.05pt;width:24.75pt;height:8.25pt;z-index:251670528" o:allowincell="f">
            <v:shadow color="#868686"/>
            <v:textpath style="font-family:&quot;宋体&quot;;font-size:8pt;v-text-kern:t" trim="t" fitpath="t" string="波纹管"/>
          </v:shape>
        </w:pict>
      </w:r>
      <w:r>
        <w:rPr>
          <w:rFonts w:ascii="仿宋_GB2312" w:eastAsia="仿宋_GB2312"/>
          <w:noProof/>
        </w:rPr>
        <w:pict>
          <v:shape id="_x0000_s39865" type="#_x0000_t136" style="position:absolute;left:0;text-align:left;margin-left:71.5pt;margin-top:18.3pt;width:29.25pt;height:8.25pt;z-index:251669504" o:allowincell="f">
            <v:shadow color="#868686"/>
            <v:textpath style="font-family:&quot;宋体&quot;;font-size:8pt;v-text-kern:t" trim="t" fitpath="t" string="U型钢筋"/>
          </v:shape>
        </w:pict>
      </w:r>
    </w:p>
    <w:p w:rsidR="00682993" w:rsidRDefault="00682993" w:rsidP="00682993">
      <w:pPr>
        <w:spacing w:line="360" w:lineRule="auto"/>
        <w:ind w:firstLine="400"/>
        <w:rPr>
          <w:rFonts w:ascii="仿宋_GB2312" w:eastAsia="仿宋_GB2312" w:hint="eastAsia"/>
        </w:rPr>
      </w:pPr>
      <w:r>
        <w:rPr>
          <w:rFonts w:ascii="仿宋_GB2312" w:eastAsia="仿宋_GB2312"/>
          <w:noProof/>
        </w:rPr>
        <w:pict>
          <v:line id="_x0000_s39870" style="position:absolute;left:0;text-align:left;z-index:251674624" from="191.2pt,3.9pt" to="208.5pt,14.4pt" o:allowincell="f"/>
        </w:pict>
      </w:r>
      <w:r>
        <w:rPr>
          <w:rFonts w:ascii="仿宋_GB2312" w:eastAsia="仿宋_GB2312"/>
          <w:noProof/>
        </w:rPr>
        <w:pict>
          <v:line id="_x0000_s39869" style="position:absolute;left:0;text-align:left;flip:x;z-index:251673600" from="127.5pt,3.15pt" to="130.5pt,28.65pt" o:allowincell="f"/>
        </w:pict>
      </w:r>
      <w:r>
        <w:rPr>
          <w:rFonts w:ascii="仿宋_GB2312" w:eastAsia="仿宋_GB2312"/>
          <w:noProof/>
        </w:rPr>
        <w:pict>
          <v:line id="_x0000_s39868" style="position:absolute;left:0;text-align:left;z-index:251672576" from="88.5pt,3.9pt" to="90.7pt,21.15pt" o:allowincell="f"/>
        </w:pict>
      </w:r>
      <w:r>
        <w:rPr>
          <w:rFonts w:ascii="仿宋_GB2312" w:eastAsia="仿宋_GB2312"/>
          <w:noProof/>
        </w:rPr>
        <w:pict>
          <v:rect id="_x0000_s39858" style="position:absolute;left:0;text-align:left;margin-left:117.7pt;margin-top:18.9pt;width:21.8pt;height:20.25pt;z-index:251662336" o:allowincell="f"/>
        </w:pict>
      </w:r>
      <w:r>
        <w:rPr>
          <w:rFonts w:ascii="仿宋_GB2312" w:eastAsia="仿宋_GB2312"/>
          <w:noProof/>
        </w:rPr>
        <w:pict>
          <v:shapetype id="_x0000_t202" coordsize="21600,21600" o:spt="202" path="m,l,21600r21600,l21600,xe">
            <v:stroke joinstyle="miter"/>
            <v:path gradientshapeok="t" o:connecttype="rect"/>
          </v:shapetype>
          <v:shape id="_x0000_s39863" type="#_x0000_t202" style="position:absolute;left:0;text-align:left;margin-left:97.5pt;margin-top:14.4pt;width:12pt;height:30pt;z-index:251667456" o:allowincell="f" strokecolor="white">
            <v:textbox style="mso-next-textbox:#_x0000_s39863">
              <w:txbxContent>
                <w:p w:rsidR="00682993" w:rsidRDefault="00682993" w:rsidP="00682993"/>
              </w:txbxContent>
            </v:textbox>
          </v:shape>
        </w:pict>
      </w:r>
      <w:r>
        <w:rPr>
          <w:rFonts w:ascii="仿宋_GB2312" w:eastAsia="仿宋_GB2312"/>
          <w:noProof/>
        </w:rPr>
        <w:pict>
          <v:oval id="_x0000_s39856" style="position:absolute;left:0;text-align:left;margin-left:86.3pt;margin-top:18.9pt;width:17pt;height:17pt;z-index:251660288" o:allowincell="f" strokecolor="navy" strokeweight="3pt">
            <v:stroke linestyle="thinThin"/>
          </v:oval>
        </w:pict>
      </w:r>
      <w:r>
        <w:rPr>
          <w:rFonts w:ascii="仿宋_GB2312" w:eastAsia="仿宋_GB2312"/>
          <w:noProof/>
        </w:rPr>
        <w:pict>
          <v:line id="_x0000_s39864" style="position:absolute;left:0;text-align:left;flip:x;z-index:251668480" from="94.5pt,19.65pt" to="117.7pt,19.65pt" o:allowincell="f" strokecolor="navy" strokeweight="3pt">
            <v:stroke linestyle="thinThin"/>
          </v:line>
        </w:pict>
      </w:r>
      <w:r>
        <w:rPr>
          <w:rFonts w:ascii="仿宋_GB2312" w:eastAsia="仿宋_GB2312"/>
          <w:noProof/>
        </w:rPr>
        <w:pict>
          <v:line id="_x0000_s39861" style="position:absolute;left:0;text-align:left;z-index:251665408" from="251.2pt,18.9pt" to="273pt,18.9pt" o:allowincell="f"/>
        </w:pict>
      </w:r>
      <w:r>
        <w:rPr>
          <w:rFonts w:ascii="仿宋_GB2312" w:eastAsia="仿宋_GB2312"/>
          <w:noProof/>
        </w:rPr>
        <w:pict>
          <v:line id="_x0000_s39859" style="position:absolute;left:0;text-align:left;z-index:251663360" from="139.5pt,18.9pt" to="251.2pt,18.9pt" o:allowincell="f">
            <v:stroke dashstyle="dash"/>
          </v:line>
        </w:pict>
      </w:r>
      <w:r>
        <w:rPr>
          <w:rFonts w:ascii="仿宋_GB2312" w:eastAsia="仿宋_GB2312"/>
          <w:noProof/>
        </w:rPr>
        <w:pict>
          <v:rect id="_x0000_s39857" style="position:absolute;left:0;text-align:left;margin-left:139.5pt;margin-top:14.4pt;width:111.7pt;height:28.5pt;z-index:251661312" o:allowincell="f" strokecolor="red"/>
        </w:pict>
      </w:r>
    </w:p>
    <w:p w:rsidR="00682993" w:rsidRDefault="00682993" w:rsidP="00682993">
      <w:pPr>
        <w:spacing w:line="360" w:lineRule="auto"/>
        <w:ind w:firstLine="400"/>
        <w:rPr>
          <w:rFonts w:ascii="仿宋_GB2312" w:eastAsia="仿宋_GB2312" w:hint="eastAsia"/>
        </w:rPr>
      </w:pPr>
      <w:r>
        <w:rPr>
          <w:rFonts w:ascii="仿宋_GB2312" w:eastAsia="仿宋_GB2312"/>
          <w:noProof/>
        </w:rPr>
        <w:pict>
          <v:line id="_x0000_s39862" style="position:absolute;left:0;text-align:left;z-index:251666432" from="251.9pt,15.75pt" to="273.7pt,15.75pt" o:allowincell="f"/>
        </w:pict>
      </w:r>
      <w:r>
        <w:rPr>
          <w:rFonts w:ascii="仿宋_GB2312" w:eastAsia="仿宋_GB2312"/>
          <w:noProof/>
        </w:rPr>
        <w:pict>
          <v:line id="_x0000_s39860" style="position:absolute;left:0;text-align:left;z-index:251664384" from="139.5pt,15.75pt" to="251.3pt,15.75pt" o:allowincell="f">
            <v:stroke dashstyle="dash"/>
          </v:line>
        </w:pict>
      </w:r>
    </w:p>
    <w:p w:rsidR="00682993" w:rsidRDefault="00682993" w:rsidP="00682993">
      <w:pPr>
        <w:spacing w:line="360" w:lineRule="auto"/>
        <w:ind w:firstLine="280"/>
        <w:outlineLvl w:val="0"/>
        <w:rPr>
          <w:rFonts w:ascii="仿宋_GB2312" w:eastAsia="仿宋_GB2312" w:hint="eastAsia"/>
        </w:rPr>
      </w:pPr>
      <w:r>
        <w:rPr>
          <w:rFonts w:ascii="仿宋_GB2312" w:eastAsia="仿宋_GB2312" w:hAnsi="宋体" w:hint="eastAsia"/>
        </w:rPr>
        <w:t xml:space="preserve"> （2）</w:t>
      </w:r>
      <w:r>
        <w:rPr>
          <w:rFonts w:ascii="仿宋_GB2312" w:eastAsia="仿宋_GB2312" w:hint="eastAsia"/>
        </w:rPr>
        <w:t>布置波纹管及穿钢丝</w:t>
      </w:r>
    </w:p>
    <w:p w:rsidR="00682993" w:rsidRDefault="00682993" w:rsidP="00682993">
      <w:pPr>
        <w:spacing w:line="360" w:lineRule="auto"/>
        <w:rPr>
          <w:rFonts w:ascii="仿宋_GB2312" w:eastAsia="仿宋_GB2312" w:hint="eastAsia"/>
        </w:rPr>
      </w:pPr>
      <w:r>
        <w:rPr>
          <w:rFonts w:ascii="仿宋_GB2312" w:eastAsia="仿宋_GB2312" w:hint="eastAsia"/>
        </w:rPr>
        <w:t xml:space="preserve">　　</w:t>
      </w:r>
      <w:r>
        <w:rPr>
          <w:rFonts w:ascii="仿宋_GB2312" w:eastAsia="仿宋_GB2312"/>
        </w:rPr>
        <w:fldChar w:fldCharType="begin"/>
      </w:r>
      <w:r>
        <w:rPr>
          <w:rFonts w:ascii="仿宋_GB2312" w:eastAsia="仿宋_GB2312"/>
        </w:rPr>
        <w:instrText xml:space="preserve"> = 1 \* GB3 </w:instrText>
      </w:r>
      <w:r>
        <w:rPr>
          <w:rFonts w:ascii="仿宋_GB2312" w:eastAsia="仿宋_GB2312"/>
        </w:rPr>
        <w:fldChar w:fldCharType="separate"/>
      </w:r>
      <w:r>
        <w:rPr>
          <w:rFonts w:ascii="仿宋_GB2312" w:eastAsia="仿宋_GB2312" w:hint="eastAsia"/>
          <w:noProof/>
        </w:rPr>
        <w:t>①</w:t>
      </w:r>
      <w:r>
        <w:rPr>
          <w:rFonts w:ascii="仿宋_GB2312" w:eastAsia="仿宋_GB2312"/>
        </w:rPr>
        <w:fldChar w:fldCharType="end"/>
      </w:r>
      <w:r>
        <w:rPr>
          <w:rFonts w:ascii="仿宋_GB2312" w:eastAsia="仿宋_GB2312" w:hint="eastAsia"/>
        </w:rPr>
        <w:t>钢筋骨架完成后，进行定位加固，依据设计要求计算出波纹管管道位置，按照此位置进行布设，在安装前</w:t>
      </w:r>
      <w:proofErr w:type="gramStart"/>
      <w:r>
        <w:rPr>
          <w:rFonts w:ascii="仿宋_GB2312" w:eastAsia="仿宋_GB2312" w:hint="eastAsia"/>
        </w:rPr>
        <w:t>做通过</w:t>
      </w:r>
      <w:proofErr w:type="gramEnd"/>
      <w:r>
        <w:rPr>
          <w:rFonts w:ascii="仿宋_GB2312" w:eastAsia="仿宋_GB2312" w:hint="eastAsia"/>
        </w:rPr>
        <w:t>1KN径向力的作用下不变形的试验，并做灌水试验，以检验有无渗漏，合格后才可使用。</w:t>
      </w:r>
    </w:p>
    <w:p w:rsidR="00682993" w:rsidRDefault="00682993" w:rsidP="00682993">
      <w:pPr>
        <w:spacing w:line="360" w:lineRule="auto"/>
        <w:ind w:firstLine="461"/>
        <w:rPr>
          <w:rFonts w:ascii="仿宋_GB2312" w:eastAsia="仿宋_GB2312" w:hint="eastAsia"/>
        </w:rPr>
      </w:pPr>
      <w:r>
        <w:rPr>
          <w:rFonts w:ascii="仿宋_GB2312" w:eastAsia="仿宋_GB2312" w:hint="eastAsia"/>
        </w:rPr>
        <w:t>②加固采用钢筋绑扎，间距为40～</w:t>
      </w:r>
      <w:r>
        <w:rPr>
          <w:rFonts w:ascii="仿宋_GB2312" w:eastAsia="仿宋_GB2312"/>
        </w:rPr>
        <w:t>60mm</w:t>
      </w:r>
      <w:r>
        <w:rPr>
          <w:rFonts w:ascii="仿宋_GB2312" w:eastAsia="仿宋_GB2312" w:hint="eastAsia"/>
        </w:rPr>
        <w:t>一道，波纹管连接采用大一号同</w:t>
      </w:r>
    </w:p>
    <w:p w:rsidR="00682993" w:rsidRDefault="00682993" w:rsidP="00682993">
      <w:pPr>
        <w:spacing w:line="360" w:lineRule="auto"/>
        <w:rPr>
          <w:rFonts w:ascii="仿宋_GB2312" w:eastAsia="仿宋_GB2312" w:hint="eastAsia"/>
        </w:rPr>
      </w:pPr>
      <w:r>
        <w:rPr>
          <w:rFonts w:ascii="仿宋_GB2312" w:eastAsia="仿宋_GB2312" w:hint="eastAsia"/>
        </w:rPr>
        <w:t>型波纹管做接头管，接头管长</w:t>
      </w:r>
      <w:smartTag w:uri="urn:schemas-microsoft-com:office:smarttags" w:element="chmetcnv">
        <w:smartTagPr>
          <w:attr w:name="TCSC" w:val="0"/>
          <w:attr w:name="NumberType" w:val="1"/>
          <w:attr w:name="Negative" w:val="False"/>
          <w:attr w:name="HasSpace" w:val="False"/>
          <w:attr w:name="SourceValue" w:val="200"/>
          <w:attr w:name="UnitName" w:val="mm"/>
        </w:smartTagPr>
        <w:r>
          <w:rPr>
            <w:rFonts w:ascii="仿宋_GB2312" w:eastAsia="仿宋_GB2312" w:hint="eastAsia"/>
          </w:rPr>
          <w:t>200</w:t>
        </w:r>
        <w:r>
          <w:rPr>
            <w:rFonts w:ascii="仿宋_GB2312" w:eastAsia="仿宋_GB2312"/>
          </w:rPr>
          <w:t>mm</w:t>
        </w:r>
      </w:smartTag>
      <w:r>
        <w:rPr>
          <w:rFonts w:ascii="仿宋_GB2312" w:eastAsia="仿宋_GB2312" w:hint="eastAsia"/>
        </w:rPr>
        <w:t>，并用优质耐磨胶带纸进行密封。钢绞线的弯折处采用圆曲线过渡，所以要求钢波纹管道圆顺。</w:t>
      </w:r>
    </w:p>
    <w:p w:rsidR="00682993" w:rsidRDefault="00682993" w:rsidP="00682993">
      <w:pPr>
        <w:spacing w:line="360" w:lineRule="auto"/>
        <w:ind w:firstLine="555"/>
        <w:rPr>
          <w:rFonts w:ascii="仿宋_GB2312" w:eastAsia="仿宋_GB2312" w:hint="eastAsia"/>
        </w:rPr>
      </w:pPr>
      <w:r>
        <w:rPr>
          <w:rFonts w:ascii="仿宋_GB2312" w:eastAsia="仿宋_GB2312" w:hint="eastAsia"/>
        </w:rPr>
        <w:t>③钢波纹管安装好后，进行锚具的安装，锚固平面应严格垂直</w:t>
      </w:r>
      <w:proofErr w:type="gramStart"/>
      <w:r>
        <w:rPr>
          <w:rFonts w:ascii="仿宋_GB2312" w:eastAsia="仿宋_GB2312" w:hint="eastAsia"/>
        </w:rPr>
        <w:t>于钢束</w:t>
      </w:r>
      <w:proofErr w:type="gramEnd"/>
      <w:r>
        <w:rPr>
          <w:rFonts w:ascii="仿宋_GB2312" w:eastAsia="仿宋_GB2312" w:hint="eastAsia"/>
        </w:rPr>
        <w:t>轴</w:t>
      </w:r>
    </w:p>
    <w:p w:rsidR="00682993" w:rsidRDefault="00682993" w:rsidP="00682993">
      <w:pPr>
        <w:spacing w:line="360" w:lineRule="auto"/>
        <w:rPr>
          <w:rFonts w:ascii="仿宋_GB2312" w:eastAsia="仿宋_GB2312" w:hint="eastAsia"/>
        </w:rPr>
      </w:pPr>
      <w:r>
        <w:rPr>
          <w:rFonts w:ascii="仿宋_GB2312" w:eastAsia="仿宋_GB2312" w:hint="eastAsia"/>
        </w:rPr>
        <w:t>线。波纹管安装完成后两端均应密封并加以保护，防止杂物进入。</w:t>
      </w:r>
    </w:p>
    <w:p w:rsidR="00682993" w:rsidRDefault="00682993" w:rsidP="00682993">
      <w:pPr>
        <w:spacing w:line="360" w:lineRule="auto"/>
        <w:ind w:firstLine="480"/>
        <w:outlineLvl w:val="0"/>
        <w:rPr>
          <w:rFonts w:ascii="仿宋_GB2312" w:eastAsia="仿宋_GB2312" w:hint="eastAsia"/>
        </w:rPr>
      </w:pPr>
      <w:r>
        <w:rPr>
          <w:rFonts w:ascii="仿宋_GB2312" w:eastAsia="仿宋_GB2312" w:hint="eastAsia"/>
        </w:rPr>
        <w:t>(3)混凝土浇筑</w:t>
      </w:r>
    </w:p>
    <w:p w:rsidR="00682993" w:rsidRDefault="00682993" w:rsidP="00682993">
      <w:pPr>
        <w:pStyle w:val="32"/>
        <w:widowControl/>
        <w:spacing w:line="360" w:lineRule="auto"/>
        <w:rPr>
          <w:rFonts w:ascii="仿宋_GB2312" w:hint="eastAsia"/>
          <w:kern w:val="0"/>
        </w:rPr>
      </w:pPr>
      <w:r>
        <w:rPr>
          <w:rFonts w:ascii="仿宋_GB2312" w:hint="eastAsia"/>
          <w:kern w:val="0"/>
        </w:rPr>
        <w:t xml:space="preserve">　　①浇注混凝土前，模板、钢筋、管道、锚具和预应力钢材应经监理工程师检查并批准后，方可浇注混凝土。</w:t>
      </w:r>
    </w:p>
    <w:p w:rsidR="00682993" w:rsidRDefault="00682993" w:rsidP="00682993">
      <w:pPr>
        <w:spacing w:line="360" w:lineRule="auto"/>
        <w:ind w:firstLine="461"/>
        <w:rPr>
          <w:rFonts w:ascii="仿宋_GB2312" w:eastAsia="仿宋_GB2312" w:hint="eastAsia"/>
        </w:rPr>
      </w:pPr>
      <w:r>
        <w:rPr>
          <w:rFonts w:ascii="仿宋_GB2312" w:eastAsia="仿宋_GB2312" w:hint="eastAsia"/>
        </w:rPr>
        <w:t>②进行混凝土浇注时，施工人员对波纹钢管及锚具位置进行自检，并作好检查记录，保持锚塞、</w:t>
      </w:r>
      <w:proofErr w:type="gramStart"/>
      <w:r>
        <w:rPr>
          <w:rFonts w:ascii="仿宋_GB2312" w:eastAsia="仿宋_GB2312" w:hint="eastAsia"/>
        </w:rPr>
        <w:t>锚圈和</w:t>
      </w:r>
      <w:proofErr w:type="gramEnd"/>
      <w:r>
        <w:rPr>
          <w:rFonts w:ascii="仿宋_GB2312" w:eastAsia="仿宋_GB2312" w:hint="eastAsia"/>
        </w:rPr>
        <w:t>垫板位置正确和稳固。并应保证</w:t>
      </w:r>
      <w:r>
        <w:rPr>
          <w:rFonts w:ascii="仿宋_GB2312" w:eastAsia="仿宋_GB2312" w:hint="eastAsia"/>
        </w:rPr>
        <w:lastRenderedPageBreak/>
        <w:t>支座预埋钢板的位置、高度正确。</w:t>
      </w:r>
    </w:p>
    <w:p w:rsidR="00682993" w:rsidRDefault="00682993" w:rsidP="00682993">
      <w:pPr>
        <w:spacing w:line="360" w:lineRule="auto"/>
        <w:ind w:firstLine="461"/>
        <w:rPr>
          <w:rFonts w:ascii="仿宋_GB2312" w:eastAsia="仿宋_GB2312" w:hint="eastAsia"/>
        </w:rPr>
      </w:pPr>
      <w:r>
        <w:rPr>
          <w:rFonts w:ascii="仿宋_GB2312" w:eastAsia="仿宋_GB2312" w:hint="eastAsia"/>
        </w:rPr>
        <w:t>③浇注混凝土时，采取一次浇注完成，采用插入式振捣器和附着式振动器将混凝土振捣密实。构件端部和锚固区，为了保证混凝土密实，宜选用外部振捣器振捣，集料的尺寸不要超过两根钢筋或预埋件间净距的一半。</w:t>
      </w:r>
    </w:p>
    <w:p w:rsidR="00682993" w:rsidRDefault="00682993" w:rsidP="00682993">
      <w:pPr>
        <w:spacing w:line="360" w:lineRule="auto"/>
        <w:ind w:firstLine="555"/>
        <w:rPr>
          <w:rFonts w:ascii="仿宋_GB2312" w:eastAsia="仿宋_GB2312" w:hint="eastAsia"/>
        </w:rPr>
      </w:pPr>
      <w:r>
        <w:rPr>
          <w:rFonts w:ascii="仿宋_GB2312" w:eastAsia="仿宋_GB2312" w:hint="eastAsia"/>
        </w:rPr>
        <w:t>④混凝土浇筑后应注重养护。混凝土养生时，对为预应力钢筋所留的孔道应严加保护，严禁将水和其它物质灌入孔道，并应防止金属管生锈。在养护期间，应使其保持温润，防止雨淋、日洒。对混凝土外露面，待在表面收浆、凝固后即用草帘等物覆盖，并应经常在模板及草帘上洒水，洒水养护的时间，在常温下，不应少于7昼夜。</w:t>
      </w:r>
    </w:p>
    <w:p w:rsidR="00682993" w:rsidRDefault="00682993" w:rsidP="00682993">
      <w:pPr>
        <w:spacing w:line="360" w:lineRule="auto"/>
        <w:rPr>
          <w:rFonts w:ascii="仿宋_GB2312" w:eastAsia="仿宋_GB2312" w:hint="eastAsia"/>
        </w:rPr>
      </w:pPr>
      <w:r>
        <w:rPr>
          <w:rFonts w:ascii="仿宋_GB2312" w:eastAsia="仿宋_GB2312" w:hint="eastAsia"/>
        </w:rPr>
        <w:t>（4）张拉及压浆</w:t>
      </w:r>
    </w:p>
    <w:p w:rsidR="00682993" w:rsidRDefault="00682993" w:rsidP="00682993">
      <w:pPr>
        <w:spacing w:line="360" w:lineRule="auto"/>
        <w:ind w:firstLine="461"/>
        <w:rPr>
          <w:rFonts w:ascii="仿宋_GB2312" w:eastAsia="仿宋_GB2312" w:hint="eastAsia"/>
        </w:rPr>
      </w:pPr>
      <w:r>
        <w:rPr>
          <w:rFonts w:ascii="仿宋_GB2312" w:eastAsia="仿宋_GB2312" w:hint="eastAsia"/>
        </w:rPr>
        <w:t>①张拉前向监理工程师提交详细说明、图纸、张拉应力和延伸量的静力计算，获得批准后方可张拉，张</w:t>
      </w:r>
      <w:proofErr w:type="gramStart"/>
      <w:r>
        <w:rPr>
          <w:rFonts w:ascii="仿宋_GB2312" w:eastAsia="仿宋_GB2312" w:hint="eastAsia"/>
        </w:rPr>
        <w:t>拉采用</w:t>
      </w:r>
      <w:proofErr w:type="gramEnd"/>
      <w:r>
        <w:rPr>
          <w:rFonts w:ascii="仿宋_GB2312" w:eastAsia="仿宋_GB2312" w:hint="eastAsia"/>
        </w:rPr>
        <w:t>张拉应力控制伸长量校核，张拉前做千斤顶和压力表的校验工作。</w:t>
      </w:r>
    </w:p>
    <w:p w:rsidR="00682993" w:rsidRDefault="00682993" w:rsidP="00682993">
      <w:pPr>
        <w:spacing w:line="360" w:lineRule="auto"/>
        <w:ind w:firstLine="461"/>
        <w:rPr>
          <w:rFonts w:ascii="仿宋_GB2312" w:eastAsia="仿宋_GB2312" w:hAnsi="宋体" w:hint="eastAsia"/>
        </w:rPr>
      </w:pPr>
      <w:r>
        <w:rPr>
          <w:rFonts w:ascii="仿宋_GB2312" w:eastAsia="仿宋_GB2312" w:hint="eastAsia"/>
        </w:rPr>
        <w:t>②</w:t>
      </w:r>
      <w:r>
        <w:rPr>
          <w:rFonts w:ascii="仿宋_GB2312" w:eastAsia="仿宋_GB2312" w:hAnsi="宋体" w:hint="eastAsia"/>
        </w:rPr>
        <w:t>张</w:t>
      </w:r>
      <w:proofErr w:type="gramStart"/>
      <w:r>
        <w:rPr>
          <w:rFonts w:ascii="仿宋_GB2312" w:eastAsia="仿宋_GB2312" w:hAnsi="宋体" w:hint="eastAsia"/>
        </w:rPr>
        <w:t>拉采用引伸量</w:t>
      </w:r>
      <w:proofErr w:type="gramEnd"/>
      <w:r>
        <w:rPr>
          <w:rFonts w:ascii="仿宋_GB2312" w:eastAsia="仿宋_GB2312" w:hAnsi="宋体" w:hint="eastAsia"/>
        </w:rPr>
        <w:t>和张拉量双控。</w:t>
      </w:r>
    </w:p>
    <w:p w:rsidR="00682993" w:rsidRDefault="00682993" w:rsidP="00682993">
      <w:pPr>
        <w:spacing w:line="360" w:lineRule="auto"/>
        <w:ind w:firstLine="461"/>
        <w:rPr>
          <w:rFonts w:ascii="仿宋_GB2312" w:eastAsia="仿宋_GB2312" w:hAnsi="宋体" w:hint="eastAsia"/>
        </w:rPr>
      </w:pPr>
      <w:r>
        <w:rPr>
          <w:rFonts w:ascii="仿宋_GB2312" w:eastAsia="仿宋_GB2312" w:hAnsi="宋体" w:hint="eastAsia"/>
        </w:rPr>
        <w:t>③张拉作业</w:t>
      </w:r>
    </w:p>
    <w:p w:rsidR="00682993" w:rsidRDefault="00682993" w:rsidP="00682993">
      <w:pPr>
        <w:spacing w:line="360" w:lineRule="auto"/>
        <w:ind w:firstLine="461"/>
        <w:rPr>
          <w:rFonts w:ascii="仿宋_GB2312" w:eastAsia="仿宋_GB2312" w:hAnsi="宋体" w:hint="eastAsia"/>
        </w:rPr>
      </w:pPr>
      <w:r>
        <w:rPr>
          <w:rFonts w:ascii="仿宋_GB2312" w:eastAsia="仿宋_GB2312" w:hAnsi="宋体" w:hint="eastAsia"/>
        </w:rPr>
        <w:t>千斤顶就位：安装工作锚，用铁管将夹片轻轻地打入锚环，然后安装限位</w:t>
      </w:r>
    </w:p>
    <w:p w:rsidR="00682993" w:rsidRDefault="00682993" w:rsidP="00682993">
      <w:pPr>
        <w:spacing w:line="360" w:lineRule="auto"/>
        <w:rPr>
          <w:rFonts w:ascii="仿宋_GB2312" w:eastAsia="仿宋_GB2312" w:hAnsi="宋体"/>
        </w:rPr>
      </w:pPr>
      <w:r>
        <w:rPr>
          <w:rFonts w:ascii="仿宋_GB2312" w:eastAsia="仿宋_GB2312" w:hAnsi="宋体" w:hint="eastAsia"/>
        </w:rPr>
        <w:t>板、千斤顶及工具锚，并用铁管将夹片均匀打入工具锚内。调整锚圈、垫板</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t>及千斤顶位置，使孔道、锚具和千斤顶三者轴线吻合。</w:t>
      </w:r>
    </w:p>
    <w:p w:rsidR="00682993" w:rsidRDefault="00682993" w:rsidP="00682993">
      <w:pPr>
        <w:spacing w:line="360" w:lineRule="auto"/>
        <w:ind w:firstLine="461"/>
        <w:rPr>
          <w:rFonts w:ascii="仿宋_GB2312" w:eastAsia="仿宋_GB2312" w:hAnsi="宋体" w:hint="eastAsia"/>
        </w:rPr>
      </w:pPr>
      <w:r>
        <w:rPr>
          <w:rFonts w:ascii="仿宋_GB2312" w:eastAsia="仿宋_GB2312" w:hAnsi="宋体" w:hint="eastAsia"/>
        </w:rPr>
        <w:t>张拉：</w:t>
      </w:r>
      <w:r>
        <w:rPr>
          <w:rFonts w:ascii="仿宋_GB2312" w:eastAsia="仿宋_GB2312" w:hint="eastAsia"/>
        </w:rPr>
        <w:t>预应力钢绞线的张拉程序为0</w:t>
      </w:r>
      <w:r>
        <w:rPr>
          <w:rFonts w:ascii="仿宋_GB2312" w:eastAsia="仿宋_GB2312" w:hAnsi="宋体" w:hint="eastAsia"/>
        </w:rPr>
        <w:t>→</w:t>
      </w:r>
      <w:r>
        <w:rPr>
          <w:rFonts w:ascii="仿宋_GB2312" w:eastAsia="仿宋_GB2312" w:hint="eastAsia"/>
        </w:rPr>
        <w:t>初应力（0.1</w:t>
      </w:r>
      <w:r>
        <w:rPr>
          <w:rFonts w:ascii="仿宋_GB2312" w:eastAsia="仿宋_GB2312" w:hAnsi="宋体" w:hint="eastAsia"/>
        </w:rPr>
        <w:t>б</w:t>
      </w:r>
      <w:r>
        <w:rPr>
          <w:rFonts w:ascii="仿宋_GB2312" w:eastAsia="仿宋_GB2312" w:hAnsi="宋体"/>
          <w:vertAlign w:val="subscript"/>
        </w:rPr>
        <w:t>k</w:t>
      </w:r>
      <w:r>
        <w:rPr>
          <w:rFonts w:ascii="仿宋_GB2312" w:eastAsia="仿宋_GB2312" w:hint="eastAsia"/>
        </w:rPr>
        <w:t>）</w:t>
      </w:r>
      <w:r>
        <w:rPr>
          <w:rFonts w:ascii="仿宋_GB2312" w:eastAsia="仿宋_GB2312" w:hAnsi="宋体" w:hint="eastAsia"/>
        </w:rPr>
        <w:t>→105%б</w:t>
      </w:r>
      <w:r>
        <w:rPr>
          <w:rFonts w:ascii="仿宋_GB2312" w:eastAsia="仿宋_GB2312" w:hAnsi="宋体"/>
          <w:vertAlign w:val="subscript"/>
        </w:rPr>
        <w:t>k</w:t>
      </w:r>
      <w:r>
        <w:rPr>
          <w:rFonts w:ascii="仿宋_GB2312" w:eastAsia="仿宋_GB2312" w:hAnsi="宋体" w:hint="eastAsia"/>
        </w:rPr>
        <w:t>（持荷5分钟）→б</w:t>
      </w:r>
      <w:r>
        <w:rPr>
          <w:rFonts w:ascii="仿宋_GB2312" w:eastAsia="仿宋_GB2312" w:hAnsi="宋体"/>
          <w:vertAlign w:val="subscript"/>
        </w:rPr>
        <w:t>k</w:t>
      </w:r>
      <w:r>
        <w:rPr>
          <w:rFonts w:ascii="仿宋_GB2312" w:eastAsia="仿宋_GB2312" w:hAnsi="宋体" w:hint="eastAsia"/>
        </w:rPr>
        <w:t>，在具体施工中按每增加10%б</w:t>
      </w:r>
      <w:r>
        <w:rPr>
          <w:rFonts w:ascii="仿宋_GB2312" w:eastAsia="仿宋_GB2312" w:hAnsi="宋体"/>
          <w:vertAlign w:val="subscript"/>
        </w:rPr>
        <w:t>k</w:t>
      </w:r>
      <w:r>
        <w:rPr>
          <w:rFonts w:ascii="仿宋_GB2312" w:eastAsia="仿宋_GB2312" w:hAnsi="宋体" w:hint="eastAsia"/>
        </w:rPr>
        <w:t>应力要停顿</w:t>
      </w:r>
      <w:r>
        <w:rPr>
          <w:rFonts w:ascii="仿宋_GB2312" w:eastAsia="仿宋_GB2312" w:hAnsi="宋体" w:hint="eastAsia"/>
        </w:rPr>
        <w:lastRenderedPageBreak/>
        <w:t>一下，进行伸长量的校核。注意严格按照标定的千斤顶与油压表对号使用，否则需重新标定。同时测量锚具变形量，其值不得大于</w:t>
      </w:r>
      <w:smartTag w:uri="urn:schemas-microsoft-com:office:smarttags" w:element="chmetcnv">
        <w:smartTagPr>
          <w:attr w:name="TCSC" w:val="0"/>
          <w:attr w:name="NumberType" w:val="1"/>
          <w:attr w:name="Negative" w:val="False"/>
          <w:attr w:name="HasSpace" w:val="False"/>
          <w:attr w:name="SourceValue" w:val="6"/>
          <w:attr w:name="UnitName" w:val="mm"/>
        </w:smartTagPr>
        <w:r>
          <w:rPr>
            <w:rFonts w:ascii="仿宋_GB2312" w:eastAsia="仿宋_GB2312" w:hAnsi="宋体" w:hint="eastAsia"/>
          </w:rPr>
          <w:t>6</w:t>
        </w:r>
        <w:r>
          <w:rPr>
            <w:rFonts w:ascii="仿宋_GB2312" w:eastAsia="仿宋_GB2312" w:hAnsi="宋体"/>
          </w:rPr>
          <w:t>mm</w:t>
        </w:r>
      </w:smartTag>
      <w:r>
        <w:rPr>
          <w:rFonts w:ascii="仿宋_GB2312" w:eastAsia="仿宋_GB2312" w:hAnsi="宋体"/>
        </w:rPr>
        <w:t>,</w:t>
      </w:r>
      <w:r>
        <w:rPr>
          <w:rFonts w:ascii="仿宋_GB2312" w:eastAsia="仿宋_GB2312" w:hAnsi="宋体" w:hint="eastAsia"/>
        </w:rPr>
        <w:t>否则应重新张拉；钢绞线</w:t>
      </w:r>
      <w:proofErr w:type="gramStart"/>
      <w:r>
        <w:rPr>
          <w:rFonts w:ascii="仿宋_GB2312" w:eastAsia="仿宋_GB2312" w:hAnsi="宋体" w:hint="eastAsia"/>
        </w:rPr>
        <w:t>束每个</w:t>
      </w:r>
      <w:proofErr w:type="gramEnd"/>
      <w:r>
        <w:rPr>
          <w:rFonts w:ascii="仿宋_GB2312" w:eastAsia="仿宋_GB2312" w:hAnsi="宋体" w:hint="eastAsia"/>
        </w:rPr>
        <w:t>断面断丝之和不超过该断面钢丝总数的1%，否则应进行更换。</w:t>
      </w:r>
    </w:p>
    <w:p w:rsidR="00682993" w:rsidRDefault="00682993" w:rsidP="00682993">
      <w:pPr>
        <w:spacing w:line="360" w:lineRule="auto"/>
        <w:ind w:firstLine="461"/>
        <w:rPr>
          <w:rFonts w:ascii="仿宋_GB2312" w:eastAsia="仿宋_GB2312" w:hAnsi="宋体"/>
        </w:rPr>
      </w:pPr>
      <w:r>
        <w:rPr>
          <w:rFonts w:ascii="仿宋_GB2312" w:eastAsia="仿宋_GB2312" w:hAnsi="宋体" w:hint="eastAsia"/>
        </w:rPr>
        <w:t>锚固：张拉结束后，千斤顶先回</w:t>
      </w:r>
      <w:proofErr w:type="gramStart"/>
      <w:r>
        <w:rPr>
          <w:rFonts w:ascii="仿宋_GB2312" w:eastAsia="仿宋_GB2312" w:hAnsi="宋体" w:hint="eastAsia"/>
        </w:rPr>
        <w:t>油打缸</w:t>
      </w:r>
      <w:proofErr w:type="gramEnd"/>
      <w:r>
        <w:rPr>
          <w:rFonts w:ascii="仿宋_GB2312" w:eastAsia="仿宋_GB2312" w:hAnsi="宋体" w:hint="eastAsia"/>
        </w:rPr>
        <w:t>，进行锚固。</w:t>
      </w:r>
    </w:p>
    <w:p w:rsidR="00682993" w:rsidRDefault="00682993" w:rsidP="00682993">
      <w:pPr>
        <w:pStyle w:val="a8"/>
        <w:rPr>
          <w:rFonts w:hAnsi="宋体" w:hint="eastAsia"/>
        </w:rPr>
      </w:pPr>
      <w:r>
        <w:rPr>
          <w:rFonts w:hAnsi="宋体" w:hint="eastAsia"/>
        </w:rPr>
        <w:t>④预应力管道按配制水泥净浆及加膨胀剂进行压浆，压浆从一端向另一端施压，只有从端头冒出浆液与进口</w:t>
      </w:r>
      <w:proofErr w:type="gramStart"/>
      <w:r>
        <w:rPr>
          <w:rFonts w:hAnsi="宋体" w:hint="eastAsia"/>
        </w:rPr>
        <w:t>浆</w:t>
      </w:r>
      <w:proofErr w:type="gramEnd"/>
      <w:r>
        <w:rPr>
          <w:rFonts w:hAnsi="宋体" w:hint="eastAsia"/>
        </w:rPr>
        <w:t>稠度相同时方可结束，并做好施工记录及试件。</w:t>
      </w:r>
    </w:p>
    <w:p w:rsidR="00682993" w:rsidRDefault="00682993" w:rsidP="00682993">
      <w:pPr>
        <w:spacing w:line="360" w:lineRule="auto"/>
        <w:ind w:firstLine="461"/>
        <w:rPr>
          <w:rFonts w:ascii="仿宋_GB2312" w:eastAsia="仿宋_GB2312" w:hAnsi="宋体" w:hint="eastAsia"/>
        </w:rPr>
      </w:pPr>
      <w:r>
        <w:rPr>
          <w:rFonts w:ascii="仿宋_GB2312" w:eastAsia="仿宋_GB2312" w:hAnsi="宋体" w:hint="eastAsia"/>
        </w:rPr>
        <w:t>⑤注意事项：预应力张拉时，在梁两端设防护网，并设专人警戒，张</w:t>
      </w:r>
      <w:proofErr w:type="gramStart"/>
      <w:r>
        <w:rPr>
          <w:rFonts w:ascii="仿宋_GB2312" w:eastAsia="仿宋_GB2312" w:hAnsi="宋体" w:hint="eastAsia"/>
        </w:rPr>
        <w:t>拉人员</w:t>
      </w:r>
      <w:proofErr w:type="gramEnd"/>
      <w:r>
        <w:rPr>
          <w:rFonts w:ascii="仿宋_GB2312" w:eastAsia="仿宋_GB2312" w:hAnsi="宋体" w:hint="eastAsia"/>
        </w:rPr>
        <w:t>不得正对钢束，以免拉脱伤人，</w:t>
      </w:r>
      <w:proofErr w:type="gramStart"/>
      <w:r>
        <w:rPr>
          <w:rFonts w:ascii="仿宋_GB2312" w:eastAsia="仿宋_GB2312" w:hAnsi="宋体" w:hint="eastAsia"/>
        </w:rPr>
        <w:t>钢束不得</w:t>
      </w:r>
      <w:proofErr w:type="gramEnd"/>
      <w:r>
        <w:rPr>
          <w:rFonts w:ascii="仿宋_GB2312" w:eastAsia="仿宋_GB2312" w:hAnsi="宋体" w:hint="eastAsia"/>
        </w:rPr>
        <w:t>被电焊火花烧伤。</w:t>
      </w:r>
    </w:p>
    <w:p w:rsidR="00682993" w:rsidRDefault="00682993" w:rsidP="00682993">
      <w:pPr>
        <w:spacing w:line="360" w:lineRule="auto"/>
        <w:rPr>
          <w:rFonts w:ascii="黑体" w:eastAsia="黑体" w:hAnsi="宋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.9 黄花园车站桥施工</w:t>
      </w:r>
    </w:p>
    <w:p w:rsidR="00682993" w:rsidRDefault="00682993" w:rsidP="00682993">
      <w:pPr>
        <w:spacing w:line="360" w:lineRule="auto"/>
        <w:ind w:firstLine="555"/>
        <w:rPr>
          <w:rFonts w:ascii="仿宋_GB2312" w:eastAsia="仿宋_GB2312" w:hAnsi="宋体"/>
        </w:rPr>
      </w:pPr>
      <w:r>
        <w:rPr>
          <w:rFonts w:ascii="仿宋_GB2312" w:eastAsia="仿宋_GB2312" w:hAnsi="宋体" w:hint="eastAsia"/>
        </w:rPr>
        <w:t>黄花园车站桥共计11个桥墩，均为钢筋混凝土独柱带长悬臂盖梁桥墩，盖梁为预应力混凝土结构。该车站桥D103-1～D103-4共4个</w:t>
      </w:r>
      <w:proofErr w:type="gramStart"/>
      <w:r>
        <w:rPr>
          <w:rFonts w:ascii="仿宋_GB2312" w:eastAsia="仿宋_GB2312" w:hAnsi="宋体" w:hint="eastAsia"/>
        </w:rPr>
        <w:t>墩</w:t>
      </w:r>
      <w:proofErr w:type="gramEnd"/>
      <w:r>
        <w:rPr>
          <w:rFonts w:ascii="仿宋_GB2312" w:eastAsia="仿宋_GB2312" w:hAnsi="宋体" w:hint="eastAsia"/>
        </w:rPr>
        <w:t>位于滨江路高架桥上，由于桥面中间分隔带净距不足，墩柱施工前先对滨江路高架桥桥面进行改造，将靠高架桥桥台处</w:t>
      </w:r>
      <w:proofErr w:type="gramStart"/>
      <w:r>
        <w:rPr>
          <w:rFonts w:ascii="仿宋_GB2312" w:eastAsia="仿宋_GB2312" w:hAnsi="宋体" w:hint="eastAsia"/>
        </w:rPr>
        <w:t>的二跨桥面</w:t>
      </w:r>
      <w:proofErr w:type="gramEnd"/>
      <w:r>
        <w:rPr>
          <w:rFonts w:ascii="仿宋_GB2312" w:eastAsia="仿宋_GB2312" w:hAnsi="宋体" w:hint="eastAsia"/>
        </w:rPr>
        <w:t>中间分隔带拆除，并将高架桥中线两侧一片中梁和</w:t>
      </w:r>
      <w:proofErr w:type="gramStart"/>
      <w:r>
        <w:rPr>
          <w:rFonts w:ascii="仿宋_GB2312" w:eastAsia="仿宋_GB2312" w:hAnsi="宋体" w:hint="eastAsia"/>
        </w:rPr>
        <w:t>一片边梁换成</w:t>
      </w:r>
      <w:proofErr w:type="gramEnd"/>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宋体" w:hint="eastAsia"/>
          </w:rPr>
          <w:t>1.5m</w:t>
        </w:r>
      </w:smartTag>
      <w:r>
        <w:rPr>
          <w:rFonts w:ascii="仿宋_GB2312" w:eastAsia="仿宋_GB2312" w:hAnsi="宋体" w:hint="eastAsia"/>
        </w:rPr>
        <w:t>宽的边梁维持桥面行车道</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仿宋_GB2312" w:eastAsia="仿宋_GB2312" w:hAnsi="宋体" w:hint="eastAsia"/>
          </w:rPr>
          <w:t>8m</w:t>
        </w:r>
      </w:smartTag>
      <w:r>
        <w:rPr>
          <w:rFonts w:ascii="仿宋_GB2312" w:eastAsia="仿宋_GB2312" w:hAnsi="宋体" w:hint="eastAsia"/>
        </w:rPr>
        <w:t>不变，人行道由</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ascii="仿宋_GB2312" w:eastAsia="仿宋_GB2312" w:hAnsi="宋体" w:hint="eastAsia"/>
          </w:rPr>
          <w:t>2.5m</w:t>
        </w:r>
      </w:smartTag>
      <w:r>
        <w:rPr>
          <w:rFonts w:ascii="仿宋_GB2312" w:eastAsia="仿宋_GB2312" w:hAnsi="宋体" w:hint="eastAsia"/>
        </w:rPr>
        <w:t>改为</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Ansi="宋体" w:hint="eastAsia"/>
          </w:rPr>
          <w:t>2m</w:t>
        </w:r>
      </w:smartTag>
      <w:r>
        <w:rPr>
          <w:rFonts w:ascii="仿宋_GB2312" w:eastAsia="仿宋_GB2312" w:hAnsi="宋体" w:hint="eastAsia"/>
        </w:rPr>
        <w:t>，使车站桥墩柱伸出高架桥面，墩柱施工完后再恢复高架桥分隔带。由于本工程施工场地比较狭窄，预制梁体困难，施工中采用购买预制梁，用平板拖车运至现场。施工时首先向有关部门查找高架桥的竣工图纸，在桥面上设置明显的行车隔离标志，用混凝土切割机切除分隔带和桥面混凝土，用起重机吊出梁体，再放入新的梁体，恢复桥面铺装。换掉的梁体再用</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lastRenderedPageBreak/>
        <w:t>拖车运出施工场地，根据实际情况妥善处理。</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车站桥桥墩桩基和桥面下的墩身施工方法见</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rPr>
          <w:t>6.1.2</w:t>
        </w:r>
      </w:smartTag>
      <w:r>
        <w:rPr>
          <w:rFonts w:ascii="仿宋_GB2312" w:eastAsia="仿宋_GB2312" w:hAnsi="宋体" w:hint="eastAsia"/>
        </w:rPr>
        <w:t>.1和6.1.2.4。</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D103-1～D103-4共4个</w:t>
      </w:r>
      <w:proofErr w:type="gramStart"/>
      <w:r>
        <w:rPr>
          <w:rFonts w:ascii="仿宋_GB2312" w:eastAsia="仿宋_GB2312" w:hAnsi="宋体" w:hint="eastAsia"/>
        </w:rPr>
        <w:t>墩</w:t>
      </w:r>
      <w:proofErr w:type="gramEnd"/>
      <w:r>
        <w:rPr>
          <w:rFonts w:ascii="仿宋_GB2312" w:eastAsia="仿宋_GB2312" w:hAnsi="宋体" w:hint="eastAsia"/>
        </w:rPr>
        <w:t>位于滨江路高架桥段。盖梁采用托空支架施工，施工顶部墩身时，预埋工字钢构件作为托空支架的支撑部位。施工支架结构详见图13《托空支架盖梁施工结构图》。</w:t>
      </w:r>
    </w:p>
    <w:p w:rsidR="00682993" w:rsidRDefault="00682993" w:rsidP="00682993">
      <w:pPr>
        <w:spacing w:line="360" w:lineRule="auto"/>
        <w:ind w:firstLine="555"/>
        <w:rPr>
          <w:rFonts w:ascii="仿宋_GB2312" w:eastAsia="仿宋_GB2312" w:hint="eastAsia"/>
        </w:rPr>
      </w:pPr>
      <w:r>
        <w:rPr>
          <w:rFonts w:ascii="仿宋_GB2312" w:eastAsia="仿宋_GB2312" w:hAnsi="宋体" w:hint="eastAsia"/>
        </w:rPr>
        <w:t>D103-5～D103-11共7个</w:t>
      </w:r>
      <w:proofErr w:type="gramStart"/>
      <w:r>
        <w:rPr>
          <w:rFonts w:ascii="仿宋_GB2312" w:eastAsia="仿宋_GB2312" w:hAnsi="宋体" w:hint="eastAsia"/>
        </w:rPr>
        <w:t>墩</w:t>
      </w:r>
      <w:proofErr w:type="gramEnd"/>
      <w:r>
        <w:rPr>
          <w:rFonts w:eastAsia="仿宋_GB2312" w:hint="eastAsia"/>
        </w:rPr>
        <w:t>位于滨江路路基段，盖梁施工采用满堂式支架施工，</w:t>
      </w:r>
      <w:r>
        <w:rPr>
          <w:rFonts w:ascii="仿宋_GB2312" w:eastAsia="仿宋_GB2312" w:hAnsi="宋体" w:hint="eastAsia"/>
        </w:rPr>
        <w:t>施工支架结构详见图14《满堂式支架盖梁施工结构图》</w:t>
      </w:r>
      <w:r>
        <w:rPr>
          <w:rFonts w:eastAsia="仿宋_GB2312" w:hint="eastAsia"/>
        </w:rPr>
        <w:t>。在支架上立模板，绑扎钢筋，安放支座锚箱、预应立管道和架桥用钢管，然后浇注盖梁混凝土。当盖梁混凝土强度达到设计强度</w:t>
      </w:r>
      <w:r>
        <w:rPr>
          <w:rFonts w:ascii="仿宋_GB2312" w:eastAsia="仿宋_GB2312" w:hint="eastAsia"/>
        </w:rPr>
        <w:t>的100%，龄期达14天后进行预应力</w:t>
      </w:r>
      <w:proofErr w:type="gramStart"/>
      <w:r>
        <w:rPr>
          <w:rFonts w:ascii="仿宋_GB2312" w:eastAsia="仿宋_GB2312" w:hint="eastAsia"/>
        </w:rPr>
        <w:t>钢束张</w:t>
      </w:r>
      <w:proofErr w:type="gramEnd"/>
      <w:r>
        <w:rPr>
          <w:rFonts w:ascii="仿宋_GB2312" w:eastAsia="仿宋_GB2312" w:hint="eastAsia"/>
        </w:rPr>
        <w:t>拉。对</w:t>
      </w:r>
      <w:r>
        <w:rPr>
          <w:rFonts w:ascii="仿宋_GB2312" w:eastAsia="仿宋_GB2312" w:hAnsi="宋体" w:hint="eastAsia"/>
        </w:rPr>
        <w:t>D103-1和D103-11墩的盖</w:t>
      </w:r>
      <w:r>
        <w:rPr>
          <w:rFonts w:ascii="仿宋_GB2312" w:eastAsia="仿宋_GB2312" w:hint="eastAsia"/>
        </w:rPr>
        <w:t>梁，先张拉4根Y1、2根Y2钢束，车站预制梁架设完后张拉剩余2根Y2钢束；对</w:t>
      </w:r>
      <w:r>
        <w:rPr>
          <w:rFonts w:ascii="仿宋_GB2312" w:eastAsia="仿宋_GB2312" w:hAnsi="宋体" w:hint="eastAsia"/>
        </w:rPr>
        <w:t>D103-2～D103-10墩的盖</w:t>
      </w:r>
      <w:r>
        <w:rPr>
          <w:rFonts w:ascii="仿宋_GB2312" w:eastAsia="仿宋_GB2312" w:hint="eastAsia"/>
        </w:rPr>
        <w:t>梁，先张拉2根Y1、2根Y2钢束，车站预制梁架设完后张拉剩余2根Y1、2根Y2钢束。张</w:t>
      </w:r>
      <w:proofErr w:type="gramStart"/>
      <w:r>
        <w:rPr>
          <w:rFonts w:ascii="仿宋_GB2312" w:eastAsia="仿宋_GB2312" w:hint="eastAsia"/>
        </w:rPr>
        <w:t>拉采用两端对称张</w:t>
      </w:r>
      <w:proofErr w:type="gramEnd"/>
      <w:r>
        <w:rPr>
          <w:rFonts w:ascii="仿宋_GB2312" w:eastAsia="仿宋_GB2312" w:hint="eastAsia"/>
        </w:rPr>
        <w:t>拉，张拉完后及时灌浆。</w:t>
      </w:r>
    </w:p>
    <w:p w:rsidR="00682993" w:rsidRDefault="00682993" w:rsidP="00682993">
      <w:pPr>
        <w:spacing w:line="360" w:lineRule="auto"/>
        <w:rPr>
          <w:rFonts w:ascii="黑体" w:eastAsia="黑体" w:hAnsi="宋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.10 大溪沟车站桥施工</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大溪沟车站</w:t>
      </w:r>
      <w:proofErr w:type="gramStart"/>
      <w:r>
        <w:rPr>
          <w:rFonts w:ascii="仿宋_GB2312" w:eastAsia="仿宋_GB2312" w:hAnsi="宋体" w:hint="eastAsia"/>
        </w:rPr>
        <w:t>采用站桥</w:t>
      </w:r>
      <w:proofErr w:type="gramEnd"/>
      <w:r>
        <w:rPr>
          <w:rFonts w:ascii="仿宋_GB2312" w:eastAsia="仿宋_GB2312" w:hAnsi="宋体" w:hint="eastAsia"/>
        </w:rPr>
        <w:t>合一结构，3～9号墩的盖梁为预应力混凝土结构，其余墩的盖梁为钢筋混凝土结构。桥墩基础采用承台群桩基础，与既有滨江路桥墩并行处，为避免与既有桥墩的干扰，设计采用工字型承台，拉开桩距，以</w:t>
      </w:r>
      <w:proofErr w:type="gramStart"/>
      <w:r>
        <w:rPr>
          <w:rFonts w:ascii="仿宋_GB2312" w:eastAsia="仿宋_GB2312" w:hAnsi="宋体" w:hint="eastAsia"/>
        </w:rPr>
        <w:t>满足桩间距离</w:t>
      </w:r>
      <w:proofErr w:type="gramEnd"/>
      <w:r>
        <w:rPr>
          <w:rFonts w:ascii="仿宋_GB2312" w:eastAsia="仿宋_GB2312" w:hAnsi="宋体" w:hint="eastAsia"/>
        </w:rPr>
        <w:t>要求。门式桥墩靠山坡</w:t>
      </w:r>
      <w:proofErr w:type="gramStart"/>
      <w:r>
        <w:rPr>
          <w:rFonts w:ascii="仿宋_GB2312" w:eastAsia="仿宋_GB2312" w:hAnsi="宋体" w:hint="eastAsia"/>
        </w:rPr>
        <w:t>侧采用铰</w:t>
      </w:r>
      <w:proofErr w:type="gramEnd"/>
      <w:r>
        <w:rPr>
          <w:rFonts w:ascii="仿宋_GB2312" w:eastAsia="仿宋_GB2312" w:hAnsi="宋体" w:hint="eastAsia"/>
        </w:rPr>
        <w:t>结，另一端采用固结的结构形式。靠山坡</w:t>
      </w:r>
      <w:proofErr w:type="gramStart"/>
      <w:r>
        <w:rPr>
          <w:rFonts w:ascii="仿宋_GB2312" w:eastAsia="仿宋_GB2312" w:hAnsi="宋体" w:hint="eastAsia"/>
        </w:rPr>
        <w:t>侧采用</w:t>
      </w:r>
      <w:proofErr w:type="gramEnd"/>
      <w:r>
        <w:rPr>
          <w:rFonts w:ascii="仿宋_GB2312" w:eastAsia="仿宋_GB2312" w:hAnsi="宋体" w:hint="eastAsia"/>
        </w:rPr>
        <w:t>GPZ1000DX盆式橡胶支座,横线路方向活动,顺线路方向固定。</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（1）门式桥墩施工</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桥墩桩基、承台和墩身施工方法同前述。预应力盖梁采用满堂支</w:t>
      </w:r>
      <w:r>
        <w:rPr>
          <w:rFonts w:ascii="仿宋_GB2312" w:eastAsia="仿宋_GB2312" w:hAnsi="宋体" w:hint="eastAsia"/>
        </w:rPr>
        <w:lastRenderedPageBreak/>
        <w:t>架分段</w:t>
      </w:r>
    </w:p>
    <w:p w:rsidR="00682993" w:rsidRDefault="00682993" w:rsidP="00682993">
      <w:pPr>
        <w:spacing w:line="360" w:lineRule="auto"/>
        <w:rPr>
          <w:rFonts w:ascii="仿宋_GB2312" w:eastAsia="仿宋_GB2312" w:hAnsi="宋体" w:hint="eastAsia"/>
        </w:rPr>
      </w:pPr>
      <w:r>
        <w:rPr>
          <w:rFonts w:ascii="仿宋_GB2312" w:eastAsia="仿宋_GB2312" w:hAnsi="宋体" w:hint="eastAsia"/>
        </w:rPr>
        <w:t>现浇，盖梁混凝土达到一定强度后，完成一批预应力</w:t>
      </w:r>
      <w:proofErr w:type="gramStart"/>
      <w:r>
        <w:rPr>
          <w:rFonts w:ascii="仿宋_GB2312" w:eastAsia="仿宋_GB2312" w:hAnsi="宋体" w:hint="eastAsia"/>
        </w:rPr>
        <w:t>钢束张</w:t>
      </w:r>
      <w:proofErr w:type="gramEnd"/>
      <w:r>
        <w:rPr>
          <w:rFonts w:ascii="仿宋_GB2312" w:eastAsia="仿宋_GB2312" w:hAnsi="宋体" w:hint="eastAsia"/>
        </w:rPr>
        <w:t>拉；然后再进行下段盖梁混凝土浇筑，以次类推，其具体施工方法如下。</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在桩基承台和墩身施工完毕后，搭设盖梁施工支架。支架采用贝雷架搭设，根据施工现场的实际情况，支架底部的支撑处进行地基加固，夯实地表土，并浇筑混凝土基座，预埋固定螺栓，确保施工支架具有足够的强度、刚度及稳定性，保证施工时的结构安全。支架搭设完成后进行预压，预压重量与盖梁重量相当，以消除支架的非弹性变形。</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预应力混凝土盖梁分为7段施工，每段混凝土施工完毕后，按照设计图纸要求张</w:t>
      </w:r>
      <w:proofErr w:type="gramStart"/>
      <w:r>
        <w:rPr>
          <w:rFonts w:ascii="仿宋_GB2312" w:eastAsia="仿宋_GB2312" w:hAnsi="宋体" w:hint="eastAsia"/>
        </w:rPr>
        <w:t>拉相应</w:t>
      </w:r>
      <w:proofErr w:type="gramEnd"/>
      <w:r>
        <w:rPr>
          <w:rFonts w:ascii="仿宋_GB2312" w:eastAsia="仿宋_GB2312" w:hAnsi="宋体" w:hint="eastAsia"/>
        </w:rPr>
        <w:t>的预应力钢束。</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先在支架上搭设支架模板，完成0号块盖梁混凝土浇筑施工。绑扎钢筋时，按照设计图纸埋设波纹管。由于盖梁采用全预应力结构，钢绞线一次性下料，根据孔道长度，锚固长度和张拉千斤顶的长度确定下料长度。钢绞线下料采用</w:t>
      </w:r>
      <w:proofErr w:type="gramStart"/>
      <w:r>
        <w:rPr>
          <w:rFonts w:ascii="仿宋_GB2312" w:eastAsia="仿宋_GB2312" w:hAnsi="宋体" w:hint="eastAsia"/>
        </w:rPr>
        <w:t>砂轮机切口</w:t>
      </w:r>
      <w:proofErr w:type="gramEnd"/>
      <w:r>
        <w:rPr>
          <w:rFonts w:ascii="仿宋_GB2312" w:eastAsia="仿宋_GB2312" w:hAnsi="宋体" w:hint="eastAsia"/>
        </w:rPr>
        <w:t>处</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仿宋_GB2312" w:eastAsia="仿宋_GB2312" w:hAnsi="宋体" w:hint="eastAsia"/>
          </w:rPr>
          <w:t>20mm</w:t>
        </w:r>
      </w:smartTag>
      <w:r>
        <w:rPr>
          <w:rFonts w:ascii="仿宋_GB2312" w:eastAsia="仿宋_GB2312" w:hAnsi="宋体" w:hint="eastAsia"/>
        </w:rPr>
        <w:t>范围内用细铁丝绑扎牢固，防止头部松散。在钢筋加工场地加工好波纹管和定位钢筋网片，定位网片每</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仿宋_GB2312" w:eastAsia="仿宋_GB2312" w:hAnsi="宋体" w:hint="eastAsia"/>
          </w:rPr>
          <w:t>50</w:t>
        </w:r>
        <w:r>
          <w:rPr>
            <w:rFonts w:ascii="仿宋_GB2312" w:eastAsia="仿宋_GB2312" w:hAnsi="宋体"/>
          </w:rPr>
          <w:t>cm</w:t>
        </w:r>
      </w:smartTag>
      <w:r>
        <w:rPr>
          <w:rFonts w:ascii="仿宋_GB2312" w:eastAsia="仿宋_GB2312" w:hAnsi="宋体" w:hint="eastAsia"/>
        </w:rPr>
        <w:t>设一组，定位钢筋焊接在钢筋骨架上，确保波纹管在混凝土灌注中不变形</w:t>
      </w:r>
      <w:proofErr w:type="gramStart"/>
      <w:r>
        <w:rPr>
          <w:rFonts w:ascii="仿宋_GB2312" w:eastAsia="仿宋_GB2312" w:hAnsi="宋体" w:hint="eastAsia"/>
        </w:rPr>
        <w:t>不</w:t>
      </w:r>
      <w:proofErr w:type="gramEnd"/>
      <w:r>
        <w:rPr>
          <w:rFonts w:ascii="仿宋_GB2312" w:eastAsia="仿宋_GB2312" w:hAnsi="宋体" w:hint="eastAsia"/>
        </w:rPr>
        <w:t>上浮，当定位钢筋与结构钢筋相干扰时，稍微移动结构钢筋的位置，保证预应力</w:t>
      </w:r>
      <w:proofErr w:type="gramStart"/>
      <w:r>
        <w:rPr>
          <w:rFonts w:ascii="仿宋_GB2312" w:eastAsia="仿宋_GB2312" w:hAnsi="宋体" w:hint="eastAsia"/>
        </w:rPr>
        <w:t>刚束位置</w:t>
      </w:r>
      <w:proofErr w:type="gramEnd"/>
      <w:r>
        <w:rPr>
          <w:rFonts w:ascii="仿宋_GB2312" w:eastAsia="仿宋_GB2312" w:hAnsi="宋体" w:hint="eastAsia"/>
        </w:rPr>
        <w:t>的准确性。波纹管</w:t>
      </w:r>
      <w:proofErr w:type="gramStart"/>
      <w:r>
        <w:rPr>
          <w:rFonts w:ascii="仿宋_GB2312" w:eastAsia="仿宋_GB2312" w:hAnsi="宋体" w:hint="eastAsia"/>
        </w:rPr>
        <w:t>伸出端模15～20</w:t>
      </w:r>
      <w:proofErr w:type="gramEnd"/>
      <w:r>
        <w:rPr>
          <w:rFonts w:ascii="仿宋_GB2312" w:eastAsia="仿宋_GB2312" w:hAnsi="宋体" w:hint="eastAsia"/>
        </w:rPr>
        <w:t>cm。新波纹与既有波纹管对接时，用胶带密封好，防止浇灌混凝土时水泥浆进入波纹管内，影响</w:t>
      </w:r>
      <w:proofErr w:type="gramStart"/>
      <w:r>
        <w:rPr>
          <w:rFonts w:ascii="仿宋_GB2312" w:eastAsia="仿宋_GB2312" w:hAnsi="宋体" w:hint="eastAsia"/>
        </w:rPr>
        <w:t>预应力钢束的</w:t>
      </w:r>
      <w:proofErr w:type="gramEnd"/>
      <w:r>
        <w:rPr>
          <w:rFonts w:ascii="仿宋_GB2312" w:eastAsia="仿宋_GB2312" w:hAnsi="宋体" w:hint="eastAsia"/>
        </w:rPr>
        <w:t>张拉。待0号块盖梁混凝土强度达到100%，混凝土龄期不小于3天时，</w:t>
      </w:r>
      <w:proofErr w:type="gramStart"/>
      <w:r>
        <w:rPr>
          <w:rFonts w:ascii="仿宋_GB2312" w:eastAsia="仿宋_GB2312" w:hAnsi="宋体" w:hint="eastAsia"/>
        </w:rPr>
        <w:t>对称张拉顶部钢束</w:t>
      </w:r>
      <w:proofErr w:type="gramEnd"/>
      <w:r>
        <w:rPr>
          <w:rFonts w:ascii="仿宋_GB2312" w:eastAsia="仿宋_GB2312" w:hAnsi="宋体" w:hint="eastAsia"/>
        </w:rPr>
        <w:t>。张</w:t>
      </w:r>
      <w:proofErr w:type="gramStart"/>
      <w:r>
        <w:rPr>
          <w:rFonts w:ascii="仿宋_GB2312" w:eastAsia="仿宋_GB2312" w:hAnsi="宋体" w:hint="eastAsia"/>
        </w:rPr>
        <w:t>拉采用</w:t>
      </w:r>
      <w:proofErr w:type="gramEnd"/>
      <w:r>
        <w:rPr>
          <w:rFonts w:ascii="仿宋_GB2312" w:eastAsia="仿宋_GB2312" w:hAnsi="宋体" w:hint="eastAsia"/>
        </w:rPr>
        <w:t>两端张拉，张拉工艺严格按前述预应力张</w:t>
      </w:r>
      <w:proofErr w:type="gramStart"/>
      <w:r>
        <w:rPr>
          <w:rFonts w:ascii="仿宋_GB2312" w:eastAsia="仿宋_GB2312" w:hAnsi="宋体" w:hint="eastAsia"/>
        </w:rPr>
        <w:t>拉施</w:t>
      </w:r>
      <w:r>
        <w:rPr>
          <w:rFonts w:ascii="仿宋_GB2312" w:eastAsia="仿宋_GB2312" w:hAnsi="宋体" w:hint="eastAsia"/>
        </w:rPr>
        <w:lastRenderedPageBreak/>
        <w:t>工</w:t>
      </w:r>
      <w:proofErr w:type="gramEnd"/>
      <w:r>
        <w:rPr>
          <w:rFonts w:ascii="仿宋_GB2312" w:eastAsia="仿宋_GB2312" w:hAnsi="宋体" w:hint="eastAsia"/>
        </w:rPr>
        <w:t>方法进行，在张拉结束后，一端千斤顶先回</w:t>
      </w:r>
      <w:proofErr w:type="gramStart"/>
      <w:r>
        <w:rPr>
          <w:rFonts w:ascii="仿宋_GB2312" w:eastAsia="仿宋_GB2312" w:hAnsi="宋体" w:hint="eastAsia"/>
        </w:rPr>
        <w:t>油打缸</w:t>
      </w:r>
      <w:proofErr w:type="gramEnd"/>
      <w:r>
        <w:rPr>
          <w:rFonts w:ascii="仿宋_GB2312" w:eastAsia="仿宋_GB2312" w:hAnsi="宋体" w:hint="eastAsia"/>
        </w:rPr>
        <w:t>，进行锚固。然后另一端张拉，使油表补至张</w:t>
      </w:r>
      <w:proofErr w:type="gramStart"/>
      <w:r>
        <w:rPr>
          <w:rFonts w:ascii="仿宋_GB2312" w:eastAsia="仿宋_GB2312" w:hAnsi="宋体" w:hint="eastAsia"/>
        </w:rPr>
        <w:t>拉控制</w:t>
      </w:r>
      <w:proofErr w:type="gramEnd"/>
      <w:r>
        <w:rPr>
          <w:rFonts w:ascii="仿宋_GB2312" w:eastAsia="仿宋_GB2312" w:hAnsi="宋体" w:hint="eastAsia"/>
        </w:rPr>
        <w:t>读数，回</w:t>
      </w:r>
      <w:proofErr w:type="gramStart"/>
      <w:r>
        <w:rPr>
          <w:rFonts w:ascii="仿宋_GB2312" w:eastAsia="仿宋_GB2312" w:hAnsi="宋体" w:hint="eastAsia"/>
        </w:rPr>
        <w:t>油打缸进行</w:t>
      </w:r>
      <w:proofErr w:type="gramEnd"/>
      <w:r>
        <w:rPr>
          <w:rFonts w:ascii="仿宋_GB2312" w:eastAsia="仿宋_GB2312" w:hAnsi="宋体" w:hint="eastAsia"/>
        </w:rPr>
        <w:t>锚固。张拉结束后，立即进行灌浆和封锚，对称进行1号和2号段盖梁施工。预应力张</w:t>
      </w:r>
      <w:proofErr w:type="gramStart"/>
      <w:r>
        <w:rPr>
          <w:rFonts w:ascii="仿宋_GB2312" w:eastAsia="仿宋_GB2312" w:hAnsi="宋体" w:hint="eastAsia"/>
        </w:rPr>
        <w:t>拉原则</w:t>
      </w:r>
      <w:proofErr w:type="gramEnd"/>
      <w:r>
        <w:rPr>
          <w:rFonts w:ascii="仿宋_GB2312" w:eastAsia="仿宋_GB2312" w:hAnsi="宋体" w:hint="eastAsia"/>
        </w:rPr>
        <w:t>为：上下左右对称，先外侧后内侧；在预应力</w:t>
      </w:r>
      <w:proofErr w:type="gramStart"/>
      <w:r>
        <w:rPr>
          <w:rFonts w:ascii="仿宋_GB2312" w:eastAsia="仿宋_GB2312" w:hAnsi="宋体" w:hint="eastAsia"/>
        </w:rPr>
        <w:t>钢束张</w:t>
      </w:r>
      <w:proofErr w:type="gramEnd"/>
      <w:r>
        <w:rPr>
          <w:rFonts w:ascii="仿宋_GB2312" w:eastAsia="仿宋_GB2312" w:hAnsi="宋体" w:hint="eastAsia"/>
        </w:rPr>
        <w:t>拉完成，封锚混凝土强度达到80%后，再拆除盖梁模板。</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在2号</w:t>
      </w:r>
      <w:proofErr w:type="gramStart"/>
      <w:r>
        <w:rPr>
          <w:rFonts w:ascii="仿宋_GB2312" w:eastAsia="仿宋_GB2312" w:hAnsi="宋体" w:hint="eastAsia"/>
        </w:rPr>
        <w:t>块施工</w:t>
      </w:r>
      <w:proofErr w:type="gramEnd"/>
      <w:r>
        <w:rPr>
          <w:rFonts w:ascii="仿宋_GB2312" w:eastAsia="仿宋_GB2312" w:hAnsi="宋体" w:hint="eastAsia"/>
        </w:rPr>
        <w:t>完毕后，搭设支架施工3号块盖梁，首先整理墩上的预埋螺栓安放GPZ1000DX盆式橡胶支座，在墩顶支座安放</w:t>
      </w:r>
      <w:smartTag w:uri="urn:schemas-microsoft-com:office:smarttags" w:element="chmetcnv">
        <w:smartTagPr>
          <w:attr w:name="TCSC" w:val="0"/>
          <w:attr w:name="NumberType" w:val="1"/>
          <w:attr w:name="Negative" w:val="False"/>
          <w:attr w:name="HasSpace" w:val="False"/>
          <w:attr w:name="SourceValue" w:val="70"/>
          <w:attr w:name="UnitName" w:val="mm"/>
        </w:smartTagPr>
        <w:r>
          <w:rPr>
            <w:rFonts w:ascii="仿宋_GB2312" w:eastAsia="仿宋_GB2312" w:hAnsi="宋体" w:hint="eastAsia"/>
          </w:rPr>
          <w:t>70mm</w:t>
        </w:r>
      </w:smartTag>
      <w:r>
        <w:rPr>
          <w:rFonts w:ascii="仿宋_GB2312" w:eastAsia="仿宋_GB2312" w:hAnsi="宋体" w:hint="eastAsia"/>
        </w:rPr>
        <w:t>厚的泡沫板，以便铺设底模。待3号盖梁混凝土浇筑完毕，张拉剩余部分钢束、压浆、封锚。</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门式桥墩施工工序详见图15《大溪沟车站桥门式桥墩施工工序图》</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（2）独柱式T型墩施工</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车站桥桥墩桩基和桥面下的墩身施工方法见</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rPr>
          <w:t>6.1.2</w:t>
        </w:r>
      </w:smartTag>
      <w:r>
        <w:rPr>
          <w:rFonts w:ascii="仿宋_GB2312" w:eastAsia="仿宋_GB2312" w:hAnsi="宋体" w:hint="eastAsia"/>
        </w:rPr>
        <w:t>.1和6.1.2.4。</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预应力盖梁采用满堂支架分段现浇，待混凝土达到设计强度后，进行第一批预应力</w:t>
      </w:r>
      <w:proofErr w:type="gramStart"/>
      <w:r>
        <w:rPr>
          <w:rFonts w:ascii="仿宋_GB2312" w:eastAsia="仿宋_GB2312" w:hAnsi="宋体" w:hint="eastAsia"/>
        </w:rPr>
        <w:t>钢束张</w:t>
      </w:r>
      <w:proofErr w:type="gramEnd"/>
      <w:r>
        <w:rPr>
          <w:rFonts w:ascii="仿宋_GB2312" w:eastAsia="仿宋_GB2312" w:hAnsi="宋体" w:hint="eastAsia"/>
        </w:rPr>
        <w:t>拉；然后再进行盖梁下段混凝土浇筑，以次类推，其具体施工方法如下。</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在桩基承台和墩身施工完毕后，搭设盖梁施工支架。支架采用贝雷架搭设，根据施工现场的实际情况，支架底部的支撑处进行地基加固，夯实地表土，并浇筑混凝土基座，预埋固定螺栓，确保施工支架具有足够的强度、刚度及稳定性，保证施工时的结构安全。支架搭设完成后进行预压，预压重量与盖梁重量相当，以消除支架的非弹性变形。</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预应力混凝土盖梁分为5段施工，每段混凝土施工完毕后，张</w:t>
      </w:r>
      <w:proofErr w:type="gramStart"/>
      <w:r>
        <w:rPr>
          <w:rFonts w:ascii="仿宋_GB2312" w:eastAsia="仿宋_GB2312" w:hAnsi="宋体" w:hint="eastAsia"/>
        </w:rPr>
        <w:t>拉</w:t>
      </w:r>
      <w:r>
        <w:rPr>
          <w:rFonts w:ascii="仿宋_GB2312" w:eastAsia="仿宋_GB2312" w:hAnsi="宋体" w:hint="eastAsia"/>
        </w:rPr>
        <w:lastRenderedPageBreak/>
        <w:t>相应</w:t>
      </w:r>
      <w:proofErr w:type="gramEnd"/>
      <w:r>
        <w:rPr>
          <w:rFonts w:ascii="仿宋_GB2312" w:eastAsia="仿宋_GB2312" w:hAnsi="宋体" w:hint="eastAsia"/>
        </w:rPr>
        <w:t>的预应力钢束。</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先在支架上安装模板，完成0号块盖梁混凝土浇筑施工。绑扎钢筋时，按照设计图纸埋设波纹管。由于盖梁采用全预应力结构，钢绞线一次性下料，根据孔道长度，锚固长度和张拉千斤顶的长度确定下料长度。钢绞线下料采用</w:t>
      </w:r>
      <w:proofErr w:type="gramStart"/>
      <w:r>
        <w:rPr>
          <w:rFonts w:ascii="仿宋_GB2312" w:eastAsia="仿宋_GB2312" w:hAnsi="宋体" w:hint="eastAsia"/>
        </w:rPr>
        <w:t>砂轮机切口</w:t>
      </w:r>
      <w:proofErr w:type="gramEnd"/>
      <w:r>
        <w:rPr>
          <w:rFonts w:ascii="仿宋_GB2312" w:eastAsia="仿宋_GB2312" w:hAnsi="宋体" w:hint="eastAsia"/>
        </w:rPr>
        <w:t>处</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仿宋_GB2312" w:eastAsia="仿宋_GB2312" w:hAnsi="宋体" w:hint="eastAsia"/>
          </w:rPr>
          <w:t>20mm</w:t>
        </w:r>
      </w:smartTag>
      <w:r>
        <w:rPr>
          <w:rFonts w:ascii="仿宋_GB2312" w:eastAsia="仿宋_GB2312" w:hAnsi="宋体" w:hint="eastAsia"/>
        </w:rPr>
        <w:t>范围内用细铁丝绑扎牢固，防止头部松散。在钢筋加工场地加工好波纹管和定位钢筋网片，定位网片每</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仿宋_GB2312" w:eastAsia="仿宋_GB2312" w:hAnsi="宋体" w:hint="eastAsia"/>
          </w:rPr>
          <w:t>50</w:t>
        </w:r>
        <w:r>
          <w:rPr>
            <w:rFonts w:ascii="仿宋_GB2312" w:eastAsia="仿宋_GB2312" w:hAnsi="宋体"/>
          </w:rPr>
          <w:t>cm</w:t>
        </w:r>
      </w:smartTag>
      <w:r>
        <w:rPr>
          <w:rFonts w:ascii="仿宋_GB2312" w:eastAsia="仿宋_GB2312" w:hAnsi="宋体" w:hint="eastAsia"/>
        </w:rPr>
        <w:t>设一组，定位钢筋焊接在钢筋骨架上，确保波纹管在混凝土灌注中不变形</w:t>
      </w:r>
      <w:proofErr w:type="gramStart"/>
      <w:r>
        <w:rPr>
          <w:rFonts w:ascii="仿宋_GB2312" w:eastAsia="仿宋_GB2312" w:hAnsi="宋体" w:hint="eastAsia"/>
        </w:rPr>
        <w:t>不</w:t>
      </w:r>
      <w:proofErr w:type="gramEnd"/>
      <w:r>
        <w:rPr>
          <w:rFonts w:ascii="仿宋_GB2312" w:eastAsia="仿宋_GB2312" w:hAnsi="宋体" w:hint="eastAsia"/>
        </w:rPr>
        <w:t>上浮，当定位钢筋与结构钢筋相干扰时，稍微移动结构钢筋的位置，保证预应力</w:t>
      </w:r>
      <w:proofErr w:type="gramStart"/>
      <w:r>
        <w:rPr>
          <w:rFonts w:ascii="仿宋_GB2312" w:eastAsia="仿宋_GB2312" w:hAnsi="宋体" w:hint="eastAsia"/>
        </w:rPr>
        <w:t>刚束位置</w:t>
      </w:r>
      <w:proofErr w:type="gramEnd"/>
      <w:r>
        <w:rPr>
          <w:rFonts w:ascii="仿宋_GB2312" w:eastAsia="仿宋_GB2312" w:hAnsi="宋体" w:hint="eastAsia"/>
        </w:rPr>
        <w:t>的准确性。波纹管</w:t>
      </w:r>
      <w:proofErr w:type="gramStart"/>
      <w:r>
        <w:rPr>
          <w:rFonts w:ascii="仿宋_GB2312" w:eastAsia="仿宋_GB2312" w:hAnsi="宋体" w:hint="eastAsia"/>
        </w:rPr>
        <w:t>伸出端模15～20</w:t>
      </w:r>
      <w:proofErr w:type="gramEnd"/>
      <w:r>
        <w:rPr>
          <w:rFonts w:ascii="仿宋_GB2312" w:eastAsia="仿宋_GB2312" w:hAnsi="宋体" w:hint="eastAsia"/>
        </w:rPr>
        <w:t>cm。新波纹与既有波纹管对接时，用胶带密封好，防止浇灌混凝土时水泥浆进入波纹管内，影响</w:t>
      </w:r>
      <w:proofErr w:type="gramStart"/>
      <w:r>
        <w:rPr>
          <w:rFonts w:ascii="仿宋_GB2312" w:eastAsia="仿宋_GB2312" w:hAnsi="宋体" w:hint="eastAsia"/>
        </w:rPr>
        <w:t>预应力钢束的</w:t>
      </w:r>
      <w:proofErr w:type="gramEnd"/>
      <w:r>
        <w:rPr>
          <w:rFonts w:ascii="仿宋_GB2312" w:eastAsia="仿宋_GB2312" w:hAnsi="宋体" w:hint="eastAsia"/>
        </w:rPr>
        <w:t>张拉。待0号块盖梁混凝土强度达到100%，混凝土龄期不小于3天时，</w:t>
      </w:r>
      <w:proofErr w:type="gramStart"/>
      <w:r>
        <w:rPr>
          <w:rFonts w:ascii="仿宋_GB2312" w:eastAsia="仿宋_GB2312" w:hAnsi="宋体" w:hint="eastAsia"/>
        </w:rPr>
        <w:t>对称张拉顶部钢束</w:t>
      </w:r>
      <w:proofErr w:type="gramEnd"/>
      <w:r>
        <w:rPr>
          <w:rFonts w:ascii="仿宋_GB2312" w:eastAsia="仿宋_GB2312" w:hAnsi="宋体" w:hint="eastAsia"/>
        </w:rPr>
        <w:t>。张</w:t>
      </w:r>
      <w:proofErr w:type="gramStart"/>
      <w:r>
        <w:rPr>
          <w:rFonts w:ascii="仿宋_GB2312" w:eastAsia="仿宋_GB2312" w:hAnsi="宋体" w:hint="eastAsia"/>
        </w:rPr>
        <w:t>拉采用</w:t>
      </w:r>
      <w:proofErr w:type="gramEnd"/>
      <w:r>
        <w:rPr>
          <w:rFonts w:ascii="仿宋_GB2312" w:eastAsia="仿宋_GB2312" w:hAnsi="宋体" w:hint="eastAsia"/>
        </w:rPr>
        <w:t>两端张拉，张拉工艺严格按前述预应力张</w:t>
      </w:r>
      <w:proofErr w:type="gramStart"/>
      <w:r>
        <w:rPr>
          <w:rFonts w:ascii="仿宋_GB2312" w:eastAsia="仿宋_GB2312" w:hAnsi="宋体" w:hint="eastAsia"/>
        </w:rPr>
        <w:t>拉施工</w:t>
      </w:r>
      <w:proofErr w:type="gramEnd"/>
      <w:r>
        <w:rPr>
          <w:rFonts w:ascii="仿宋_GB2312" w:eastAsia="仿宋_GB2312" w:hAnsi="宋体" w:hint="eastAsia"/>
        </w:rPr>
        <w:t>方法进行，在张拉结束后，一端千斤顶先回</w:t>
      </w:r>
      <w:proofErr w:type="gramStart"/>
      <w:r>
        <w:rPr>
          <w:rFonts w:ascii="仿宋_GB2312" w:eastAsia="仿宋_GB2312" w:hAnsi="宋体" w:hint="eastAsia"/>
        </w:rPr>
        <w:t>油打缸</w:t>
      </w:r>
      <w:proofErr w:type="gramEnd"/>
      <w:r>
        <w:rPr>
          <w:rFonts w:ascii="仿宋_GB2312" w:eastAsia="仿宋_GB2312" w:hAnsi="宋体" w:hint="eastAsia"/>
        </w:rPr>
        <w:t>，进行锚固。然后另一端张拉，使油表补至张</w:t>
      </w:r>
      <w:proofErr w:type="gramStart"/>
      <w:r>
        <w:rPr>
          <w:rFonts w:ascii="仿宋_GB2312" w:eastAsia="仿宋_GB2312" w:hAnsi="宋体" w:hint="eastAsia"/>
        </w:rPr>
        <w:t>拉控制</w:t>
      </w:r>
      <w:proofErr w:type="gramEnd"/>
      <w:r>
        <w:rPr>
          <w:rFonts w:ascii="仿宋_GB2312" w:eastAsia="仿宋_GB2312" w:hAnsi="宋体" w:hint="eastAsia"/>
        </w:rPr>
        <w:t>读数，回</w:t>
      </w:r>
      <w:proofErr w:type="gramStart"/>
      <w:r>
        <w:rPr>
          <w:rFonts w:ascii="仿宋_GB2312" w:eastAsia="仿宋_GB2312" w:hAnsi="宋体" w:hint="eastAsia"/>
        </w:rPr>
        <w:t>油打缸进行</w:t>
      </w:r>
      <w:proofErr w:type="gramEnd"/>
      <w:r>
        <w:rPr>
          <w:rFonts w:ascii="仿宋_GB2312" w:eastAsia="仿宋_GB2312" w:hAnsi="宋体" w:hint="eastAsia"/>
        </w:rPr>
        <w:t>锚固。张拉结束后，立即进行灌浆和封锚，对称进行1号和2号段盖梁施工。预应力张</w:t>
      </w:r>
      <w:proofErr w:type="gramStart"/>
      <w:r>
        <w:rPr>
          <w:rFonts w:ascii="仿宋_GB2312" w:eastAsia="仿宋_GB2312" w:hAnsi="宋体" w:hint="eastAsia"/>
        </w:rPr>
        <w:t>拉原则</w:t>
      </w:r>
      <w:proofErr w:type="gramEnd"/>
      <w:r>
        <w:rPr>
          <w:rFonts w:ascii="仿宋_GB2312" w:eastAsia="仿宋_GB2312" w:hAnsi="宋体" w:hint="eastAsia"/>
        </w:rPr>
        <w:t>为：上下左右对称，先外侧后内侧；在预应力</w:t>
      </w:r>
      <w:proofErr w:type="gramStart"/>
      <w:r>
        <w:rPr>
          <w:rFonts w:ascii="仿宋_GB2312" w:eastAsia="仿宋_GB2312" w:hAnsi="宋体" w:hint="eastAsia"/>
        </w:rPr>
        <w:t>钢束张</w:t>
      </w:r>
      <w:proofErr w:type="gramEnd"/>
      <w:r>
        <w:rPr>
          <w:rFonts w:ascii="仿宋_GB2312" w:eastAsia="仿宋_GB2312" w:hAnsi="宋体" w:hint="eastAsia"/>
        </w:rPr>
        <w:t>拉完成，封锚混凝土强度达到80%后，再拆除盖梁模板。</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独柱T型</w:t>
      </w:r>
      <w:proofErr w:type="gramStart"/>
      <w:r>
        <w:rPr>
          <w:rFonts w:ascii="仿宋_GB2312" w:eastAsia="仿宋_GB2312" w:hAnsi="宋体" w:hint="eastAsia"/>
        </w:rPr>
        <w:t>墩施工</w:t>
      </w:r>
      <w:proofErr w:type="gramEnd"/>
      <w:r>
        <w:rPr>
          <w:rFonts w:ascii="仿宋_GB2312" w:eastAsia="仿宋_GB2312" w:hAnsi="宋体" w:hint="eastAsia"/>
        </w:rPr>
        <w:t>工序详见图16《大溪沟车站桥独柱墩施工工序图》。</w:t>
      </w:r>
    </w:p>
    <w:p w:rsidR="00682993" w:rsidRDefault="00682993" w:rsidP="00682993">
      <w:pPr>
        <w:spacing w:line="360" w:lineRule="auto"/>
        <w:rPr>
          <w:rFonts w:ascii="黑体" w:eastAsia="黑体" w:hAnsi="宋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hint="eastAsia"/>
            <w:b/>
          </w:rPr>
          <w:t>6.1.2</w:t>
        </w:r>
      </w:smartTag>
      <w:r>
        <w:rPr>
          <w:rFonts w:ascii="黑体" w:eastAsia="黑体" w:hAnsi="宋体" w:hint="eastAsia"/>
          <w:b/>
        </w:rPr>
        <w:t>.11 曾家岩车站桥施工</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本车站桥</w:t>
      </w:r>
      <w:proofErr w:type="gramStart"/>
      <w:r>
        <w:rPr>
          <w:rFonts w:ascii="仿宋_GB2312" w:eastAsia="仿宋_GB2312" w:hAnsi="宋体" w:hint="eastAsia"/>
        </w:rPr>
        <w:t>采用站桥</w:t>
      </w:r>
      <w:proofErr w:type="gramEnd"/>
      <w:r>
        <w:rPr>
          <w:rFonts w:ascii="仿宋_GB2312" w:eastAsia="仿宋_GB2312" w:hAnsi="宋体" w:hint="eastAsia"/>
        </w:rPr>
        <w:t>合一结构，盖梁均采用预应力混凝土结构，墩柱采用钢筋混凝土独柱墩。</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lastRenderedPageBreak/>
        <w:t>桥墩桩基、承台和墩身施工方法见</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rPr>
          <w:t>6.1.2</w:t>
        </w:r>
      </w:smartTag>
      <w:r>
        <w:rPr>
          <w:rFonts w:ascii="仿宋_GB2312" w:eastAsia="仿宋_GB2312" w:hAnsi="宋体" w:hint="eastAsia"/>
        </w:rPr>
        <w:t>.1和6.1.2.4。</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预应力盖梁采用满堂支架分段现浇，盖梁混凝土达到设计强度后，完成一批预应力</w:t>
      </w:r>
      <w:proofErr w:type="gramStart"/>
      <w:r>
        <w:rPr>
          <w:rFonts w:ascii="仿宋_GB2312" w:eastAsia="仿宋_GB2312" w:hAnsi="宋体" w:hint="eastAsia"/>
        </w:rPr>
        <w:t>钢束张</w:t>
      </w:r>
      <w:proofErr w:type="gramEnd"/>
      <w:r>
        <w:rPr>
          <w:rFonts w:ascii="仿宋_GB2312" w:eastAsia="仿宋_GB2312" w:hAnsi="宋体" w:hint="eastAsia"/>
        </w:rPr>
        <w:t>拉；然后再进行下段盖梁混凝土浇筑，以次类推，其具体施工方法如下。</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在桩基承台和墩身施工完毕后，搭设盖梁施工支架。支架采用贝雷架搭设，由于墩柱位于滨江路中间绿化带中，支架可以搭设在滨江路的路面上。墩柱施工时预埋连接螺栓，将支架与预埋螺栓连在一起，确保施工支架具有足够的强度、刚度及稳定性，保证施工时的结构安全。支架搭设完成后进行预压，预压重量与盖梁重量相当，以消除支架的非弹性变形。</w:t>
      </w:r>
    </w:p>
    <w:p w:rsidR="00682993" w:rsidRDefault="00682993" w:rsidP="00682993">
      <w:pPr>
        <w:spacing w:line="360" w:lineRule="auto"/>
        <w:ind w:firstLine="570"/>
        <w:rPr>
          <w:rFonts w:ascii="仿宋_GB2312" w:eastAsia="仿宋_GB2312" w:hAnsi="宋体" w:hint="eastAsia"/>
        </w:rPr>
      </w:pPr>
      <w:r>
        <w:rPr>
          <w:rFonts w:ascii="仿宋_GB2312" w:eastAsia="仿宋_GB2312" w:hAnsi="宋体" w:hint="eastAsia"/>
        </w:rPr>
        <w:t>预应力混凝土盖梁分5段施工，每段混凝土施工完毕后，张</w:t>
      </w:r>
      <w:proofErr w:type="gramStart"/>
      <w:r>
        <w:rPr>
          <w:rFonts w:ascii="仿宋_GB2312" w:eastAsia="仿宋_GB2312" w:hAnsi="宋体" w:hint="eastAsia"/>
        </w:rPr>
        <w:t>拉相应</w:t>
      </w:r>
      <w:proofErr w:type="gramEnd"/>
      <w:r>
        <w:rPr>
          <w:rFonts w:ascii="仿宋_GB2312" w:eastAsia="仿宋_GB2312" w:hAnsi="宋体" w:hint="eastAsia"/>
        </w:rPr>
        <w:t>的预应力钢束。</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先在支架上安装模板，完成0号块盖梁混凝土浇筑施工。绑扎钢筋时，按照设计图纸埋设波纹管。由于盖梁采用全预应力结构，钢绞线一次性下料，根据孔道长度，锚固长度和张拉千斤顶的长度确定下料长度。钢绞线下料采用</w:t>
      </w:r>
      <w:proofErr w:type="gramStart"/>
      <w:r>
        <w:rPr>
          <w:rFonts w:ascii="仿宋_GB2312" w:eastAsia="仿宋_GB2312" w:hAnsi="宋体" w:hint="eastAsia"/>
        </w:rPr>
        <w:t>砂轮机切口</w:t>
      </w:r>
      <w:proofErr w:type="gramEnd"/>
      <w:r>
        <w:rPr>
          <w:rFonts w:ascii="仿宋_GB2312" w:eastAsia="仿宋_GB2312" w:hAnsi="宋体" w:hint="eastAsia"/>
        </w:rPr>
        <w:t>处</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仿宋_GB2312" w:eastAsia="仿宋_GB2312" w:hAnsi="宋体" w:hint="eastAsia"/>
          </w:rPr>
          <w:t>20mm</w:t>
        </w:r>
      </w:smartTag>
      <w:r>
        <w:rPr>
          <w:rFonts w:ascii="仿宋_GB2312" w:eastAsia="仿宋_GB2312" w:hAnsi="宋体" w:hint="eastAsia"/>
        </w:rPr>
        <w:t>范围内用细铁丝绑扎牢固，防止头部松散。在钢筋加工场地加工好波纹管和定位钢筋网片，定位网片每</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仿宋_GB2312" w:eastAsia="仿宋_GB2312" w:hAnsi="宋体" w:hint="eastAsia"/>
          </w:rPr>
          <w:t>50</w:t>
        </w:r>
        <w:r>
          <w:rPr>
            <w:rFonts w:ascii="仿宋_GB2312" w:eastAsia="仿宋_GB2312" w:hAnsi="宋体"/>
          </w:rPr>
          <w:t>cm</w:t>
        </w:r>
      </w:smartTag>
      <w:r>
        <w:rPr>
          <w:rFonts w:ascii="仿宋_GB2312" w:eastAsia="仿宋_GB2312" w:hAnsi="宋体" w:hint="eastAsia"/>
        </w:rPr>
        <w:t>设一组，定位钢筋焊接在钢筋骨架上，确保波纹管在混凝土灌注中不变形</w:t>
      </w:r>
      <w:proofErr w:type="gramStart"/>
      <w:r>
        <w:rPr>
          <w:rFonts w:ascii="仿宋_GB2312" w:eastAsia="仿宋_GB2312" w:hAnsi="宋体" w:hint="eastAsia"/>
        </w:rPr>
        <w:t>不</w:t>
      </w:r>
      <w:proofErr w:type="gramEnd"/>
      <w:r>
        <w:rPr>
          <w:rFonts w:ascii="仿宋_GB2312" w:eastAsia="仿宋_GB2312" w:hAnsi="宋体" w:hint="eastAsia"/>
        </w:rPr>
        <w:t>上浮，当定位钢筋与结构钢筋相干扰时，稍微移动结构钢筋的位置，保证预应力</w:t>
      </w:r>
      <w:proofErr w:type="gramStart"/>
      <w:r>
        <w:rPr>
          <w:rFonts w:ascii="仿宋_GB2312" w:eastAsia="仿宋_GB2312" w:hAnsi="宋体" w:hint="eastAsia"/>
        </w:rPr>
        <w:t>刚束位置</w:t>
      </w:r>
      <w:proofErr w:type="gramEnd"/>
      <w:r>
        <w:rPr>
          <w:rFonts w:ascii="仿宋_GB2312" w:eastAsia="仿宋_GB2312" w:hAnsi="宋体" w:hint="eastAsia"/>
        </w:rPr>
        <w:t>的准确性。波纹管</w:t>
      </w:r>
      <w:proofErr w:type="gramStart"/>
      <w:r>
        <w:rPr>
          <w:rFonts w:ascii="仿宋_GB2312" w:eastAsia="仿宋_GB2312" w:hAnsi="宋体" w:hint="eastAsia"/>
        </w:rPr>
        <w:t>伸出端模15～20</w:t>
      </w:r>
      <w:proofErr w:type="gramEnd"/>
      <w:r>
        <w:rPr>
          <w:rFonts w:ascii="仿宋_GB2312" w:eastAsia="仿宋_GB2312" w:hAnsi="宋体" w:hint="eastAsia"/>
        </w:rPr>
        <w:t>cm。新波纹与既有波纹管对接时，用胶带密封好，防止浇灌混凝土时水泥浆进入波纹管内，影响</w:t>
      </w:r>
      <w:proofErr w:type="gramStart"/>
      <w:r>
        <w:rPr>
          <w:rFonts w:ascii="仿宋_GB2312" w:eastAsia="仿宋_GB2312" w:hAnsi="宋体" w:hint="eastAsia"/>
        </w:rPr>
        <w:t>预应力钢束的</w:t>
      </w:r>
      <w:proofErr w:type="gramEnd"/>
      <w:r>
        <w:rPr>
          <w:rFonts w:ascii="仿宋_GB2312" w:eastAsia="仿宋_GB2312" w:hAnsi="宋体" w:hint="eastAsia"/>
        </w:rPr>
        <w:t>张拉。待0号块盖梁混凝土强度达到100%，混凝土龄期不小于3天时，</w:t>
      </w:r>
      <w:proofErr w:type="gramStart"/>
      <w:r>
        <w:rPr>
          <w:rFonts w:ascii="仿宋_GB2312" w:eastAsia="仿宋_GB2312" w:hAnsi="宋体" w:hint="eastAsia"/>
        </w:rPr>
        <w:t>对称张拉</w:t>
      </w:r>
      <w:r>
        <w:rPr>
          <w:rFonts w:ascii="仿宋_GB2312" w:eastAsia="仿宋_GB2312" w:hAnsi="宋体" w:hint="eastAsia"/>
        </w:rPr>
        <w:lastRenderedPageBreak/>
        <w:t>顶部钢束</w:t>
      </w:r>
      <w:proofErr w:type="gramEnd"/>
      <w:r>
        <w:rPr>
          <w:rFonts w:ascii="仿宋_GB2312" w:eastAsia="仿宋_GB2312" w:hAnsi="宋体" w:hint="eastAsia"/>
        </w:rPr>
        <w:t>。张</w:t>
      </w:r>
      <w:proofErr w:type="gramStart"/>
      <w:r>
        <w:rPr>
          <w:rFonts w:ascii="仿宋_GB2312" w:eastAsia="仿宋_GB2312" w:hAnsi="宋体" w:hint="eastAsia"/>
        </w:rPr>
        <w:t>拉采用</w:t>
      </w:r>
      <w:proofErr w:type="gramEnd"/>
      <w:r>
        <w:rPr>
          <w:rFonts w:ascii="仿宋_GB2312" w:eastAsia="仿宋_GB2312" w:hAnsi="宋体" w:hint="eastAsia"/>
        </w:rPr>
        <w:t>两端张拉，张拉工艺严格按前述预应力张</w:t>
      </w:r>
      <w:proofErr w:type="gramStart"/>
      <w:r>
        <w:rPr>
          <w:rFonts w:ascii="仿宋_GB2312" w:eastAsia="仿宋_GB2312" w:hAnsi="宋体" w:hint="eastAsia"/>
        </w:rPr>
        <w:t>拉施工</w:t>
      </w:r>
      <w:proofErr w:type="gramEnd"/>
      <w:r>
        <w:rPr>
          <w:rFonts w:ascii="仿宋_GB2312" w:eastAsia="仿宋_GB2312" w:hAnsi="宋体" w:hint="eastAsia"/>
        </w:rPr>
        <w:t>方法进行，在张拉结束后，一端千斤顶先回</w:t>
      </w:r>
      <w:proofErr w:type="gramStart"/>
      <w:r>
        <w:rPr>
          <w:rFonts w:ascii="仿宋_GB2312" w:eastAsia="仿宋_GB2312" w:hAnsi="宋体" w:hint="eastAsia"/>
        </w:rPr>
        <w:t>油打缸</w:t>
      </w:r>
      <w:proofErr w:type="gramEnd"/>
      <w:r>
        <w:rPr>
          <w:rFonts w:ascii="仿宋_GB2312" w:eastAsia="仿宋_GB2312" w:hAnsi="宋体" w:hint="eastAsia"/>
        </w:rPr>
        <w:t>，进行锚固。然后另一端张拉，使油表补至张</w:t>
      </w:r>
      <w:proofErr w:type="gramStart"/>
      <w:r>
        <w:rPr>
          <w:rFonts w:ascii="仿宋_GB2312" w:eastAsia="仿宋_GB2312" w:hAnsi="宋体" w:hint="eastAsia"/>
        </w:rPr>
        <w:t>拉控制</w:t>
      </w:r>
      <w:proofErr w:type="gramEnd"/>
      <w:r>
        <w:rPr>
          <w:rFonts w:ascii="仿宋_GB2312" w:eastAsia="仿宋_GB2312" w:hAnsi="宋体" w:hint="eastAsia"/>
        </w:rPr>
        <w:t>读数，回</w:t>
      </w:r>
      <w:proofErr w:type="gramStart"/>
      <w:r>
        <w:rPr>
          <w:rFonts w:ascii="仿宋_GB2312" w:eastAsia="仿宋_GB2312" w:hAnsi="宋体" w:hint="eastAsia"/>
        </w:rPr>
        <w:t>油打缸进行</w:t>
      </w:r>
      <w:proofErr w:type="gramEnd"/>
      <w:r>
        <w:rPr>
          <w:rFonts w:ascii="仿宋_GB2312" w:eastAsia="仿宋_GB2312" w:hAnsi="宋体" w:hint="eastAsia"/>
        </w:rPr>
        <w:t>锚固。张拉结束后，立即进行灌浆和封锚，对称进行1号和2号段盖梁施工。预应力张</w:t>
      </w:r>
      <w:proofErr w:type="gramStart"/>
      <w:r>
        <w:rPr>
          <w:rFonts w:ascii="仿宋_GB2312" w:eastAsia="仿宋_GB2312" w:hAnsi="宋体" w:hint="eastAsia"/>
        </w:rPr>
        <w:t>拉原则</w:t>
      </w:r>
      <w:proofErr w:type="gramEnd"/>
      <w:r>
        <w:rPr>
          <w:rFonts w:ascii="仿宋_GB2312" w:eastAsia="仿宋_GB2312" w:hAnsi="宋体" w:hint="eastAsia"/>
        </w:rPr>
        <w:t>为：上下左右对称，先外侧后内侧；在预应力</w:t>
      </w:r>
      <w:proofErr w:type="gramStart"/>
      <w:r>
        <w:rPr>
          <w:rFonts w:ascii="仿宋_GB2312" w:eastAsia="仿宋_GB2312" w:hAnsi="宋体" w:hint="eastAsia"/>
        </w:rPr>
        <w:t>钢束张</w:t>
      </w:r>
      <w:proofErr w:type="gramEnd"/>
      <w:r>
        <w:rPr>
          <w:rFonts w:ascii="仿宋_GB2312" w:eastAsia="仿宋_GB2312" w:hAnsi="宋体" w:hint="eastAsia"/>
        </w:rPr>
        <w:t>拉完成，封锚混凝土强度达到80%后，再拆除盖梁模板。</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桥墩盖梁施工工序分别见下图。</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图17《曾家岩车站桥1、7号墩盖梁施工工序图》；</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图18《曾家岩车站桥2、6号墩盖梁施工工序图》；</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图19《曾家岩车站桥3、5号墩盖梁施工工序图》；</w:t>
      </w:r>
    </w:p>
    <w:p w:rsidR="00682993" w:rsidRDefault="00682993" w:rsidP="00682993">
      <w:pPr>
        <w:spacing w:line="360" w:lineRule="auto"/>
        <w:ind w:firstLine="555"/>
        <w:rPr>
          <w:rFonts w:ascii="仿宋_GB2312" w:eastAsia="仿宋_GB2312" w:hAnsi="宋体" w:hint="eastAsia"/>
        </w:rPr>
      </w:pPr>
      <w:r>
        <w:rPr>
          <w:rFonts w:ascii="仿宋_GB2312" w:eastAsia="仿宋_GB2312" w:hAnsi="宋体" w:hint="eastAsia"/>
        </w:rPr>
        <w:t>图20《曾家岩车站桥4号墩盖梁施工工序图》。</w:t>
      </w:r>
    </w:p>
    <w:p w:rsidR="00682993" w:rsidRDefault="00682993" w:rsidP="00682993">
      <w:pPr>
        <w:overflowPunct w:val="0"/>
        <w:spacing w:line="360" w:lineRule="auto"/>
        <w:rPr>
          <w:rFonts w:ascii="黑体" w:eastAsia="黑体" w:hint="eastAsia"/>
          <w:b/>
          <w:sz w:val="32"/>
        </w:rPr>
      </w:pPr>
      <w:r>
        <w:rPr>
          <w:rFonts w:ascii="黑体" w:eastAsia="黑体" w:hint="eastAsia"/>
          <w:b/>
          <w:sz w:val="32"/>
        </w:rPr>
        <w:t>6.2车站房屋建筑结构工程的施工程序和施工方法</w:t>
      </w:r>
    </w:p>
    <w:p w:rsidR="00682993" w:rsidRDefault="00682993" w:rsidP="00682993">
      <w:pPr>
        <w:overflowPunct w:val="0"/>
        <w:spacing w:line="360" w:lineRule="auto"/>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6.2.1</w:t>
        </w:r>
      </w:smartTag>
      <w:r>
        <w:rPr>
          <w:rFonts w:ascii="黑体" w:eastAsia="黑体" w:hint="eastAsia"/>
          <w:b/>
          <w:sz w:val="30"/>
        </w:rPr>
        <w:t>工程概况</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本标段有黄花园、大溪沟和曾家岩三个车站。其房屋结构均为钢筋混凝土框架结构。</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黄花园车站站台中心里程为DK2+050.484，位于黄花园滨江路高架桥上,为曲线高架站台,总长为</w:t>
      </w:r>
      <w:smartTag w:uri="urn:schemas-microsoft-com:office:smarttags" w:element="chmetcnv">
        <w:smartTagPr>
          <w:attr w:name="TCSC" w:val="0"/>
          <w:attr w:name="NumberType" w:val="1"/>
          <w:attr w:name="Negative" w:val="False"/>
          <w:attr w:name="HasSpace" w:val="False"/>
          <w:attr w:name="SourceValue" w:val="122.2"/>
          <w:attr w:name="UnitName" w:val="m"/>
        </w:smartTagPr>
        <w:r>
          <w:rPr>
            <w:rFonts w:ascii="仿宋_GB2312" w:eastAsia="仿宋_GB2312" w:hint="eastAsia"/>
          </w:rPr>
          <w:t>122.2m</w:t>
        </w:r>
      </w:smartTag>
      <w:r>
        <w:rPr>
          <w:rFonts w:ascii="仿宋_GB2312" w:eastAsia="仿宋_GB2312" w:hint="eastAsia"/>
        </w:rPr>
        <w:t>，宽度为</w:t>
      </w:r>
      <w:smartTag w:uri="urn:schemas-microsoft-com:office:smarttags" w:element="chmetcnv">
        <w:smartTagPr>
          <w:attr w:name="TCSC" w:val="0"/>
          <w:attr w:name="NumberType" w:val="1"/>
          <w:attr w:name="Negative" w:val="False"/>
          <w:attr w:name="HasSpace" w:val="False"/>
          <w:attr w:name="SourceValue" w:val="14.85"/>
          <w:attr w:name="UnitName" w:val="m"/>
        </w:smartTagPr>
        <w:r>
          <w:rPr>
            <w:rFonts w:ascii="仿宋_GB2312" w:eastAsia="仿宋_GB2312" w:hint="eastAsia"/>
          </w:rPr>
          <w:t>14.85m</w:t>
        </w:r>
      </w:smartTag>
      <w:r>
        <w:rPr>
          <w:rFonts w:ascii="仿宋_GB2312" w:eastAsia="仿宋_GB2312" w:hint="eastAsia"/>
        </w:rPr>
        <w:t>，站台层建筑面积为</w:t>
      </w:r>
      <w:smartTag w:uri="urn:schemas-microsoft-com:office:smarttags" w:element="chmetcnv">
        <w:smartTagPr>
          <w:attr w:name="TCSC" w:val="0"/>
          <w:attr w:name="NumberType" w:val="1"/>
          <w:attr w:name="Negative" w:val="False"/>
          <w:attr w:name="HasSpace" w:val="False"/>
          <w:attr w:name="SourceValue" w:val="978"/>
          <w:attr w:name="UnitName" w:val="m2"/>
        </w:smartTagPr>
        <w:r>
          <w:rPr>
            <w:rFonts w:ascii="仿宋_GB2312" w:eastAsia="仿宋_GB2312" w:hint="eastAsia"/>
          </w:rPr>
          <w:t>978m</w:t>
        </w:r>
        <w:r>
          <w:rPr>
            <w:rFonts w:ascii="仿宋_GB2312" w:eastAsia="仿宋_GB2312" w:hint="eastAsia"/>
            <w:vertAlign w:val="superscript"/>
          </w:rPr>
          <w:t>2</w:t>
        </w:r>
      </w:smartTag>
      <w:r>
        <w:rPr>
          <w:rFonts w:ascii="仿宋_GB2312" w:eastAsia="仿宋_GB2312" w:hint="eastAsia"/>
        </w:rPr>
        <w:t>。站台层主梁有4片为后张法预应力钢筋混凝土梁，其余28片为钢筋混凝土预制梁。本车站有二座人行天桥和一座通道，天桥基础为挖孔灌注桩基础。</w:t>
      </w:r>
    </w:p>
    <w:p w:rsidR="00682993" w:rsidRDefault="00682993" w:rsidP="00682993">
      <w:pPr>
        <w:overflowPunct w:val="0"/>
        <w:spacing w:line="360" w:lineRule="auto"/>
        <w:ind w:firstLine="570"/>
        <w:rPr>
          <w:rFonts w:eastAsia="仿宋_GB2312" w:hint="eastAsia"/>
        </w:rPr>
      </w:pPr>
      <w:r>
        <w:rPr>
          <w:rFonts w:ascii="仿宋_GB2312" w:eastAsia="仿宋_GB2312" w:hint="eastAsia"/>
        </w:rPr>
        <w:t>大溪沟车站位于大溪沟滨江路高架桥上，为直线高架车站，站台中心里程为DK2+746.749，站台总长为</w:t>
      </w:r>
      <w:smartTag w:uri="urn:schemas-microsoft-com:office:smarttags" w:element="chmetcnv">
        <w:smartTagPr>
          <w:attr w:name="TCSC" w:val="0"/>
          <w:attr w:name="NumberType" w:val="1"/>
          <w:attr w:name="Negative" w:val="False"/>
          <w:attr w:name="HasSpace" w:val="False"/>
          <w:attr w:name="SourceValue" w:val="122.2"/>
          <w:attr w:name="UnitName" w:val="m"/>
        </w:smartTagPr>
        <w:r>
          <w:rPr>
            <w:rFonts w:ascii="仿宋_GB2312" w:eastAsia="仿宋_GB2312" w:hint="eastAsia"/>
          </w:rPr>
          <w:t>122.2m</w:t>
        </w:r>
      </w:smartTag>
      <w:r>
        <w:rPr>
          <w:rFonts w:ascii="仿宋_GB2312" w:eastAsia="仿宋_GB2312" w:hint="eastAsia"/>
        </w:rPr>
        <w:t>，站厅为矩形，长边为</w:t>
      </w:r>
      <w:smartTag w:uri="urn:schemas-microsoft-com:office:smarttags" w:element="chmetcnv">
        <w:smartTagPr>
          <w:attr w:name="TCSC" w:val="0"/>
          <w:attr w:name="NumberType" w:val="1"/>
          <w:attr w:name="Negative" w:val="False"/>
          <w:attr w:name="HasSpace" w:val="False"/>
          <w:attr w:name="SourceValue" w:val="33.5"/>
          <w:attr w:name="UnitName" w:val="m"/>
        </w:smartTagPr>
        <w:r>
          <w:rPr>
            <w:rFonts w:ascii="仿宋_GB2312" w:eastAsia="仿宋_GB2312" w:hint="eastAsia"/>
          </w:rPr>
          <w:t>33.5m</w:t>
        </w:r>
      </w:smartTag>
      <w:r>
        <w:rPr>
          <w:rFonts w:ascii="仿宋_GB2312" w:eastAsia="仿宋_GB2312" w:hint="eastAsia"/>
        </w:rPr>
        <w:t>，短边为</w:t>
      </w:r>
      <w:smartTag w:uri="urn:schemas-microsoft-com:office:smarttags" w:element="chmetcnv">
        <w:smartTagPr>
          <w:attr w:name="TCSC" w:val="0"/>
          <w:attr w:name="NumberType" w:val="1"/>
          <w:attr w:name="Negative" w:val="False"/>
          <w:attr w:name="HasSpace" w:val="False"/>
          <w:attr w:name="SourceValue" w:val="23.4"/>
          <w:attr w:name="UnitName" w:val="m"/>
        </w:smartTagPr>
        <w:r>
          <w:rPr>
            <w:rFonts w:ascii="仿宋_GB2312" w:eastAsia="仿宋_GB2312" w:hint="eastAsia"/>
          </w:rPr>
          <w:t>23.4m</w:t>
        </w:r>
      </w:smartTag>
      <w:r>
        <w:rPr>
          <w:rFonts w:ascii="仿宋_GB2312" w:eastAsia="仿宋_GB2312" w:hint="eastAsia"/>
        </w:rPr>
        <w:t>。建筑面积</w:t>
      </w:r>
      <w:smartTag w:uri="urn:schemas-microsoft-com:office:smarttags" w:element="chmetcnv">
        <w:smartTagPr>
          <w:attr w:name="TCSC" w:val="0"/>
          <w:attr w:name="NumberType" w:val="1"/>
          <w:attr w:name="Negative" w:val="False"/>
          <w:attr w:name="HasSpace" w:val="False"/>
          <w:attr w:name="SourceValue" w:val="2711.39"/>
          <w:attr w:name="UnitName" w:val="m2"/>
        </w:smartTagPr>
        <w:r>
          <w:rPr>
            <w:rFonts w:ascii="仿宋_GB2312" w:eastAsia="仿宋_GB2312" w:hint="eastAsia"/>
          </w:rPr>
          <w:t>2711.39m</w:t>
        </w:r>
        <w:r>
          <w:rPr>
            <w:rFonts w:ascii="仿宋_GB2312" w:eastAsia="仿宋_GB2312" w:hint="eastAsia"/>
            <w:vertAlign w:val="superscript"/>
          </w:rPr>
          <w:t>2</w:t>
        </w:r>
      </w:smartTag>
      <w:r>
        <w:rPr>
          <w:rFonts w:ascii="仿宋_GB2312" w:eastAsia="仿宋_GB2312" w:hint="eastAsia"/>
        </w:rPr>
        <w:t>，其中站厅</w:t>
      </w:r>
      <w:proofErr w:type="gramStart"/>
      <w:r>
        <w:rPr>
          <w:rFonts w:ascii="仿宋_GB2312" w:eastAsia="仿宋_GB2312" w:hint="eastAsia"/>
        </w:rPr>
        <w:t>层面积</w:t>
      </w:r>
      <w:proofErr w:type="gramEnd"/>
      <w:r>
        <w:rPr>
          <w:rFonts w:ascii="仿宋_GB2312" w:eastAsia="仿宋_GB2312" w:hint="eastAsia"/>
        </w:rPr>
        <w:t>为</w:t>
      </w:r>
      <w:smartTag w:uri="urn:schemas-microsoft-com:office:smarttags" w:element="chmetcnv">
        <w:smartTagPr>
          <w:attr w:name="TCSC" w:val="0"/>
          <w:attr w:name="NumberType" w:val="1"/>
          <w:attr w:name="Negative" w:val="False"/>
          <w:attr w:name="HasSpace" w:val="False"/>
          <w:attr w:name="SourceValue" w:val="706.83"/>
          <w:attr w:name="UnitName" w:val="m2"/>
        </w:smartTagPr>
        <w:r>
          <w:rPr>
            <w:rFonts w:ascii="仿宋_GB2312" w:eastAsia="仿宋_GB2312" w:hint="eastAsia"/>
          </w:rPr>
          <w:lastRenderedPageBreak/>
          <w:t>706.83m</w:t>
        </w:r>
        <w:r>
          <w:rPr>
            <w:rFonts w:eastAsia="仿宋_GB2312" w:hint="eastAsia"/>
            <w:vertAlign w:val="superscript"/>
          </w:rPr>
          <w:t>2</w:t>
        </w:r>
      </w:smartTag>
      <w:r>
        <w:rPr>
          <w:rFonts w:eastAsia="仿宋_GB2312" w:hint="eastAsia"/>
        </w:rPr>
        <w:t>，站台</w:t>
      </w:r>
      <w:proofErr w:type="gramStart"/>
      <w:r>
        <w:rPr>
          <w:rFonts w:eastAsia="仿宋_GB2312" w:hint="eastAsia"/>
        </w:rPr>
        <w:t>层面积</w:t>
      </w:r>
      <w:proofErr w:type="gramEnd"/>
      <w:r>
        <w:rPr>
          <w:rFonts w:eastAsia="仿宋_GB2312" w:hint="eastAsia"/>
        </w:rPr>
        <w:t>为</w:t>
      </w:r>
      <w:smartTag w:uri="urn:schemas-microsoft-com:office:smarttags" w:element="chmetcnv">
        <w:smartTagPr>
          <w:attr w:name="TCSC" w:val="0"/>
          <w:attr w:name="NumberType" w:val="1"/>
          <w:attr w:name="Negative" w:val="False"/>
          <w:attr w:name="HasSpace" w:val="False"/>
          <w:attr w:name="SourceValue" w:val="1271.23"/>
          <w:attr w:name="UnitName" w:val="m2"/>
        </w:smartTagPr>
        <w:r>
          <w:rPr>
            <w:rFonts w:ascii="仿宋_GB2312" w:eastAsia="仿宋_GB2312" w:hint="eastAsia"/>
          </w:rPr>
          <w:t>1271.23m</w:t>
        </w:r>
        <w:r>
          <w:rPr>
            <w:rFonts w:ascii="仿宋_GB2312" w:eastAsia="仿宋_GB2312" w:hint="eastAsia"/>
            <w:vertAlign w:val="superscript"/>
          </w:rPr>
          <w:t>2</w:t>
        </w:r>
      </w:smartTag>
      <w:r>
        <w:rPr>
          <w:rFonts w:ascii="仿宋_GB2312" w:eastAsia="仿宋_GB2312" w:hint="eastAsia"/>
        </w:rPr>
        <w:t>，</w:t>
      </w:r>
      <w:r>
        <w:rPr>
          <w:rFonts w:eastAsia="仿宋_GB2312" w:hint="eastAsia"/>
        </w:rPr>
        <w:t>设备管理用房为三层房屋结构，二层设备层和三层站厅层属于本标范围，基础为挖孔灌注桩，共</w:t>
      </w:r>
      <w:r>
        <w:rPr>
          <w:rFonts w:ascii="仿宋_GB2312" w:eastAsia="仿宋_GB2312" w:hint="eastAsia"/>
        </w:rPr>
        <w:t>14</w:t>
      </w:r>
      <w:r>
        <w:rPr>
          <w:rFonts w:eastAsia="仿宋_GB2312" w:hint="eastAsia"/>
        </w:rPr>
        <w:t>根。站台层主梁为现浇钢筋混凝土结构。本车站有二座天桥。</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曾家岩车站位于滨江路上，为高</w:t>
      </w:r>
      <w:proofErr w:type="gramStart"/>
      <w:r>
        <w:rPr>
          <w:rFonts w:ascii="仿宋_GB2312" w:eastAsia="仿宋_GB2312" w:hint="eastAsia"/>
        </w:rPr>
        <w:t>架侧式站</w:t>
      </w:r>
      <w:proofErr w:type="gramEnd"/>
      <w:r>
        <w:rPr>
          <w:rFonts w:ascii="仿宋_GB2312" w:eastAsia="仿宋_GB2312" w:hint="eastAsia"/>
        </w:rPr>
        <w:t>，站台中心里程DK3+566.449，站台总长为</w:t>
      </w:r>
      <w:smartTag w:uri="urn:schemas-microsoft-com:office:smarttags" w:element="chmetcnv">
        <w:smartTagPr>
          <w:attr w:name="TCSC" w:val="0"/>
          <w:attr w:name="NumberType" w:val="1"/>
          <w:attr w:name="Negative" w:val="False"/>
          <w:attr w:name="HasSpace" w:val="False"/>
          <w:attr w:name="SourceValue" w:val="122.2"/>
          <w:attr w:name="UnitName" w:val="m"/>
        </w:smartTagPr>
        <w:r>
          <w:rPr>
            <w:rFonts w:ascii="仿宋_GB2312" w:eastAsia="仿宋_GB2312" w:hint="eastAsia"/>
          </w:rPr>
          <w:t>122.2m</w:t>
        </w:r>
      </w:smartTag>
      <w:r>
        <w:rPr>
          <w:rFonts w:ascii="仿宋_GB2312" w:eastAsia="仿宋_GB2312" w:hint="eastAsia"/>
        </w:rPr>
        <w:t>，宽度为</w:t>
      </w:r>
      <w:smartTag w:uri="urn:schemas-microsoft-com:office:smarttags" w:element="chmetcnv">
        <w:smartTagPr>
          <w:attr w:name="TCSC" w:val="0"/>
          <w:attr w:name="NumberType" w:val="1"/>
          <w:attr w:name="Negative" w:val="False"/>
          <w:attr w:name="HasSpace" w:val="False"/>
          <w:attr w:name="SourceValue" w:val="14.05"/>
          <w:attr w:name="UnitName" w:val="m"/>
        </w:smartTagPr>
        <w:r>
          <w:rPr>
            <w:rFonts w:ascii="仿宋_GB2312" w:eastAsia="仿宋_GB2312" w:hint="eastAsia"/>
          </w:rPr>
          <w:t>14.05m</w:t>
        </w:r>
      </w:smartTag>
      <w:r>
        <w:rPr>
          <w:rFonts w:ascii="仿宋_GB2312" w:eastAsia="仿宋_GB2312" w:hint="eastAsia"/>
        </w:rPr>
        <w:t>，站厅为矩形组合。建筑面积为</w:t>
      </w:r>
      <w:smartTag w:uri="urn:schemas-microsoft-com:office:smarttags" w:element="chmetcnv">
        <w:smartTagPr>
          <w:attr w:name="TCSC" w:val="0"/>
          <w:attr w:name="NumberType" w:val="1"/>
          <w:attr w:name="Negative" w:val="False"/>
          <w:attr w:name="HasSpace" w:val="False"/>
          <w:attr w:name="SourceValue" w:val="4213.38"/>
          <w:attr w:name="UnitName" w:val="m2"/>
        </w:smartTagPr>
        <w:r>
          <w:rPr>
            <w:rFonts w:ascii="仿宋_GB2312" w:eastAsia="仿宋_GB2312" w:hint="eastAsia"/>
          </w:rPr>
          <w:t>4213.38m</w:t>
        </w:r>
        <w:r>
          <w:rPr>
            <w:rFonts w:ascii="仿宋_GB2312" w:eastAsia="仿宋_GB2312" w:hint="eastAsia"/>
            <w:vertAlign w:val="superscript"/>
          </w:rPr>
          <w:t>2</w:t>
        </w:r>
      </w:smartTag>
      <w:r>
        <w:rPr>
          <w:rFonts w:ascii="仿宋_GB2312" w:eastAsia="仿宋_GB2312" w:hint="eastAsia"/>
        </w:rPr>
        <w:t>。</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其中站厅及管理用房</w:t>
      </w:r>
      <w:smartTag w:uri="urn:schemas-microsoft-com:office:smarttags" w:element="chmetcnv">
        <w:smartTagPr>
          <w:attr w:name="TCSC" w:val="0"/>
          <w:attr w:name="NumberType" w:val="1"/>
          <w:attr w:name="Negative" w:val="False"/>
          <w:attr w:name="HasSpace" w:val="True"/>
          <w:attr w:name="SourceValue" w:val="966.89"/>
          <w:attr w:name="UnitName" w:val="m2"/>
        </w:smartTagPr>
        <w:r>
          <w:rPr>
            <w:rFonts w:ascii="仿宋_GB2312" w:eastAsia="仿宋_GB2312" w:hint="eastAsia"/>
          </w:rPr>
          <w:t>966.89 m</w:t>
        </w:r>
        <w:r>
          <w:rPr>
            <w:rFonts w:ascii="仿宋_GB2312" w:eastAsia="仿宋_GB2312" w:hint="eastAsia"/>
            <w:vertAlign w:val="superscript"/>
          </w:rPr>
          <w:t>2</w:t>
        </w:r>
      </w:smartTag>
      <w:r>
        <w:rPr>
          <w:rFonts w:ascii="仿宋_GB2312" w:eastAsia="仿宋_GB2312" w:hint="eastAsia"/>
        </w:rPr>
        <w:t>,站台及楼梯为</w:t>
      </w:r>
      <w:smartTag w:uri="urn:schemas-microsoft-com:office:smarttags" w:element="chmetcnv">
        <w:smartTagPr>
          <w:attr w:name="TCSC" w:val="0"/>
          <w:attr w:name="NumberType" w:val="1"/>
          <w:attr w:name="Negative" w:val="False"/>
          <w:attr w:name="HasSpace" w:val="False"/>
          <w:attr w:name="SourceValue" w:val="1199"/>
          <w:attr w:name="UnitName" w:val="m2"/>
        </w:smartTagPr>
        <w:r>
          <w:rPr>
            <w:rFonts w:ascii="仿宋_GB2312" w:eastAsia="仿宋_GB2312" w:hint="eastAsia"/>
          </w:rPr>
          <w:t>1199m</w:t>
        </w:r>
        <w:r>
          <w:rPr>
            <w:rFonts w:ascii="仿宋_GB2312" w:eastAsia="仿宋_GB2312" w:hint="eastAsia"/>
            <w:vertAlign w:val="superscript"/>
          </w:rPr>
          <w:t>2</w:t>
        </w:r>
      </w:smartTag>
      <w:r>
        <w:rPr>
          <w:rFonts w:ascii="仿宋_GB2312" w:eastAsia="仿宋_GB2312" w:hint="eastAsia"/>
        </w:rPr>
        <w:t>。设备管理用房基础为挖孔灌注桩基础，站台层主梁为现浇钢筋混凝土梁。本站有二座天桥和一座通道。</w:t>
      </w:r>
    </w:p>
    <w:p w:rsidR="00682993" w:rsidRDefault="00682993" w:rsidP="00682993">
      <w:pPr>
        <w:spacing w:line="360" w:lineRule="auto"/>
        <w:ind w:right="280"/>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6.2.2</w:t>
        </w:r>
      </w:smartTag>
      <w:r>
        <w:rPr>
          <w:rFonts w:ascii="黑体" w:eastAsia="黑体" w:hint="eastAsia"/>
          <w:b/>
          <w:sz w:val="30"/>
        </w:rPr>
        <w:t>设备管理用房施工</w:t>
      </w:r>
    </w:p>
    <w:p w:rsidR="00682993" w:rsidRDefault="00682993" w:rsidP="00682993">
      <w:pPr>
        <w:spacing w:line="360" w:lineRule="auto"/>
        <w:rPr>
          <w:rFonts w:ascii="黑体" w:eastAsia="黑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rPr>
          <w:t>6.2.2</w:t>
        </w:r>
      </w:smartTag>
      <w:r>
        <w:rPr>
          <w:rFonts w:ascii="黑体" w:eastAsia="黑体" w:hint="eastAsia"/>
          <w:b/>
        </w:rPr>
        <w:t>.1挖孔灌注桩基础施工</w:t>
      </w:r>
    </w:p>
    <w:p w:rsidR="00682993" w:rsidRDefault="00682993" w:rsidP="00682993">
      <w:pPr>
        <w:spacing w:line="360" w:lineRule="auto"/>
        <w:ind w:firstLine="600"/>
        <w:rPr>
          <w:rFonts w:ascii="仿宋_GB2312" w:eastAsia="仿宋_GB2312"/>
        </w:rPr>
      </w:pPr>
      <w:r>
        <w:rPr>
          <w:rFonts w:ascii="仿宋_GB2312" w:eastAsia="仿宋_GB2312" w:hint="eastAsia"/>
        </w:rPr>
        <w:t>挖孔灌注桩基础为C30混凝土，护壁为C25混凝土,</w:t>
      </w:r>
      <w:proofErr w:type="gramStart"/>
      <w:r>
        <w:rPr>
          <w:rFonts w:ascii="仿宋_GB2312" w:eastAsia="仿宋_GB2312" w:hint="eastAsia"/>
        </w:rPr>
        <w:t>曾家岩站挖孔</w:t>
      </w:r>
      <w:proofErr w:type="gramEnd"/>
      <w:r>
        <w:rPr>
          <w:rFonts w:ascii="仿宋_GB2312" w:eastAsia="仿宋_GB2312" w:hint="eastAsia"/>
        </w:rPr>
        <w:t>灌注桩基础为C35混凝土，护壁为C30混凝土。</w:t>
      </w:r>
    </w:p>
    <w:p w:rsidR="00682993" w:rsidRDefault="00682993" w:rsidP="00682993">
      <w:pPr>
        <w:spacing w:line="360" w:lineRule="auto"/>
        <w:ind w:firstLine="562"/>
        <w:rPr>
          <w:rFonts w:ascii="仿宋_GB2312" w:eastAsia="仿宋_GB2312"/>
        </w:rPr>
      </w:pPr>
      <w:r>
        <w:rPr>
          <w:rFonts w:ascii="仿宋_GB2312" w:eastAsia="仿宋_GB2312"/>
        </w:rPr>
        <w:t>（1）</w:t>
      </w:r>
      <w:r>
        <w:rPr>
          <w:rFonts w:ascii="仿宋_GB2312" w:eastAsia="仿宋_GB2312" w:hint="eastAsia"/>
        </w:rPr>
        <w:t>施工程序</w:t>
      </w:r>
    </w:p>
    <w:p w:rsidR="00682993" w:rsidRDefault="00682993" w:rsidP="00682993">
      <w:pPr>
        <w:ind w:left="100"/>
        <w:rPr>
          <w:rFonts w:ascii="仿宋_GB2312" w:eastAsia="仿宋_GB2312" w:hint="eastAsia"/>
        </w:rPr>
      </w:pPr>
      <w:r>
        <w:rPr>
          <w:rFonts w:ascii="仿宋_GB2312" w:eastAsia="仿宋_GB2312" w:hint="eastAsia"/>
        </w:rPr>
        <w:t xml:space="preserve">　　施工工艺流程为：测量放样→场地平整→挖第一节桩孔土石方→立模浇筑锁口钢筋混凝土和第一节护壁→在锁口上投测标高及桩位十字轴线→设置垂直运输架→挖第二节土石方→清理孔壁校核桩位→立模浇筑第二节护壁→ 循环直至设计标高→清理虚土并</w:t>
      </w:r>
      <w:proofErr w:type="gramStart"/>
      <w:r>
        <w:rPr>
          <w:rFonts w:ascii="仿宋_GB2312" w:eastAsia="仿宋_GB2312" w:hint="eastAsia"/>
        </w:rPr>
        <w:t>排除孔底积水</w:t>
      </w:r>
      <w:proofErr w:type="gramEnd"/>
      <w:r>
        <w:rPr>
          <w:rFonts w:ascii="仿宋_GB2312" w:eastAsia="仿宋_GB2312" w:hint="eastAsia"/>
        </w:rPr>
        <w:t>→吊放钢筋笼→ 安置串筒→浇筑桩身混凝土。</w:t>
      </w:r>
    </w:p>
    <w:p w:rsidR="00682993" w:rsidRDefault="00682993" w:rsidP="00682993">
      <w:pPr>
        <w:ind w:left="696"/>
        <w:rPr>
          <w:rFonts w:ascii="仿宋_GB2312" w:eastAsia="仿宋_GB2312"/>
        </w:rPr>
      </w:pPr>
      <w:r>
        <w:rPr>
          <w:rFonts w:ascii="仿宋_GB2312" w:eastAsia="仿宋_GB2312"/>
        </w:rPr>
        <w:t>（</w:t>
      </w:r>
      <w:r>
        <w:rPr>
          <w:rFonts w:ascii="仿宋_GB2312" w:eastAsia="仿宋_GB2312" w:hint="eastAsia"/>
        </w:rPr>
        <w:t>2</w:t>
      </w:r>
      <w:r>
        <w:rPr>
          <w:rFonts w:ascii="仿宋_GB2312" w:eastAsia="仿宋_GB2312"/>
        </w:rPr>
        <w:t>）</w:t>
      </w:r>
      <w:r>
        <w:rPr>
          <w:rFonts w:ascii="仿宋_GB2312" w:eastAsia="仿宋_GB2312" w:hint="eastAsia"/>
        </w:rPr>
        <w:t>测量控制</w:t>
      </w:r>
    </w:p>
    <w:p w:rsidR="00682993" w:rsidRDefault="00682993" w:rsidP="00682993">
      <w:pPr>
        <w:pStyle w:val="32"/>
        <w:widowControl/>
        <w:spacing w:line="360" w:lineRule="auto"/>
        <w:ind w:firstLine="560"/>
        <w:rPr>
          <w:rFonts w:ascii="仿宋_GB2312"/>
          <w:kern w:val="0"/>
        </w:rPr>
      </w:pPr>
      <w:r>
        <w:rPr>
          <w:rFonts w:ascii="仿宋_GB2312" w:hint="eastAsia"/>
          <w:kern w:val="0"/>
        </w:rPr>
        <w:t>桩位控制采取在地面设十字控制网、基准点。护壁支模中心线控制，系将</w:t>
      </w:r>
      <w:proofErr w:type="gramStart"/>
      <w:r>
        <w:rPr>
          <w:rFonts w:ascii="仿宋_GB2312" w:hint="eastAsia"/>
          <w:kern w:val="0"/>
        </w:rPr>
        <w:t>桩控制</w:t>
      </w:r>
      <w:proofErr w:type="gramEnd"/>
      <w:r>
        <w:rPr>
          <w:rFonts w:ascii="仿宋_GB2312" w:hint="eastAsia"/>
          <w:kern w:val="0"/>
        </w:rPr>
        <w:t>轴线、高程引到第一节混凝土护壁上，每节以十字线对中，吊</w:t>
      </w:r>
      <w:proofErr w:type="gramStart"/>
      <w:r>
        <w:rPr>
          <w:rFonts w:ascii="仿宋_GB2312" w:hint="eastAsia"/>
          <w:kern w:val="0"/>
        </w:rPr>
        <w:t>大线锤作中心控制</w:t>
      </w:r>
      <w:proofErr w:type="gramEnd"/>
      <w:r>
        <w:rPr>
          <w:rFonts w:ascii="仿宋_GB2312" w:hint="eastAsia"/>
          <w:kern w:val="0"/>
        </w:rPr>
        <w:t>用，以基准点测量孔深，以保证桩位、孔</w:t>
      </w:r>
      <w:r>
        <w:rPr>
          <w:rFonts w:ascii="仿宋_GB2312" w:hint="eastAsia"/>
          <w:kern w:val="0"/>
        </w:rPr>
        <w:lastRenderedPageBreak/>
        <w:t>深和截面尺寸正确。安装提升设备时，使吊桶的钢丝绳中心与桩孔中心一致，以作挖土时粗略控制中心用。</w:t>
      </w:r>
    </w:p>
    <w:p w:rsidR="00682993" w:rsidRDefault="00682993" w:rsidP="00682993">
      <w:pPr>
        <w:spacing w:line="360" w:lineRule="auto"/>
        <w:ind w:firstLine="560"/>
        <w:rPr>
          <w:rFonts w:ascii="仿宋_GB2312" w:eastAsia="仿宋_GB2312"/>
        </w:rPr>
      </w:pPr>
      <w:r>
        <w:rPr>
          <w:rFonts w:ascii="仿宋_GB2312" w:eastAsia="仿宋_GB2312"/>
        </w:rPr>
        <w:t>（3）</w:t>
      </w:r>
      <w:r>
        <w:rPr>
          <w:rFonts w:ascii="仿宋_GB2312" w:eastAsia="仿宋_GB2312" w:hint="eastAsia"/>
        </w:rPr>
        <w:t>挖孔方法</w:t>
      </w:r>
    </w:p>
    <w:p w:rsidR="00682993" w:rsidRDefault="00682993" w:rsidP="00682993">
      <w:pPr>
        <w:spacing w:line="360" w:lineRule="auto"/>
        <w:ind w:firstLine="560"/>
        <w:rPr>
          <w:rFonts w:ascii="仿宋_GB2312" w:eastAsia="仿宋_GB2312" w:hint="eastAsia"/>
          <w:b/>
        </w:rPr>
      </w:pPr>
      <w:r>
        <w:rPr>
          <w:rFonts w:ascii="仿宋_GB2312" w:eastAsia="仿宋_GB2312" w:hint="eastAsia"/>
        </w:rPr>
        <w:t>采用人工开挖，遇到坚硬土层或岩层用风镐或小型控制爆破开挖，在孔口上方搭设支架，用卷扬机提升出碴,集中堆放，待夜间用工程车运至弃碴场。</w:t>
      </w:r>
    </w:p>
    <w:p w:rsidR="00682993" w:rsidRDefault="00682993" w:rsidP="00682993">
      <w:pPr>
        <w:spacing w:line="360" w:lineRule="auto"/>
        <w:ind w:firstLine="560"/>
        <w:rPr>
          <w:rFonts w:ascii="仿宋_GB2312" w:eastAsia="仿宋_GB2312" w:hint="eastAsia"/>
        </w:rPr>
      </w:pPr>
      <w:r>
        <w:rPr>
          <w:rFonts w:ascii="仿宋_GB2312" w:eastAsia="仿宋_GB2312"/>
        </w:rPr>
        <w:t>（</w:t>
      </w:r>
      <w:r>
        <w:rPr>
          <w:rFonts w:ascii="仿宋_GB2312" w:eastAsia="仿宋_GB2312" w:hint="eastAsia"/>
        </w:rPr>
        <w:t>4</w:t>
      </w:r>
      <w:r>
        <w:rPr>
          <w:rFonts w:ascii="仿宋_GB2312" w:eastAsia="仿宋_GB2312"/>
        </w:rPr>
        <w:t>）</w:t>
      </w:r>
      <w:r>
        <w:rPr>
          <w:rFonts w:ascii="仿宋_GB2312" w:eastAsia="仿宋_GB2312" w:hint="eastAsia"/>
        </w:rPr>
        <w:t>护壁施工</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为防止桩孔土体坍塌，确保施工安全，根据实际情况在强风化砂质泥岩及土层段采用现浇钢筋混凝土护壁。护壁每节高度为</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仿宋_GB2312" w:eastAsia="仿宋_GB2312" w:hint="eastAsia"/>
          </w:rPr>
          <w:t>1m</w:t>
        </w:r>
      </w:smartTag>
      <w:r>
        <w:rPr>
          <w:rFonts w:ascii="仿宋_GB2312" w:eastAsia="仿宋_GB2312" w:hint="eastAsia"/>
        </w:rPr>
        <w:t>，采用钢筋混凝土结构，厚度为</w:t>
      </w:r>
      <w:smartTag w:uri="urn:schemas-microsoft-com:office:smarttags" w:element="chmetcnv">
        <w:smartTagPr>
          <w:attr w:name="TCSC" w:val="0"/>
          <w:attr w:name="NumberType" w:val="1"/>
          <w:attr w:name="Negative" w:val="False"/>
          <w:attr w:name="HasSpace" w:val="False"/>
          <w:attr w:name="SourceValue" w:val="20"/>
          <w:attr w:name="UnitName" w:val="cm"/>
        </w:smartTagPr>
        <w:r>
          <w:rPr>
            <w:rFonts w:ascii="仿宋_GB2312" w:eastAsia="仿宋_GB2312" w:hint="eastAsia"/>
          </w:rPr>
          <w:t>20cm</w:t>
        </w:r>
      </w:smartTag>
      <w:r>
        <w:rPr>
          <w:rFonts w:ascii="仿宋_GB2312" w:eastAsia="仿宋_GB2312" w:hint="eastAsia"/>
        </w:rPr>
        <w:t>。混凝土采用现场拌合。</w:t>
      </w:r>
    </w:p>
    <w:p w:rsidR="00682993" w:rsidRDefault="00682993" w:rsidP="00682993">
      <w:pPr>
        <w:spacing w:line="360" w:lineRule="auto"/>
        <w:rPr>
          <w:rFonts w:ascii="仿宋_GB2312" w:eastAsia="仿宋_GB2312"/>
        </w:rPr>
      </w:pPr>
      <w:r>
        <w:rPr>
          <w:rFonts w:ascii="仿宋_GB2312" w:eastAsia="仿宋_GB2312" w:hint="eastAsia"/>
        </w:rPr>
        <w:t xml:space="preserve">    混凝土护壁构造见图21《混凝土护壁构造图》。</w:t>
      </w:r>
    </w:p>
    <w:p w:rsidR="00682993" w:rsidRDefault="00682993" w:rsidP="00682993">
      <w:pPr>
        <w:ind w:firstLine="560"/>
        <w:rPr>
          <w:rFonts w:ascii="仿宋_GB2312" w:eastAsia="仿宋_GB2312"/>
        </w:rPr>
      </w:pPr>
      <w:r>
        <w:rPr>
          <w:rFonts w:ascii="仿宋_GB2312" w:eastAsia="仿宋_GB2312" w:hint="eastAsia"/>
        </w:rPr>
        <w:t>（5） 加工、安放钢筋</w:t>
      </w:r>
      <w:proofErr w:type="gramStart"/>
      <w:r>
        <w:rPr>
          <w:rFonts w:ascii="仿宋_GB2312" w:eastAsia="仿宋_GB2312" w:hint="eastAsia"/>
        </w:rPr>
        <w:t>笼</w:t>
      </w:r>
      <w:proofErr w:type="gramEnd"/>
    </w:p>
    <w:p w:rsidR="00682993" w:rsidRDefault="00682993" w:rsidP="00682993">
      <w:pPr>
        <w:ind w:firstLine="560"/>
        <w:rPr>
          <w:rFonts w:ascii="仿宋_GB2312" w:eastAsia="仿宋_GB2312"/>
        </w:rPr>
      </w:pPr>
      <w:r>
        <w:rPr>
          <w:rFonts w:ascii="仿宋_GB2312" w:eastAsia="仿宋_GB2312" w:hint="eastAsia"/>
        </w:rPr>
        <w:t>钢筋下料、</w:t>
      </w:r>
      <w:proofErr w:type="gramStart"/>
      <w:r>
        <w:rPr>
          <w:rFonts w:ascii="仿宋_GB2312" w:eastAsia="仿宋_GB2312" w:hint="eastAsia"/>
        </w:rPr>
        <w:t>弯制在</w:t>
      </w:r>
      <w:proofErr w:type="gramEnd"/>
      <w:r>
        <w:rPr>
          <w:rFonts w:ascii="仿宋_GB2312" w:eastAsia="仿宋_GB2312" w:hint="eastAsia"/>
        </w:rPr>
        <w:t>加工厂统一生产。要求主筋平直、箍筋圆顺、尺寸准确，分段后主</w:t>
      </w:r>
      <w:proofErr w:type="gramStart"/>
      <w:r>
        <w:rPr>
          <w:rFonts w:ascii="仿宋_GB2312" w:eastAsia="仿宋_GB2312" w:hint="eastAsia"/>
        </w:rPr>
        <w:t>筋</w:t>
      </w:r>
      <w:proofErr w:type="gramEnd"/>
      <w:r>
        <w:rPr>
          <w:rFonts w:ascii="仿宋_GB2312" w:eastAsia="仿宋_GB2312" w:hint="eastAsia"/>
        </w:rPr>
        <w:t>接头要相互错开，保证同一截面内的接头数目不多于主筋根数的50%，两个接头距离应大于</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仿宋_GB2312" w:eastAsia="仿宋_GB2312" w:hint="eastAsia"/>
          </w:rPr>
          <w:t>50cm</w:t>
        </w:r>
      </w:smartTag>
      <w:r>
        <w:rPr>
          <w:rFonts w:ascii="仿宋_GB2312" w:eastAsia="仿宋_GB2312" w:hint="eastAsia"/>
        </w:rPr>
        <w:t>。为保证钢筋与孔壁的设计保护层，在钢筋</w:t>
      </w:r>
      <w:proofErr w:type="gramStart"/>
      <w:r>
        <w:rPr>
          <w:rFonts w:ascii="仿宋_GB2312" w:eastAsia="仿宋_GB2312" w:hint="eastAsia"/>
        </w:rPr>
        <w:t>笼</w:t>
      </w:r>
      <w:proofErr w:type="gramEnd"/>
      <w:r>
        <w:rPr>
          <w:rFonts w:ascii="仿宋_GB2312" w:eastAsia="仿宋_GB2312" w:hint="eastAsia"/>
        </w:rPr>
        <w:t>主筋上每隔</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int="eastAsia"/>
          </w:rPr>
          <w:t>2m</w:t>
        </w:r>
      </w:smartTag>
      <w:r>
        <w:rPr>
          <w:rFonts w:ascii="仿宋_GB2312" w:eastAsia="仿宋_GB2312" w:hint="eastAsia"/>
        </w:rPr>
        <w:t>左右对称设置四个钢筋“耳环”。</w:t>
      </w:r>
    </w:p>
    <w:p w:rsidR="00682993" w:rsidRDefault="00682993" w:rsidP="00682993">
      <w:pPr>
        <w:ind w:firstLine="560"/>
        <w:rPr>
          <w:rFonts w:ascii="仿宋_GB2312" w:eastAsia="仿宋_GB2312"/>
        </w:rPr>
      </w:pPr>
      <w:r>
        <w:rPr>
          <w:rFonts w:ascii="仿宋_GB2312" w:eastAsia="仿宋_GB2312" w:hint="eastAsia"/>
        </w:rPr>
        <w:t>用起重机安放钢筋笼，下放时认真对钢筋</w:t>
      </w:r>
      <w:proofErr w:type="gramStart"/>
      <w:r>
        <w:rPr>
          <w:rFonts w:ascii="仿宋_GB2312" w:eastAsia="仿宋_GB2312" w:hint="eastAsia"/>
        </w:rPr>
        <w:t>笼</w:t>
      </w:r>
      <w:proofErr w:type="gramEnd"/>
      <w:r>
        <w:rPr>
          <w:rFonts w:ascii="仿宋_GB2312" w:eastAsia="仿宋_GB2312" w:hint="eastAsia"/>
        </w:rPr>
        <w:t>中心位置和标高核对，下放到位后，将其固定，以防在灌注混凝土过程中钢筋</w:t>
      </w:r>
      <w:proofErr w:type="gramStart"/>
      <w:r>
        <w:rPr>
          <w:rFonts w:ascii="仿宋_GB2312" w:eastAsia="仿宋_GB2312" w:hint="eastAsia"/>
        </w:rPr>
        <w:t>笼</w:t>
      </w:r>
      <w:proofErr w:type="gramEnd"/>
      <w:r>
        <w:rPr>
          <w:rFonts w:ascii="仿宋_GB2312" w:eastAsia="仿宋_GB2312" w:hint="eastAsia"/>
        </w:rPr>
        <w:t>下沉或上浮，影响桩基质量。</w:t>
      </w:r>
    </w:p>
    <w:p w:rsidR="00682993" w:rsidRDefault="00682993" w:rsidP="00682993">
      <w:pPr>
        <w:spacing w:line="360" w:lineRule="auto"/>
        <w:rPr>
          <w:rFonts w:ascii="仿宋_GB2312" w:eastAsia="仿宋_GB2312" w:hint="eastAsia"/>
        </w:rPr>
      </w:pPr>
      <w:r>
        <w:rPr>
          <w:rFonts w:ascii="仿宋_GB2312" w:eastAsia="仿宋_GB2312" w:hint="eastAsia"/>
        </w:rPr>
        <w:t xml:space="preserve">　　（6） 灌注混凝土施工</w:t>
      </w:r>
    </w:p>
    <w:p w:rsidR="00682993" w:rsidRDefault="00682993" w:rsidP="00682993">
      <w:pPr>
        <w:spacing w:line="360" w:lineRule="auto"/>
        <w:rPr>
          <w:rFonts w:ascii="仿宋_GB2312" w:eastAsia="仿宋_GB2312" w:hint="eastAsia"/>
        </w:rPr>
      </w:pPr>
      <w:r>
        <w:rPr>
          <w:rFonts w:ascii="仿宋_GB2312" w:eastAsia="仿宋_GB2312" w:hint="eastAsia"/>
        </w:rPr>
        <w:t>挖孔桩灌注混凝土前，再次测量桩孔尺寸、标高，并检查基底清理情况，满足设计要求后，进行灌注混凝土施工。采用商品混凝土，用</w:t>
      </w:r>
      <w:proofErr w:type="gramStart"/>
      <w:r>
        <w:rPr>
          <w:rFonts w:ascii="仿宋_GB2312" w:eastAsia="仿宋_GB2312" w:hint="eastAsia"/>
        </w:rPr>
        <w:t>串</w:t>
      </w:r>
      <w:r>
        <w:rPr>
          <w:rFonts w:ascii="仿宋_GB2312" w:eastAsia="仿宋_GB2312" w:hint="eastAsia"/>
        </w:rPr>
        <w:lastRenderedPageBreak/>
        <w:t>筒法灌注</w:t>
      </w:r>
      <w:proofErr w:type="gramEnd"/>
      <w:r>
        <w:rPr>
          <w:rFonts w:ascii="仿宋_GB2312" w:eastAsia="仿宋_GB2312" w:hint="eastAsia"/>
        </w:rPr>
        <w:t>。如果孔内水量较大，则采用水下灌注混凝土方法施工。混凝土连续分层灌注，每层高度不超过</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rPr>
          <w:t>1.5</w:t>
        </w:r>
        <w:r>
          <w:rPr>
            <w:rFonts w:ascii="仿宋_GB2312" w:eastAsia="仿宋_GB2312" w:hint="eastAsia"/>
          </w:rPr>
          <w:t>m</w:t>
        </w:r>
      </w:smartTag>
      <w:r>
        <w:rPr>
          <w:rFonts w:ascii="仿宋_GB2312" w:eastAsia="仿宋_GB2312" w:hint="eastAsia"/>
        </w:rPr>
        <w:t>，机械振捣。</w:t>
      </w:r>
      <w:r>
        <w:rPr>
          <w:rFonts w:ascii="仿宋_GB2312" w:eastAsia="仿宋_GB2312"/>
        </w:rPr>
        <w:pict>
          <v:shape id="_x0000_s39906" type="#_x0000_t202" style="position:absolute;left:0;text-align:left;margin-left:20.9pt;margin-top:24.9pt;width:15pt;height:13.95pt;flip:x;z-index:251711488;mso-position-horizontal-relative:page;mso-position-vertical-relative:text" o:allowincell="f" strokecolor="white">
            <v:textbox style="mso-next-textbox:#_x0000_s39906">
              <w:txbxContent>
                <w:p w:rsidR="00682993" w:rsidRDefault="00682993" w:rsidP="00682993"/>
                <w:p w:rsidR="00682993" w:rsidRDefault="00682993" w:rsidP="00682993"/>
                <w:p w:rsidR="00682993" w:rsidRDefault="00682993" w:rsidP="00682993"/>
              </w:txbxContent>
            </v:textbox>
            <w10:wrap anchorx="page"/>
          </v:shape>
        </w:pict>
      </w:r>
    </w:p>
    <w:p w:rsidR="00682993" w:rsidRDefault="00682993" w:rsidP="00682993">
      <w:pPr>
        <w:spacing w:line="360" w:lineRule="auto"/>
        <w:ind w:firstLine="560"/>
        <w:rPr>
          <w:rFonts w:ascii="仿宋_GB2312" w:eastAsia="仿宋_GB2312"/>
        </w:rPr>
      </w:pPr>
      <w:r>
        <w:rPr>
          <w:rFonts w:ascii="仿宋_GB2312" w:eastAsia="仿宋_GB2312"/>
        </w:rPr>
        <w:t xml:space="preserve">（7） </w:t>
      </w:r>
      <w:r>
        <w:rPr>
          <w:rFonts w:ascii="仿宋_GB2312" w:eastAsia="仿宋_GB2312" w:hint="eastAsia"/>
        </w:rPr>
        <w:t>安全技术措施</w:t>
      </w:r>
    </w:p>
    <w:p w:rsidR="00682993" w:rsidRDefault="00682993" w:rsidP="00682993">
      <w:pPr>
        <w:spacing w:line="360" w:lineRule="auto"/>
        <w:ind w:firstLine="562"/>
        <w:rPr>
          <w:rFonts w:ascii="仿宋_GB2312" w:eastAsia="仿宋_GB2312"/>
        </w:rPr>
      </w:pPr>
      <w:r>
        <w:rPr>
          <w:rFonts w:ascii="仿宋_GB2312" w:eastAsia="仿宋_GB2312" w:hint="eastAsia"/>
        </w:rPr>
        <w:t>挖孔桩施工对施工安全必须高度重视，制定周密可靠的安全技术措施，按安全操作规程施工。施工中加强安全教育,并经常检查，以确保施工安全，注意以下事项。</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① 桩孔开挖时，挖好一节浇注一节混凝土护壁，以保证孔</w:t>
      </w:r>
      <w:proofErr w:type="gramStart"/>
      <w:r>
        <w:rPr>
          <w:rFonts w:ascii="仿宋_GB2312" w:eastAsia="仿宋_GB2312" w:hint="eastAsia"/>
        </w:rPr>
        <w:t>壁稳定</w:t>
      </w:r>
      <w:proofErr w:type="gramEnd"/>
      <w:r>
        <w:rPr>
          <w:rFonts w:ascii="仿宋_GB2312" w:eastAsia="仿宋_GB2312" w:hint="eastAsia"/>
        </w:rPr>
        <w:t>和操作安全。</w:t>
      </w:r>
    </w:p>
    <w:p w:rsidR="00682993" w:rsidRDefault="00682993" w:rsidP="00682993">
      <w:pPr>
        <w:widowControl/>
        <w:numPr>
          <w:ilvl w:val="0"/>
          <w:numId w:val="13"/>
        </w:numPr>
        <w:spacing w:line="360" w:lineRule="auto"/>
        <w:jc w:val="left"/>
        <w:rPr>
          <w:rFonts w:ascii="仿宋_GB2312" w:eastAsia="仿宋_GB2312"/>
        </w:rPr>
      </w:pPr>
      <w:r>
        <w:rPr>
          <w:rFonts w:ascii="仿宋_GB2312" w:eastAsia="仿宋_GB2312" w:hint="eastAsia"/>
        </w:rPr>
        <w:t>禁放裸炮，以防</w:t>
      </w:r>
      <w:proofErr w:type="gramStart"/>
      <w:r>
        <w:rPr>
          <w:rFonts w:ascii="仿宋_GB2312" w:eastAsia="仿宋_GB2312" w:hint="eastAsia"/>
        </w:rPr>
        <w:t>震动桩壁致使</w:t>
      </w:r>
      <w:proofErr w:type="gramEnd"/>
      <w:r>
        <w:rPr>
          <w:rFonts w:ascii="仿宋_GB2312" w:eastAsia="仿宋_GB2312" w:hint="eastAsia"/>
        </w:rPr>
        <w:t>护壁开裂坍塌，造成事故。</w:t>
      </w:r>
    </w:p>
    <w:p w:rsidR="00682993" w:rsidRDefault="00682993" w:rsidP="00682993">
      <w:pPr>
        <w:widowControl/>
        <w:numPr>
          <w:ilvl w:val="0"/>
          <w:numId w:val="13"/>
        </w:numPr>
        <w:spacing w:line="360" w:lineRule="auto"/>
        <w:jc w:val="left"/>
        <w:rPr>
          <w:rFonts w:ascii="仿宋_GB2312" w:eastAsia="仿宋_GB2312" w:hint="eastAsia"/>
        </w:rPr>
      </w:pPr>
      <w:r>
        <w:rPr>
          <w:rFonts w:ascii="仿宋_GB2312" w:eastAsia="仿宋_GB2312" w:hint="eastAsia"/>
        </w:rPr>
        <w:t>人员上下可利用吊桶，但要配备粗绳或绳梯供停电时应急使用。</w:t>
      </w:r>
    </w:p>
    <w:p w:rsidR="00682993" w:rsidRDefault="00682993" w:rsidP="00682993">
      <w:pPr>
        <w:widowControl/>
        <w:numPr>
          <w:ilvl w:val="0"/>
          <w:numId w:val="13"/>
        </w:numPr>
        <w:spacing w:line="360" w:lineRule="auto"/>
        <w:jc w:val="left"/>
        <w:rPr>
          <w:rFonts w:ascii="仿宋_GB2312" w:eastAsia="仿宋_GB2312" w:hint="eastAsia"/>
        </w:rPr>
      </w:pPr>
      <w:r>
        <w:rPr>
          <w:rFonts w:ascii="仿宋_GB2312" w:eastAsia="仿宋_GB2312" w:hint="eastAsia"/>
        </w:rPr>
        <w:t>孔内设</w:t>
      </w:r>
      <w:r>
        <w:rPr>
          <w:rFonts w:ascii="仿宋_GB2312" w:eastAsia="仿宋_GB2312"/>
        </w:rPr>
        <w:t>100W</w:t>
      </w:r>
      <w:r>
        <w:rPr>
          <w:rFonts w:ascii="仿宋_GB2312" w:eastAsia="仿宋_GB2312" w:hint="eastAsia"/>
        </w:rPr>
        <w:t>防爆灯泡照明，用</w:t>
      </w:r>
      <w:r>
        <w:rPr>
          <w:rFonts w:ascii="仿宋_GB2312" w:eastAsia="仿宋_GB2312"/>
        </w:rPr>
        <w:t>36V</w:t>
      </w:r>
      <w:r>
        <w:rPr>
          <w:rFonts w:ascii="仿宋_GB2312" w:eastAsia="仿宋_GB2312" w:hint="eastAsia"/>
        </w:rPr>
        <w:t>低压电源供电，施工期间向孔内送</w:t>
      </w:r>
    </w:p>
    <w:p w:rsidR="00682993" w:rsidRDefault="00682993" w:rsidP="00682993">
      <w:pPr>
        <w:spacing w:line="360" w:lineRule="auto"/>
        <w:rPr>
          <w:rFonts w:ascii="仿宋_GB2312" w:eastAsia="仿宋_GB2312"/>
        </w:rPr>
      </w:pPr>
      <w:r>
        <w:rPr>
          <w:rFonts w:ascii="仿宋_GB2312" w:eastAsia="仿宋_GB2312" w:hint="eastAsia"/>
        </w:rPr>
        <w:t>风，供给新鲜空气，防止有害气体中毒</w:t>
      </w:r>
    </w:p>
    <w:p w:rsidR="00682993" w:rsidRDefault="00682993" w:rsidP="00682993">
      <w:pPr>
        <w:spacing w:line="360" w:lineRule="auto"/>
        <w:rPr>
          <w:rFonts w:ascii="仿宋_GB2312" w:eastAsia="仿宋_GB2312"/>
        </w:rPr>
      </w:pPr>
      <w:r>
        <w:rPr>
          <w:rFonts w:ascii="仿宋_GB2312" w:eastAsia="仿宋_GB2312" w:hint="eastAsia"/>
        </w:rPr>
        <w:t xml:space="preserve">    ⑤孔上、</w:t>
      </w:r>
      <w:proofErr w:type="gramStart"/>
      <w:r>
        <w:rPr>
          <w:rFonts w:ascii="仿宋_GB2312" w:eastAsia="仿宋_GB2312" w:hint="eastAsia"/>
        </w:rPr>
        <w:t>孔下作业</w:t>
      </w:r>
      <w:proofErr w:type="gramEnd"/>
      <w:r>
        <w:rPr>
          <w:rFonts w:ascii="仿宋_GB2312" w:eastAsia="仿宋_GB2312" w:hint="eastAsia"/>
        </w:rPr>
        <w:t>人员均带安全帽。提土时孔内设安全区，以防掉落土石伤人。</w:t>
      </w:r>
    </w:p>
    <w:p w:rsidR="00682993" w:rsidRDefault="00682993" w:rsidP="00682993">
      <w:pPr>
        <w:spacing w:line="360" w:lineRule="auto"/>
        <w:ind w:firstLine="570"/>
        <w:rPr>
          <w:rFonts w:ascii="仿宋_GB2312" w:eastAsia="仿宋_GB2312" w:hint="eastAsia"/>
          <w:b/>
        </w:rPr>
      </w:pPr>
      <w:r>
        <w:rPr>
          <w:rFonts w:ascii="仿宋_GB2312" w:eastAsia="仿宋_GB2312" w:hint="eastAsia"/>
        </w:rPr>
        <w:t>⑥加强对孔壁涌水情况观察，发现异常情况，及时采取处理措施。</w:t>
      </w:r>
    </w:p>
    <w:p w:rsidR="00682993" w:rsidRDefault="00682993" w:rsidP="00682993">
      <w:pPr>
        <w:spacing w:line="360" w:lineRule="auto"/>
        <w:ind w:firstLine="570"/>
        <w:rPr>
          <w:rFonts w:ascii="仿宋_GB2312" w:eastAsia="仿宋_GB2312" w:hint="eastAsia"/>
        </w:rPr>
      </w:pPr>
      <w:r>
        <w:rPr>
          <w:rFonts w:ascii="仿宋_GB2312" w:eastAsia="仿宋_GB2312"/>
        </w:rPr>
        <w:t>（</w:t>
      </w:r>
      <w:r>
        <w:rPr>
          <w:rFonts w:ascii="仿宋_GB2312" w:eastAsia="仿宋_GB2312" w:hint="eastAsia"/>
        </w:rPr>
        <w:t>8</w:t>
      </w:r>
      <w:r>
        <w:rPr>
          <w:rFonts w:ascii="仿宋_GB2312" w:eastAsia="仿宋_GB2312"/>
        </w:rPr>
        <w:t>）</w:t>
      </w:r>
      <w:r>
        <w:rPr>
          <w:rFonts w:ascii="仿宋_GB2312" w:eastAsia="仿宋_GB2312" w:hint="eastAsia"/>
        </w:rPr>
        <w:t>施工注意事项</w:t>
      </w:r>
    </w:p>
    <w:p w:rsidR="00682993" w:rsidRDefault="00682993" w:rsidP="00682993">
      <w:pPr>
        <w:spacing w:line="360" w:lineRule="auto"/>
        <w:rPr>
          <w:rFonts w:ascii="仿宋_GB2312" w:eastAsia="仿宋_GB2312" w:hint="eastAsia"/>
          <w:b/>
        </w:rPr>
      </w:pPr>
      <w:r>
        <w:rPr>
          <w:rFonts w:ascii="仿宋_GB2312" w:eastAsia="仿宋_GB2312" w:hint="eastAsia"/>
        </w:rPr>
        <w:t xml:space="preserve">　　① 多桩孔同时成孔，采用间隔挖孔方法，以减少水的渗透和防止土体滑移。</w:t>
      </w:r>
    </w:p>
    <w:p w:rsidR="00682993" w:rsidRDefault="00682993" w:rsidP="00682993">
      <w:pPr>
        <w:spacing w:line="360" w:lineRule="auto"/>
        <w:rPr>
          <w:rFonts w:ascii="仿宋_GB2312" w:eastAsia="仿宋_GB2312"/>
        </w:rPr>
      </w:pPr>
      <w:r>
        <w:rPr>
          <w:rFonts w:ascii="仿宋_GB2312" w:eastAsia="仿宋_GB2312" w:hint="eastAsia"/>
        </w:rPr>
        <w:t xml:space="preserve">　　② 对桩的垂直度和几何尺寸，每段检查，发现偏差，随时纠正，以保证</w:t>
      </w:r>
      <w:proofErr w:type="gramStart"/>
      <w:r>
        <w:rPr>
          <w:rFonts w:ascii="仿宋_GB2312" w:eastAsia="仿宋_GB2312" w:hint="eastAsia"/>
        </w:rPr>
        <w:t>桩位置</w:t>
      </w:r>
      <w:proofErr w:type="gramEnd"/>
      <w:r>
        <w:rPr>
          <w:rFonts w:ascii="仿宋_GB2312" w:eastAsia="仿宋_GB2312" w:hint="eastAsia"/>
        </w:rPr>
        <w:t>准确。</w:t>
      </w:r>
    </w:p>
    <w:p w:rsidR="00682993" w:rsidRDefault="00682993" w:rsidP="00682993">
      <w:pPr>
        <w:spacing w:line="360" w:lineRule="auto"/>
        <w:ind w:firstLine="560"/>
        <w:rPr>
          <w:rFonts w:ascii="仿宋_GB2312" w:eastAsia="仿宋_GB2312"/>
        </w:rPr>
      </w:pPr>
      <w:r>
        <w:rPr>
          <w:rFonts w:ascii="仿宋_GB2312" w:eastAsia="仿宋_GB2312" w:hint="eastAsia"/>
        </w:rPr>
        <w:t>③ 桩底要支承在设计要求的持力层上，并清除底部虚土，要逐</w:t>
      </w:r>
      <w:r>
        <w:rPr>
          <w:rFonts w:ascii="仿宋_GB2312" w:eastAsia="仿宋_GB2312" w:hint="eastAsia"/>
        </w:rPr>
        <w:lastRenderedPageBreak/>
        <w:t>根进行隐蔽检查。</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④ 经检查合格的桩孔，要尽快封底，浇注桩身混凝土，以保证桩孔稳定。</w:t>
      </w:r>
    </w:p>
    <w:p w:rsidR="00682993" w:rsidRDefault="00682993" w:rsidP="00682993">
      <w:pPr>
        <w:spacing w:line="360" w:lineRule="auto"/>
        <w:rPr>
          <w:rFonts w:ascii="黑体" w:eastAsia="黑体"/>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b/>
          </w:rPr>
          <w:t>6.2.2</w:t>
        </w:r>
      </w:smartTag>
      <w:r>
        <w:rPr>
          <w:rFonts w:ascii="黑体" w:eastAsia="黑体"/>
          <w:b/>
        </w:rPr>
        <w:t>.2</w:t>
      </w:r>
      <w:r>
        <w:rPr>
          <w:rFonts w:ascii="黑体" w:eastAsia="黑体" w:hint="eastAsia"/>
          <w:b/>
        </w:rPr>
        <w:t>基础梁施工</w:t>
      </w:r>
    </w:p>
    <w:p w:rsidR="00682993" w:rsidRDefault="00682993" w:rsidP="00682993">
      <w:pPr>
        <w:tabs>
          <w:tab w:val="num" w:pos="0"/>
        </w:tabs>
        <w:ind w:firstLine="560"/>
        <w:rPr>
          <w:rFonts w:ascii="仿宋_GB2312" w:eastAsia="仿宋_GB2312" w:hint="eastAsia"/>
        </w:rPr>
      </w:pPr>
      <w:r>
        <w:rPr>
          <w:rFonts w:ascii="仿宋_GB2312" w:eastAsia="仿宋_GB2312" w:hint="eastAsia"/>
        </w:rPr>
        <w:t>（1） 施工工艺流程为：测量放线→基坑开挖→ 凿除桩头→成桩检测→基底处理→</w:t>
      </w:r>
      <w:proofErr w:type="gramStart"/>
      <w:r>
        <w:rPr>
          <w:rFonts w:ascii="仿宋_GB2312" w:eastAsia="仿宋_GB2312" w:hint="eastAsia"/>
        </w:rPr>
        <w:t>支立模板</w:t>
      </w:r>
      <w:proofErr w:type="gramEnd"/>
      <w:r>
        <w:rPr>
          <w:rFonts w:ascii="仿宋_GB2312" w:eastAsia="仿宋_GB2312" w:hint="eastAsia"/>
        </w:rPr>
        <w:t>→绑扎钢筋→灌混凝土→养护→拆模。</w:t>
      </w:r>
    </w:p>
    <w:p w:rsidR="00682993" w:rsidRDefault="00682993" w:rsidP="00682993">
      <w:pPr>
        <w:tabs>
          <w:tab w:val="num" w:pos="0"/>
        </w:tabs>
        <w:ind w:firstLine="560"/>
        <w:rPr>
          <w:rFonts w:ascii="仿宋_GB2312" w:eastAsia="仿宋_GB2312" w:hint="eastAsia"/>
        </w:rPr>
      </w:pPr>
      <w:r>
        <w:rPr>
          <w:rFonts w:ascii="仿宋_GB2312" w:eastAsia="仿宋_GB2312" w:hint="eastAsia"/>
        </w:rPr>
        <w:t>（2） 采用机械开挖，人工配合整修，待挖到基础基底标高后，将桩身伸入基础梁的桩头进行处理，凿除浮浆及多余的混凝土，然后绑扎基础梁底部钢筋。采用大块钢模板立模，木支撑支撑模板，一次把基础梁模板立完。</w:t>
      </w:r>
    </w:p>
    <w:p w:rsidR="00682993" w:rsidRDefault="00682993" w:rsidP="00682993">
      <w:pPr>
        <w:spacing w:line="360" w:lineRule="auto"/>
        <w:ind w:firstLine="560"/>
        <w:rPr>
          <w:rFonts w:ascii="仿宋_GB2312" w:eastAsia="仿宋_GB2312" w:hint="eastAsia"/>
          <w:b/>
        </w:rPr>
      </w:pPr>
      <w:r>
        <w:rPr>
          <w:rFonts w:ascii="仿宋_GB2312" w:eastAsia="仿宋_GB2312" w:hint="eastAsia"/>
        </w:rPr>
        <w:t>（3）基础梁混凝土采用商品混凝土，混凝土输送泵灌注，混凝土振动采用插入式振动棒捣固。分层连续一次性完成，收面时，预埋连接钢筋。</w:t>
      </w:r>
    </w:p>
    <w:p w:rsidR="00682993" w:rsidRDefault="00682993" w:rsidP="00682993">
      <w:pPr>
        <w:spacing w:line="360" w:lineRule="auto"/>
        <w:rPr>
          <w:rFonts w:ascii="黑体" w:eastAsia="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b/>
          </w:rPr>
          <w:t>6.2.2</w:t>
        </w:r>
      </w:smartTag>
      <w:r>
        <w:rPr>
          <w:rFonts w:ascii="黑体" w:eastAsia="黑体"/>
          <w:b/>
        </w:rPr>
        <w:t xml:space="preserve">.3 </w:t>
      </w:r>
      <w:r>
        <w:rPr>
          <w:rFonts w:ascii="黑体" w:eastAsia="黑体" w:hint="eastAsia"/>
          <w:b/>
        </w:rPr>
        <w:t>设备管理用房主体框架结构施工</w:t>
      </w:r>
    </w:p>
    <w:p w:rsidR="00682993" w:rsidRDefault="00682993" w:rsidP="00682993">
      <w:pPr>
        <w:spacing w:line="360" w:lineRule="auto"/>
        <w:rPr>
          <w:rFonts w:ascii="仿宋_GB2312" w:eastAsia="仿宋_GB2312"/>
        </w:rPr>
      </w:pPr>
      <w:r>
        <w:rPr>
          <w:rFonts w:ascii="仿宋_GB2312" w:eastAsia="仿宋_GB2312"/>
        </w:rPr>
        <w:t xml:space="preserve">    （1） </w:t>
      </w:r>
      <w:r>
        <w:rPr>
          <w:rFonts w:ascii="仿宋_GB2312" w:eastAsia="仿宋_GB2312" w:hint="eastAsia"/>
        </w:rPr>
        <w:t>施工工艺流程</w:t>
      </w:r>
    </w:p>
    <w:p w:rsidR="00682993" w:rsidRDefault="00682993" w:rsidP="00682993">
      <w:pPr>
        <w:spacing w:line="360" w:lineRule="auto"/>
        <w:rPr>
          <w:rFonts w:ascii="仿宋_GB2312" w:eastAsia="仿宋_GB2312"/>
        </w:rPr>
      </w:pPr>
      <w:r>
        <w:rPr>
          <w:rFonts w:ascii="仿宋_GB2312" w:eastAsia="仿宋_GB2312"/>
        </w:rPr>
        <w:t xml:space="preserve">    </w:t>
      </w:r>
      <w:r>
        <w:rPr>
          <w:rFonts w:ascii="仿宋_GB2312" w:eastAsia="仿宋_GB2312" w:hint="eastAsia"/>
        </w:rPr>
        <w:t>施工工艺流程见图22《设备管理用房主体框架结构施工工艺流程图》。</w:t>
      </w:r>
    </w:p>
    <w:p w:rsidR="00682993" w:rsidRDefault="00682993" w:rsidP="00682993">
      <w:pPr>
        <w:spacing w:line="360" w:lineRule="auto"/>
        <w:rPr>
          <w:rFonts w:ascii="仿宋_GB2312" w:eastAsia="仿宋_GB2312" w:hint="eastAsia"/>
        </w:rPr>
      </w:pPr>
      <w:r>
        <w:rPr>
          <w:rFonts w:ascii="仿宋_GB2312" w:eastAsia="仿宋_GB2312"/>
        </w:rPr>
        <w:t xml:space="preserve">    （2） </w:t>
      </w:r>
      <w:r>
        <w:rPr>
          <w:rFonts w:ascii="仿宋_GB2312" w:eastAsia="仿宋_GB2312" w:hint="eastAsia"/>
        </w:rPr>
        <w:t>测量放线</w:t>
      </w:r>
    </w:p>
    <w:p w:rsidR="00682993" w:rsidRDefault="00682993" w:rsidP="00682993">
      <w:pPr>
        <w:spacing w:line="360" w:lineRule="auto"/>
        <w:ind w:firstLine="280"/>
        <w:rPr>
          <w:rFonts w:ascii="仿宋_GB2312" w:eastAsia="仿宋_GB2312"/>
        </w:rPr>
      </w:pPr>
      <w:r>
        <w:rPr>
          <w:rFonts w:ascii="仿宋_GB2312" w:eastAsia="仿宋_GB2312" w:hint="eastAsia"/>
        </w:rPr>
        <w:t xml:space="preserve">　① 在建筑物四大角和楼梯间设轴线</w:t>
      </w:r>
      <w:proofErr w:type="gramStart"/>
      <w:r>
        <w:rPr>
          <w:rFonts w:ascii="仿宋_GB2312" w:eastAsia="仿宋_GB2312" w:hint="eastAsia"/>
        </w:rPr>
        <w:t>控制桩并保护</w:t>
      </w:r>
      <w:proofErr w:type="gramEnd"/>
      <w:r>
        <w:rPr>
          <w:rFonts w:ascii="仿宋_GB2312" w:eastAsia="仿宋_GB2312" w:hint="eastAsia"/>
        </w:rPr>
        <w:t>好，作为每层放线的依据，每层每条轴线均由控制轴线上引测，并用经计量校核合格的钢尺实量间距，校核无误后再开始该层其他工序的施工。柱中心线、边线、</w:t>
      </w:r>
      <w:proofErr w:type="gramStart"/>
      <w:r>
        <w:rPr>
          <w:rFonts w:ascii="仿宋_GB2312" w:eastAsia="仿宋_GB2312" w:hint="eastAsia"/>
        </w:rPr>
        <w:t>柱模外</w:t>
      </w:r>
      <w:proofErr w:type="gramEnd"/>
      <w:r>
        <w:rPr>
          <w:rFonts w:ascii="仿宋_GB2312" w:eastAsia="仿宋_GB2312" w:hint="eastAsia"/>
        </w:rPr>
        <w:t>边线（可放大</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仿宋_GB2312" w:eastAsia="仿宋_GB2312"/>
          </w:rPr>
          <w:t>2mm</w:t>
        </w:r>
      </w:smartTag>
      <w:r>
        <w:rPr>
          <w:rFonts w:ascii="仿宋_GB2312" w:eastAsia="仿宋_GB2312" w:hint="eastAsia"/>
        </w:rPr>
        <w:t>）及支架位置线及时准确弹出。</w:t>
      </w:r>
    </w:p>
    <w:p w:rsidR="00682993" w:rsidRDefault="00682993" w:rsidP="00682993">
      <w:pPr>
        <w:spacing w:line="360" w:lineRule="auto"/>
        <w:ind w:firstLine="560"/>
        <w:rPr>
          <w:rFonts w:ascii="仿宋_GB2312" w:eastAsia="仿宋_GB2312"/>
        </w:rPr>
      </w:pPr>
      <w:r>
        <w:rPr>
          <w:rFonts w:ascii="仿宋_GB2312" w:eastAsia="仿宋_GB2312" w:hint="eastAsia"/>
        </w:rPr>
        <w:t>② 标高控制：现场设置标高控制网，并进行闭合复测。在永久</w:t>
      </w:r>
      <w:r>
        <w:rPr>
          <w:rFonts w:ascii="仿宋_GB2312" w:eastAsia="仿宋_GB2312" w:hint="eastAsia"/>
        </w:rPr>
        <w:lastRenderedPageBreak/>
        <w:t>性建筑物或固定轴线桩上设置水准点。建筑物标高控制采用水准仪从已知</w:t>
      </w:r>
      <w:proofErr w:type="gramStart"/>
      <w:r>
        <w:rPr>
          <w:rFonts w:ascii="仿宋_GB2312" w:eastAsia="仿宋_GB2312" w:hint="eastAsia"/>
        </w:rPr>
        <w:t>点引测</w:t>
      </w:r>
      <w:proofErr w:type="gramEnd"/>
      <w:r>
        <w:rPr>
          <w:rFonts w:ascii="仿宋_GB2312" w:eastAsia="仿宋_GB2312" w:hint="eastAsia"/>
        </w:rPr>
        <w:t>，从底层通过楼梯逐层向上实测。</w:t>
      </w:r>
    </w:p>
    <w:p w:rsidR="00682993" w:rsidRDefault="00682993" w:rsidP="00682993">
      <w:pPr>
        <w:spacing w:line="360" w:lineRule="auto"/>
        <w:ind w:firstLine="560"/>
        <w:rPr>
          <w:rFonts w:ascii="仿宋_GB2312" w:eastAsia="仿宋_GB2312"/>
        </w:rPr>
      </w:pPr>
      <w:r>
        <w:rPr>
          <w:rFonts w:ascii="仿宋_GB2312" w:eastAsia="仿宋_GB2312" w:hint="eastAsia"/>
        </w:rPr>
        <w:t>③ 误差控制：本工程测量放线中所有轴线、标高的误差必须符合有关测量规范规定。</w:t>
      </w:r>
    </w:p>
    <w:p w:rsidR="00682993" w:rsidRDefault="00682993" w:rsidP="00682993">
      <w:pPr>
        <w:spacing w:line="360" w:lineRule="auto"/>
        <w:ind w:firstLine="560"/>
        <w:rPr>
          <w:rFonts w:ascii="仿宋_GB2312" w:eastAsia="仿宋_GB2312"/>
        </w:rPr>
      </w:pPr>
      <w:r>
        <w:rPr>
          <w:rFonts w:ascii="仿宋_GB2312" w:eastAsia="仿宋_GB2312" w:hint="eastAsia"/>
        </w:rPr>
        <w:t>（3） 梁的施工</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①钢筋的加工与绑扎</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梁钢筋绑扎前，先在底模上按图纸尺寸划好箍筋间距，按设计绑扎，其绑扎顺序为：主筋穿好箍筋</w:t>
      </w:r>
      <w:r>
        <w:rPr>
          <w:rFonts w:ascii="仿宋_GB2312" w:eastAsia="仿宋_GB2312"/>
        </w:rPr>
        <w:t xml:space="preserve"> </w:t>
      </w:r>
      <w:r>
        <w:rPr>
          <w:rFonts w:ascii="仿宋_GB2312" w:eastAsia="仿宋_GB2312" w:hint="eastAsia"/>
        </w:rPr>
        <w:t>→固定弯起筋和主筋→</w:t>
      </w:r>
      <w:proofErr w:type="gramStart"/>
      <w:r>
        <w:rPr>
          <w:rFonts w:ascii="仿宋_GB2312" w:eastAsia="仿宋_GB2312" w:hint="eastAsia"/>
        </w:rPr>
        <w:t>穿次梁弯</w:t>
      </w:r>
      <w:proofErr w:type="gramEnd"/>
      <w:r>
        <w:rPr>
          <w:rFonts w:ascii="仿宋_GB2312" w:eastAsia="仿宋_GB2312" w:hint="eastAsia"/>
        </w:rPr>
        <w:t>起筋和主筋并套</w:t>
      </w:r>
    </w:p>
    <w:p w:rsidR="00682993" w:rsidRDefault="00682993" w:rsidP="00682993">
      <w:pPr>
        <w:spacing w:line="360" w:lineRule="auto"/>
        <w:rPr>
          <w:rFonts w:ascii="仿宋_GB2312" w:eastAsia="仿宋_GB2312"/>
        </w:rPr>
      </w:pPr>
      <w:r>
        <w:rPr>
          <w:rFonts w:ascii="仿宋_GB2312" w:eastAsia="仿宋_GB2312" w:hint="eastAsia"/>
        </w:rPr>
        <w:t>好箍筋→安放主梁架立筋→隔一定距离将梁底主筋与箍筋绑扎</w:t>
      </w:r>
      <w:proofErr w:type="gramStart"/>
      <w:r>
        <w:rPr>
          <w:rFonts w:ascii="仿宋_GB2312" w:eastAsia="仿宋_GB2312" w:hint="eastAsia"/>
        </w:rPr>
        <w:t>固定→</w:t>
      </w:r>
      <w:proofErr w:type="gramEnd"/>
      <w:r>
        <w:rPr>
          <w:rFonts w:ascii="仿宋_GB2312" w:eastAsia="仿宋_GB2312" w:hint="eastAsia"/>
        </w:rPr>
        <w:t>绑扎架立筋→绑扎主筋。</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梁柱交接处核心区在绑扎钢筋前，</w:t>
      </w:r>
      <w:proofErr w:type="gramStart"/>
      <w:r>
        <w:rPr>
          <w:rFonts w:ascii="仿宋_GB2312" w:eastAsia="仿宋_GB2312" w:hint="eastAsia"/>
        </w:rPr>
        <w:t>先将柱箍筋</w:t>
      </w:r>
      <w:proofErr w:type="gramEnd"/>
      <w:r>
        <w:rPr>
          <w:rFonts w:ascii="仿宋_GB2312" w:eastAsia="仿宋_GB2312" w:hint="eastAsia"/>
        </w:rPr>
        <w:t>套在</w:t>
      </w:r>
      <w:proofErr w:type="gramStart"/>
      <w:r>
        <w:rPr>
          <w:rFonts w:ascii="仿宋_GB2312" w:eastAsia="仿宋_GB2312" w:hint="eastAsia"/>
        </w:rPr>
        <w:t>竖</w:t>
      </w:r>
      <w:proofErr w:type="gramEnd"/>
      <w:r>
        <w:rPr>
          <w:rFonts w:ascii="仿宋_GB2312" w:eastAsia="仿宋_GB2312" w:hint="eastAsia"/>
        </w:rPr>
        <w:t>筋上，穿完梁钢筋后再绑扎。梁端</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ascii="仿宋_GB2312" w:eastAsia="仿宋_GB2312"/>
          </w:rPr>
          <w:t>500mm</w:t>
        </w:r>
      </w:smartTag>
      <w:r>
        <w:rPr>
          <w:rFonts w:ascii="仿宋_GB2312" w:eastAsia="仿宋_GB2312" w:hint="eastAsia"/>
        </w:rPr>
        <w:t>范围内箍筋先穿好后绑扎。钢筋绑扎完后进行纵横两个方向拉线，调整钢筋位置。</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钢筋的接头优先采用焊接，凡直径≥22的钢筋必须采用焊接接头，钢筋接头位置设置在受力较小处，同时同一接头区段内接头钢筋截面面积不超过钢筋总截面面积的50％。钢筋的接头采用搭接接头时，钢筋的搭接长度为：Ⅰ</w:t>
      </w:r>
      <w:proofErr w:type="gramStart"/>
      <w:r>
        <w:rPr>
          <w:rFonts w:ascii="仿宋_GB2312" w:eastAsia="仿宋_GB2312" w:hint="eastAsia"/>
        </w:rPr>
        <w:t>级钢</w:t>
      </w:r>
      <w:proofErr w:type="gramEnd"/>
      <w:r>
        <w:rPr>
          <w:rFonts w:ascii="仿宋_GB2312" w:eastAsia="仿宋_GB2312" w:hint="eastAsia"/>
        </w:rPr>
        <w:t>≥35d,Ⅱ</w:t>
      </w:r>
      <w:proofErr w:type="gramStart"/>
      <w:r>
        <w:rPr>
          <w:rFonts w:ascii="仿宋_GB2312" w:eastAsia="仿宋_GB2312" w:hint="eastAsia"/>
        </w:rPr>
        <w:t>级钢</w:t>
      </w:r>
      <w:proofErr w:type="gramEnd"/>
      <w:r>
        <w:rPr>
          <w:rFonts w:ascii="仿宋_GB2312" w:eastAsia="仿宋_GB2312" w:hint="eastAsia"/>
        </w:rPr>
        <w:t>≥45d(除注明者外)；钢筋的锚固长度为：Ⅰ</w:t>
      </w:r>
      <w:proofErr w:type="gramStart"/>
      <w:r>
        <w:rPr>
          <w:rFonts w:ascii="仿宋_GB2312" w:eastAsia="仿宋_GB2312" w:hint="eastAsia"/>
        </w:rPr>
        <w:t>级钢</w:t>
      </w:r>
      <w:proofErr w:type="gramEnd"/>
      <w:r>
        <w:rPr>
          <w:rFonts w:ascii="仿宋_GB2312" w:eastAsia="仿宋_GB2312" w:hint="eastAsia"/>
        </w:rPr>
        <w:t>≥30d,Ⅱ</w:t>
      </w:r>
      <w:proofErr w:type="gramStart"/>
      <w:r>
        <w:rPr>
          <w:rFonts w:ascii="仿宋_GB2312" w:eastAsia="仿宋_GB2312" w:hint="eastAsia"/>
        </w:rPr>
        <w:t>级钢</w:t>
      </w:r>
      <w:proofErr w:type="gramEnd"/>
      <w:r>
        <w:rPr>
          <w:rFonts w:ascii="仿宋_GB2312" w:eastAsia="仿宋_GB2312" w:hint="eastAsia"/>
        </w:rPr>
        <w:t>≥35d(除注明者外)。梁箍筋必须作135</w:t>
      </w:r>
      <w:r>
        <w:rPr>
          <w:rFonts w:ascii="仿宋_GB2312" w:eastAsia="仿宋_GB2312" w:hint="eastAsia"/>
          <w:vertAlign w:val="superscript"/>
        </w:rPr>
        <w:t>O</w:t>
      </w:r>
      <w:r>
        <w:rPr>
          <w:rFonts w:ascii="仿宋_GB2312" w:eastAsia="仿宋_GB2312" w:hint="eastAsia"/>
        </w:rPr>
        <w:t>弯钩，弯钩长度不小于10d。</w:t>
      </w:r>
    </w:p>
    <w:p w:rsidR="00682993" w:rsidRDefault="00682993" w:rsidP="00682993">
      <w:pPr>
        <w:spacing w:line="360" w:lineRule="auto"/>
        <w:ind w:firstLine="560"/>
        <w:rPr>
          <w:rFonts w:ascii="仿宋_GB2312" w:eastAsia="仿宋_GB2312"/>
        </w:rPr>
      </w:pPr>
      <w:r>
        <w:rPr>
          <w:rFonts w:ascii="仿宋_GB2312" w:eastAsia="仿宋_GB2312" w:hint="eastAsia"/>
        </w:rPr>
        <w:t xml:space="preserve">  ②立模</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a  在检查预组装的梁底模和两侧模板的尺寸、对角线、平整度</w:t>
      </w:r>
      <w:proofErr w:type="gramStart"/>
      <w:r>
        <w:rPr>
          <w:rFonts w:ascii="仿宋_GB2312" w:eastAsia="仿宋_GB2312" w:hint="eastAsia"/>
        </w:rPr>
        <w:t>及钢楞连</w:t>
      </w:r>
      <w:proofErr w:type="gramEnd"/>
    </w:p>
    <w:p w:rsidR="00682993" w:rsidRDefault="00682993" w:rsidP="00682993">
      <w:pPr>
        <w:spacing w:line="360" w:lineRule="auto"/>
        <w:rPr>
          <w:rFonts w:ascii="仿宋_GB2312" w:eastAsia="仿宋_GB2312"/>
        </w:rPr>
      </w:pPr>
      <w:r>
        <w:rPr>
          <w:rFonts w:ascii="仿宋_GB2312" w:eastAsia="仿宋_GB2312" w:hint="eastAsia"/>
        </w:rPr>
        <w:lastRenderedPageBreak/>
        <w:t>接后，先用塔吊把底模吊装就位并与支架固定，再分别吊装两侧模板与底模拼接</w:t>
      </w:r>
      <w:proofErr w:type="gramStart"/>
      <w:r>
        <w:rPr>
          <w:rFonts w:ascii="仿宋_GB2312" w:eastAsia="仿宋_GB2312" w:hint="eastAsia"/>
        </w:rPr>
        <w:t>后设斜撑</w:t>
      </w:r>
      <w:proofErr w:type="gramEnd"/>
      <w:r>
        <w:rPr>
          <w:rFonts w:ascii="仿宋_GB2312" w:eastAsia="仿宋_GB2312" w:hint="eastAsia"/>
        </w:rPr>
        <w:t>固定。</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b  梁与柱连接部位采用特制模板立模，经模板设计计算确定支架的设置。模板预留空洞时，尽量分散布置，空洞不能设置在梁中，以防削弱梁的截面，影响梁的承载能力。</w:t>
      </w:r>
    </w:p>
    <w:p w:rsidR="00682993" w:rsidRDefault="00682993" w:rsidP="00682993">
      <w:pPr>
        <w:spacing w:line="360" w:lineRule="auto"/>
        <w:rPr>
          <w:rFonts w:ascii="仿宋_GB2312" w:eastAsia="仿宋_GB2312" w:hint="eastAsia"/>
        </w:rPr>
      </w:pPr>
      <w:r>
        <w:rPr>
          <w:rFonts w:ascii="仿宋_GB2312" w:eastAsia="仿宋_GB2312" w:hint="eastAsia"/>
        </w:rPr>
        <w:t xml:space="preserve">    ③灌注混凝土施工</w:t>
      </w:r>
    </w:p>
    <w:p w:rsidR="00682993" w:rsidRDefault="00682993" w:rsidP="00682993">
      <w:pPr>
        <w:spacing w:line="360" w:lineRule="auto"/>
        <w:rPr>
          <w:rFonts w:ascii="仿宋_GB2312" w:eastAsia="仿宋_GB2312"/>
        </w:rPr>
      </w:pPr>
      <w:r>
        <w:rPr>
          <w:rFonts w:ascii="仿宋_GB2312" w:eastAsia="仿宋_GB2312" w:hint="eastAsia"/>
        </w:rPr>
        <w:t xml:space="preserve">     a 混凝土采用商品混凝土，混凝土输送车运送至现场，混凝土输送泵灌注入模。</w:t>
      </w:r>
    </w:p>
    <w:p w:rsidR="00682993" w:rsidRDefault="00682993" w:rsidP="00682993">
      <w:pPr>
        <w:spacing w:line="360" w:lineRule="auto"/>
        <w:rPr>
          <w:rFonts w:ascii="仿宋_GB2312" w:eastAsia="仿宋_GB2312"/>
        </w:rPr>
      </w:pPr>
      <w:r>
        <w:rPr>
          <w:rFonts w:ascii="仿宋_GB2312" w:eastAsia="仿宋_GB2312" w:hint="eastAsia"/>
        </w:rPr>
        <w:t xml:space="preserve">　　 b 灌注混凝土时，从一端开始分段分层灌注，梁柱节点区混凝土必须仔细振捣密实,用平板震动器振捣，震捣完毕后抹平，混凝土灌注完毕后，按要求洒水覆盖草帘养护。</w:t>
      </w:r>
    </w:p>
    <w:p w:rsidR="00682993" w:rsidRDefault="00682993" w:rsidP="00682993">
      <w:pPr>
        <w:spacing w:line="360" w:lineRule="auto"/>
        <w:rPr>
          <w:rFonts w:ascii="仿宋_GB2312" w:eastAsia="仿宋_GB2312"/>
        </w:rPr>
      </w:pPr>
      <w:r>
        <w:rPr>
          <w:rFonts w:ascii="仿宋_GB2312" w:eastAsia="仿宋_GB2312" w:hint="eastAsia"/>
        </w:rPr>
        <w:t xml:space="preserve">  </w:t>
      </w:r>
      <w:r>
        <w:rPr>
          <w:rFonts w:ascii="仿宋_GB2312" w:eastAsia="仿宋_GB2312"/>
        </w:rPr>
        <w:t xml:space="preserve"> （4）</w:t>
      </w:r>
      <w:r>
        <w:rPr>
          <w:rFonts w:ascii="仿宋_GB2312" w:eastAsia="仿宋_GB2312" w:hint="eastAsia"/>
        </w:rPr>
        <w:t>柱的施工</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① 柱的钢筋加工与绑扎</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柱钢筋绑扎前根据</w:t>
      </w:r>
      <w:proofErr w:type="gramStart"/>
      <w:r>
        <w:rPr>
          <w:rFonts w:ascii="仿宋_GB2312" w:eastAsia="仿宋_GB2312" w:hint="eastAsia"/>
        </w:rPr>
        <w:t>弹好的</w:t>
      </w:r>
      <w:proofErr w:type="gramEnd"/>
      <w:r>
        <w:rPr>
          <w:rFonts w:ascii="仿宋_GB2312" w:eastAsia="仿宋_GB2312" w:hint="eastAsia"/>
        </w:rPr>
        <w:t>位置线，检查下层钢筋的位置、数量、长度是否符合要求。柱中竖向钢筋搭接时，采用双面帮条焊接。柱的箍筋绑扎，先在两条对角线主筋上划点，按点定位。箍筋接头（弯勾叠合处）交错布置在四角纵向钢筋上。主筋搭接严格按规范要求进行接长。为保证柱顶上层预留钢筋不因灌注混凝土而污染，灌注前将钢筋顶部用塑料布包裹。</w:t>
      </w:r>
    </w:p>
    <w:p w:rsidR="00682993" w:rsidRDefault="00682993" w:rsidP="00682993">
      <w:pPr>
        <w:spacing w:line="360" w:lineRule="auto"/>
        <w:ind w:firstLine="560"/>
        <w:rPr>
          <w:rFonts w:ascii="仿宋_GB2312" w:eastAsia="仿宋_GB2312"/>
        </w:rPr>
      </w:pPr>
      <w:r>
        <w:rPr>
          <w:rFonts w:ascii="仿宋_GB2312" w:eastAsia="仿宋_GB2312" w:hint="eastAsia"/>
        </w:rPr>
        <w:t>钢筋的接头优先采用焊接，凡直径≥22的钢筋必须采用焊接接头，钢筋接头位置设置在受力较小处，不设在柱端的箍筋加密区范围内，同时同一接头区段内接头钢筋截面面积不超过钢筋总截面面积的50％。</w:t>
      </w:r>
    </w:p>
    <w:p w:rsidR="00682993" w:rsidRDefault="00682993" w:rsidP="00682993">
      <w:pPr>
        <w:spacing w:line="360" w:lineRule="auto"/>
        <w:rPr>
          <w:rFonts w:ascii="仿宋_GB2312" w:eastAsia="仿宋_GB2312" w:hint="eastAsia"/>
        </w:rPr>
      </w:pPr>
      <w:r>
        <w:rPr>
          <w:rFonts w:ascii="仿宋_GB2312" w:eastAsia="仿宋_GB2312" w:hint="eastAsia"/>
        </w:rPr>
        <w:lastRenderedPageBreak/>
        <w:t xml:space="preserve">    ②立模</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采用单块</w:t>
      </w:r>
      <w:proofErr w:type="gramStart"/>
      <w:r>
        <w:rPr>
          <w:rFonts w:ascii="仿宋_GB2312" w:eastAsia="仿宋_GB2312" w:hint="eastAsia"/>
        </w:rPr>
        <w:t>就位组拼方法</w:t>
      </w:r>
      <w:proofErr w:type="gramEnd"/>
      <w:r>
        <w:rPr>
          <w:rFonts w:ascii="仿宋_GB2312" w:eastAsia="仿宋_GB2312" w:hint="eastAsia"/>
        </w:rPr>
        <w:t>立模,先将柱子第一节四面模板就位，用连接角模</w:t>
      </w:r>
    </w:p>
    <w:p w:rsidR="00682993" w:rsidRDefault="00682993" w:rsidP="00682993">
      <w:pPr>
        <w:spacing w:line="360" w:lineRule="auto"/>
        <w:rPr>
          <w:rFonts w:ascii="仿宋_GB2312" w:eastAsia="仿宋_GB2312"/>
        </w:rPr>
      </w:pPr>
      <w:r>
        <w:rPr>
          <w:rFonts w:ascii="仿宋_GB2312" w:eastAsia="仿宋_GB2312" w:hint="eastAsia"/>
        </w:rPr>
        <w:t>组拼好，</w:t>
      </w:r>
      <w:proofErr w:type="gramStart"/>
      <w:r>
        <w:rPr>
          <w:rFonts w:ascii="仿宋_GB2312" w:eastAsia="仿宋_GB2312" w:hint="eastAsia"/>
        </w:rPr>
        <w:t>角模宜</w:t>
      </w:r>
      <w:proofErr w:type="gramEnd"/>
      <w:r>
        <w:rPr>
          <w:rFonts w:ascii="仿宋_GB2312" w:eastAsia="仿宋_GB2312" w:hint="eastAsia"/>
        </w:rPr>
        <w:t>高出平模，校正调好对角线，并用柱箍固定。 然后在第一节模板上,依附高出</w:t>
      </w:r>
      <w:proofErr w:type="gramStart"/>
      <w:r>
        <w:rPr>
          <w:rFonts w:ascii="仿宋_GB2312" w:eastAsia="仿宋_GB2312" w:hint="eastAsia"/>
        </w:rPr>
        <w:t>的角模连接</w:t>
      </w:r>
      <w:proofErr w:type="gramEnd"/>
      <w:r>
        <w:rPr>
          <w:rFonts w:ascii="仿宋_GB2312" w:eastAsia="仿宋_GB2312" w:hint="eastAsia"/>
        </w:rPr>
        <w:t>为准，用</w:t>
      </w:r>
      <w:proofErr w:type="gramStart"/>
      <w:r>
        <w:rPr>
          <w:rFonts w:ascii="仿宋_GB2312" w:eastAsia="仿宋_GB2312" w:hint="eastAsia"/>
        </w:rPr>
        <w:t>同样方法组拼第二节</w:t>
      </w:r>
      <w:proofErr w:type="gramEnd"/>
      <w:r>
        <w:rPr>
          <w:rFonts w:ascii="仿宋_GB2312" w:eastAsia="仿宋_GB2312" w:hint="eastAsia"/>
        </w:rPr>
        <w:t>模板，直到柱设计标高，各节</w:t>
      </w:r>
      <w:proofErr w:type="gramStart"/>
      <w:r>
        <w:rPr>
          <w:rFonts w:ascii="仿宋_GB2312" w:eastAsia="仿宋_GB2312" w:hint="eastAsia"/>
        </w:rPr>
        <w:t>组拼时</w:t>
      </w:r>
      <w:proofErr w:type="gramEnd"/>
      <w:r>
        <w:rPr>
          <w:rFonts w:ascii="仿宋_GB2312" w:eastAsia="仿宋_GB2312" w:hint="eastAsia"/>
        </w:rPr>
        <w:t>要用</w:t>
      </w:r>
      <w:r>
        <w:rPr>
          <w:rFonts w:ascii="仿宋_GB2312" w:eastAsia="仿宋_GB2312"/>
        </w:rPr>
        <w:t>U</w:t>
      </w:r>
      <w:proofErr w:type="gramStart"/>
      <w:r>
        <w:rPr>
          <w:rFonts w:ascii="仿宋_GB2312" w:eastAsia="仿宋_GB2312" w:hint="eastAsia"/>
        </w:rPr>
        <w:t>形卡正反</w:t>
      </w:r>
      <w:proofErr w:type="gramEnd"/>
      <w:r>
        <w:rPr>
          <w:rFonts w:ascii="仿宋_GB2312" w:eastAsia="仿宋_GB2312" w:hint="eastAsia"/>
        </w:rPr>
        <w:t>交替连续水平接头和竖向接头，在安装到一定高度时，进行支撑，以防止倾倒。</w:t>
      </w:r>
    </w:p>
    <w:p w:rsidR="00682993" w:rsidRDefault="00682993" w:rsidP="00682993">
      <w:pPr>
        <w:spacing w:line="360" w:lineRule="auto"/>
        <w:rPr>
          <w:rFonts w:ascii="仿宋_GB2312" w:eastAsia="仿宋_GB2312" w:hint="eastAsia"/>
        </w:rPr>
      </w:pPr>
      <w:r>
        <w:rPr>
          <w:rFonts w:ascii="仿宋_GB2312" w:eastAsia="仿宋_GB2312" w:hint="eastAsia"/>
        </w:rPr>
        <w:t xml:space="preserve">　　③ 浇注混凝土施工</w:t>
      </w:r>
    </w:p>
    <w:p w:rsidR="00682993" w:rsidRDefault="00682993" w:rsidP="00682993">
      <w:pPr>
        <w:spacing w:line="360" w:lineRule="auto"/>
        <w:rPr>
          <w:rFonts w:ascii="仿宋_GB2312" w:eastAsia="仿宋_GB2312"/>
        </w:rPr>
      </w:pPr>
      <w:r>
        <w:rPr>
          <w:rFonts w:ascii="仿宋_GB2312" w:eastAsia="仿宋_GB2312" w:hint="eastAsia"/>
        </w:rPr>
        <w:t xml:space="preserve">　　a 本工程所用混凝土全部采用商品混凝土，混凝土输送车运送至现场，混凝土输送泵灌注入模。</w:t>
      </w:r>
    </w:p>
    <w:p w:rsidR="00682993" w:rsidRDefault="00682993" w:rsidP="00682993">
      <w:pPr>
        <w:spacing w:line="360" w:lineRule="auto"/>
        <w:ind w:firstLine="600"/>
        <w:rPr>
          <w:rFonts w:ascii="仿宋_GB2312" w:eastAsia="仿宋_GB2312" w:hint="eastAsia"/>
        </w:rPr>
      </w:pPr>
      <w:r>
        <w:rPr>
          <w:rFonts w:ascii="仿宋_GB2312" w:eastAsia="仿宋_GB2312" w:hint="eastAsia"/>
        </w:rPr>
        <w:t>b分层灌注，每层厚度不超过</w:t>
      </w:r>
      <w:smartTag w:uri="urn:schemas-microsoft-com:office:smarttags" w:element="chmetcnv">
        <w:smartTagPr>
          <w:attr w:name="TCSC" w:val="0"/>
          <w:attr w:name="NumberType" w:val="1"/>
          <w:attr w:name="Negative" w:val="False"/>
          <w:attr w:name="HasSpace" w:val="False"/>
          <w:attr w:name="SourceValue" w:val="60"/>
          <w:attr w:name="UnitName" w:val="cm"/>
        </w:smartTagPr>
        <w:r>
          <w:rPr>
            <w:rFonts w:ascii="仿宋_GB2312" w:eastAsia="仿宋_GB2312"/>
          </w:rPr>
          <w:t>60cm</w:t>
        </w:r>
      </w:smartTag>
      <w:r>
        <w:rPr>
          <w:rFonts w:ascii="仿宋_GB2312" w:eastAsia="仿宋_GB2312" w:hint="eastAsia"/>
        </w:rPr>
        <w:t>,边</w:t>
      </w:r>
      <w:proofErr w:type="gramStart"/>
      <w:r>
        <w:rPr>
          <w:rFonts w:ascii="仿宋_GB2312" w:eastAsia="仿宋_GB2312" w:hint="eastAsia"/>
        </w:rPr>
        <w:t>灌注边</w:t>
      </w:r>
      <w:proofErr w:type="gramEnd"/>
      <w:r>
        <w:rPr>
          <w:rFonts w:ascii="仿宋_GB2312" w:eastAsia="仿宋_GB2312" w:hint="eastAsia"/>
        </w:rPr>
        <w:t>振捣，连续作业浇注到顶，中间不留施工缝。混凝土达到设计强度100%后方可拆模。拆模时注意保护柱面及棱角不受损坏，拆模后用麻袋覆盖浇水养护。</w:t>
      </w:r>
    </w:p>
    <w:p w:rsidR="00682993" w:rsidRDefault="00682993" w:rsidP="00682993">
      <w:pPr>
        <w:spacing w:line="360" w:lineRule="auto"/>
        <w:rPr>
          <w:rFonts w:ascii="仿宋_GB2312" w:eastAsia="仿宋_GB2312"/>
        </w:rPr>
      </w:pPr>
      <w:r>
        <w:rPr>
          <w:rFonts w:ascii="仿宋_GB2312" w:eastAsia="仿宋_GB2312" w:hint="eastAsia"/>
        </w:rPr>
        <w:t xml:space="preserve">　　</w:t>
      </w:r>
      <w:r>
        <w:rPr>
          <w:rFonts w:ascii="仿宋_GB2312" w:eastAsia="仿宋_GB2312"/>
        </w:rPr>
        <w:t>（</w:t>
      </w:r>
      <w:r>
        <w:rPr>
          <w:rFonts w:ascii="仿宋_GB2312" w:eastAsia="仿宋_GB2312" w:hint="eastAsia"/>
        </w:rPr>
        <w:t>5）板的施工</w:t>
      </w:r>
    </w:p>
    <w:p w:rsidR="00682993" w:rsidRDefault="00682993" w:rsidP="00682993">
      <w:pPr>
        <w:spacing w:line="360" w:lineRule="auto"/>
        <w:ind w:firstLine="555"/>
        <w:rPr>
          <w:rFonts w:ascii="仿宋_GB2312" w:eastAsia="仿宋_GB2312" w:hint="eastAsia"/>
        </w:rPr>
      </w:pPr>
      <w:r>
        <w:rPr>
          <w:rFonts w:ascii="仿宋_GB2312" w:eastAsia="仿宋_GB2312" w:hint="eastAsia"/>
        </w:rPr>
        <w:t>① 钢筋加工与绑扎</w:t>
      </w:r>
    </w:p>
    <w:p w:rsidR="00682993" w:rsidRDefault="00682993" w:rsidP="00682993">
      <w:pPr>
        <w:spacing w:line="360" w:lineRule="auto"/>
        <w:ind w:firstLine="555"/>
        <w:rPr>
          <w:rFonts w:ascii="仿宋_GB2312" w:eastAsia="仿宋_GB2312" w:hint="eastAsia"/>
        </w:rPr>
      </w:pPr>
      <w:r>
        <w:rPr>
          <w:rFonts w:ascii="仿宋_GB2312" w:eastAsia="仿宋_GB2312" w:hint="eastAsia"/>
        </w:rPr>
        <w:t>钢筋绑扎前，先在模板上划好钢筋间距，</w:t>
      </w:r>
      <w:proofErr w:type="gramStart"/>
      <w:r>
        <w:rPr>
          <w:rFonts w:ascii="仿宋_GB2312" w:eastAsia="仿宋_GB2312" w:hint="eastAsia"/>
        </w:rPr>
        <w:t>按划好的</w:t>
      </w:r>
      <w:proofErr w:type="gramEnd"/>
      <w:r>
        <w:rPr>
          <w:rFonts w:ascii="仿宋_GB2312" w:eastAsia="仿宋_GB2312" w:hint="eastAsia"/>
        </w:rPr>
        <w:t>钢筋间距进行绑扎，边</w:t>
      </w:r>
      <w:proofErr w:type="gramStart"/>
      <w:r>
        <w:rPr>
          <w:rFonts w:ascii="仿宋_GB2312" w:eastAsia="仿宋_GB2312" w:hint="eastAsia"/>
        </w:rPr>
        <w:t>绑扎边</w:t>
      </w:r>
      <w:proofErr w:type="gramEnd"/>
      <w:r>
        <w:rPr>
          <w:rFonts w:ascii="仿宋_GB2312" w:eastAsia="仿宋_GB2312" w:hint="eastAsia"/>
        </w:rPr>
        <w:t>找直、校正。负弯矩钢筋每个扣都要绑扎牢固，为确保钢筋的位置，按要求加</w:t>
      </w:r>
      <w:proofErr w:type="gramStart"/>
      <w:r>
        <w:rPr>
          <w:rFonts w:ascii="仿宋_GB2312" w:eastAsia="仿宋_GB2312" w:hint="eastAsia"/>
        </w:rPr>
        <w:t>钢筋马凳</w:t>
      </w:r>
      <w:proofErr w:type="gramEnd"/>
      <w:r>
        <w:rPr>
          <w:rFonts w:ascii="仿宋_GB2312" w:eastAsia="仿宋_GB2312" w:hint="eastAsia"/>
        </w:rPr>
        <w:t>，绑扎完成后，搭设脚手板。在板梁交叉处，板钢筋在上，次梁钢筋居中，主梁钢筋在下。</w:t>
      </w:r>
    </w:p>
    <w:p w:rsidR="00682993" w:rsidRDefault="00682993" w:rsidP="00682993">
      <w:pPr>
        <w:spacing w:line="360" w:lineRule="auto"/>
        <w:ind w:firstLine="555"/>
        <w:rPr>
          <w:rFonts w:ascii="仿宋_GB2312" w:eastAsia="仿宋_GB2312"/>
        </w:rPr>
      </w:pPr>
      <w:r>
        <w:rPr>
          <w:rFonts w:ascii="仿宋_GB2312" w:eastAsia="仿宋_GB2312"/>
          <w:noProof/>
        </w:rPr>
        <w:pict>
          <v:line id="_x0000_s39917" style="position:absolute;left:0;text-align:left;z-index:251722752" from="435pt,82.5pt" to="445pt,82.5pt" o:allowincell="f"/>
        </w:pict>
      </w:r>
      <w:r>
        <w:rPr>
          <w:rFonts w:ascii="仿宋_GB2312" w:eastAsia="仿宋_GB2312"/>
          <w:noProof/>
        </w:rPr>
        <w:pict>
          <v:line id="_x0000_s39916" style="position:absolute;left:0;text-align:left;z-index:251721728" from="435pt,75pt" to="435pt,82.5pt" o:allowincell="f"/>
        </w:pict>
      </w:r>
      <w:r>
        <w:rPr>
          <w:rFonts w:ascii="仿宋_GB2312" w:eastAsia="仿宋_GB2312"/>
          <w:noProof/>
        </w:rPr>
        <w:pict>
          <v:line id="_x0000_s39915" style="position:absolute;left:0;text-align:left;z-index:251720704" from="420pt,75pt" to="435pt,75pt" o:allowincell="f"/>
        </w:pict>
      </w:r>
      <w:r>
        <w:rPr>
          <w:rFonts w:ascii="仿宋_GB2312" w:eastAsia="仿宋_GB2312"/>
          <w:noProof/>
        </w:rPr>
        <w:pict>
          <v:line id="_x0000_s39914" style="position:absolute;left:0;text-align:left;flip:y;z-index:251719680" from="420pt,75pt" to="420pt,82.5pt" o:allowincell="f"/>
        </w:pict>
      </w:r>
      <w:r>
        <w:rPr>
          <w:rFonts w:ascii="仿宋_GB2312" w:eastAsia="仿宋_GB2312"/>
          <w:noProof/>
        </w:rPr>
        <w:pict>
          <v:line id="_x0000_s39913" style="position:absolute;left:0;text-align:left;z-index:251718656" from="415pt,82.5pt" to="420pt,82.5pt" o:allowincell="f"/>
        </w:pict>
      </w:r>
      <w:r>
        <w:rPr>
          <w:rFonts w:ascii="仿宋_GB2312" w:eastAsia="仿宋_GB2312" w:hint="eastAsia"/>
        </w:rPr>
        <w:t>单向板底筋的分布筋，单向板及双向板支座的分布筋除图中注明外均用φ6＠250。双向板的底筋，短向筋放在底层，长向筋放在短向筋之上。对于配有双层钢筋的楼板除注明做法要求外，均加支撑钢筋其型式如“    ”以保证上下层钢筋位置准确。支撑钢筋用φ8，每</w:t>
      </w:r>
      <w:r>
        <w:rPr>
          <w:rFonts w:ascii="仿宋_GB2312" w:eastAsia="仿宋_GB2312" w:hint="eastAsia"/>
        </w:rPr>
        <w:lastRenderedPageBreak/>
        <w:t>平方米一个。跨度大于</w:t>
      </w:r>
      <w:smartTag w:uri="urn:schemas-microsoft-com:office:smarttags" w:element="chmetcnv">
        <w:smartTagPr>
          <w:attr w:name="TCSC" w:val="0"/>
          <w:attr w:name="NumberType" w:val="1"/>
          <w:attr w:name="Negative" w:val="False"/>
          <w:attr w:name="HasSpace" w:val="False"/>
          <w:attr w:name="SourceValue" w:val="4"/>
          <w:attr w:name="UnitName" w:val="米"/>
        </w:smartTagPr>
        <w:r>
          <w:rPr>
            <w:rFonts w:ascii="仿宋_GB2312" w:eastAsia="仿宋_GB2312" w:hint="eastAsia"/>
          </w:rPr>
          <w:t>4米</w:t>
        </w:r>
      </w:smartTag>
      <w:r>
        <w:rPr>
          <w:rFonts w:ascii="仿宋_GB2312" w:eastAsia="仿宋_GB2312" w:hint="eastAsia"/>
        </w:rPr>
        <w:t>的楼板，</w:t>
      </w:r>
      <w:proofErr w:type="gramStart"/>
      <w:r>
        <w:rPr>
          <w:rFonts w:ascii="仿宋_GB2312" w:eastAsia="仿宋_GB2312" w:hint="eastAsia"/>
        </w:rPr>
        <w:t>板跨中</w:t>
      </w:r>
      <w:proofErr w:type="gramEnd"/>
      <w:r>
        <w:rPr>
          <w:rFonts w:ascii="仿宋_GB2312" w:eastAsia="仿宋_GB2312" w:hint="eastAsia"/>
        </w:rPr>
        <w:t>起拱L/400。楼板上开洞，</w:t>
      </w:r>
      <w:proofErr w:type="gramStart"/>
      <w:r>
        <w:rPr>
          <w:rFonts w:ascii="仿宋_GB2312" w:eastAsia="仿宋_GB2312" w:hint="eastAsia"/>
        </w:rPr>
        <w:t>当洞宽</w:t>
      </w:r>
      <w:proofErr w:type="gramEnd"/>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300"/>
          <w:attr w:name="UnitName" w:val="mm"/>
        </w:smartTagPr>
        <w:r>
          <w:rPr>
            <w:rFonts w:ascii="仿宋_GB2312" w:eastAsia="仿宋_GB2312" w:hint="eastAsia"/>
          </w:rPr>
          <w:t>300mm</w:t>
        </w:r>
      </w:smartTag>
      <w:r>
        <w:rPr>
          <w:rFonts w:ascii="仿宋_GB2312" w:eastAsia="仿宋_GB2312" w:hint="eastAsia"/>
        </w:rPr>
        <w:t>时，可不设附加筋，板中钢筋绕过洞边不切断；</w:t>
      </w:r>
      <w:proofErr w:type="gramStart"/>
      <w:r>
        <w:rPr>
          <w:rFonts w:ascii="仿宋_GB2312" w:eastAsia="仿宋_GB2312" w:hint="eastAsia"/>
        </w:rPr>
        <w:t>当洞宽</w:t>
      </w:r>
      <w:proofErr w:type="gramEnd"/>
      <w:r>
        <w:rPr>
          <w:rFonts w:ascii="仿宋_GB2312" w:eastAsia="仿宋_GB2312" w:hint="eastAsia"/>
        </w:rPr>
        <w:t>≥</w:t>
      </w:r>
      <w:smartTag w:uri="urn:schemas-microsoft-com:office:smarttags" w:element="chmetcnv">
        <w:smartTagPr>
          <w:attr w:name="TCSC" w:val="0"/>
          <w:attr w:name="NumberType" w:val="1"/>
          <w:attr w:name="Negative" w:val="False"/>
          <w:attr w:name="HasSpace" w:val="False"/>
          <w:attr w:name="SourceValue" w:val="300"/>
          <w:attr w:name="UnitName" w:val="mm"/>
        </w:smartTagPr>
        <w:r>
          <w:rPr>
            <w:rFonts w:ascii="仿宋_GB2312" w:eastAsia="仿宋_GB2312" w:hint="eastAsia"/>
          </w:rPr>
          <w:t>300mm</w:t>
        </w:r>
      </w:smartTag>
      <w:r>
        <w:rPr>
          <w:rFonts w:ascii="仿宋_GB2312" w:eastAsia="仿宋_GB2312" w:hint="eastAsia"/>
        </w:rPr>
        <w:t>洞口边</w:t>
      </w:r>
      <w:proofErr w:type="gramStart"/>
      <w:r>
        <w:rPr>
          <w:rFonts w:ascii="仿宋_GB2312" w:eastAsia="仿宋_GB2312" w:hint="eastAsia"/>
        </w:rPr>
        <w:t>无梁且无</w:t>
      </w:r>
      <w:proofErr w:type="gramEnd"/>
      <w:r>
        <w:rPr>
          <w:rFonts w:ascii="仿宋_GB2312" w:eastAsia="仿宋_GB2312" w:hint="eastAsia"/>
        </w:rPr>
        <w:t>附加钢筋时，均在洞口边板底附加2φ12钢筋，并伸入相邻梁内。所有钢筋（包括受力和非受力筋）当须搭接时，其搭接长度为35d，在同一接头区段内受力钢筋接头面积不超过受力钢筋总截面面积的25％。</w:t>
      </w:r>
    </w:p>
    <w:p w:rsidR="00682993" w:rsidRDefault="00682993" w:rsidP="00682993">
      <w:pPr>
        <w:spacing w:line="360" w:lineRule="auto"/>
        <w:ind w:firstLine="562"/>
        <w:rPr>
          <w:rFonts w:ascii="仿宋_GB2312" w:eastAsia="仿宋_GB2312" w:hint="eastAsia"/>
        </w:rPr>
      </w:pPr>
      <w:r>
        <w:rPr>
          <w:rFonts w:ascii="仿宋_GB2312" w:eastAsia="仿宋_GB2312"/>
          <w:noProof/>
        </w:rPr>
        <w:pict>
          <v:line id="_x0000_s39912" style="position:absolute;left:0;text-align:left;z-index:251717632" from="395pt,-187.5pt" to="405pt,-187.5pt" o:allowincell="f"/>
        </w:pict>
      </w:r>
      <w:r>
        <w:rPr>
          <w:rFonts w:ascii="仿宋_GB2312" w:eastAsia="仿宋_GB2312"/>
          <w:noProof/>
        </w:rPr>
        <w:pict>
          <v:line id="_x0000_s39910" style="position:absolute;left:0;text-align:left;z-index:251715584" from="395pt,-195pt" to="395pt,-187.5pt" o:allowincell="f"/>
        </w:pict>
      </w:r>
      <w:r>
        <w:rPr>
          <w:rFonts w:ascii="仿宋_GB2312" w:eastAsia="仿宋_GB2312"/>
          <w:noProof/>
        </w:rPr>
        <w:pict>
          <v:line id="_x0000_s39907" style="position:absolute;left:0;text-align:left;z-index:251712512" from="375pt,-187.5pt" to="385pt,-187.5pt" o:allowincell="f"/>
        </w:pict>
      </w:r>
      <w:r>
        <w:rPr>
          <w:rFonts w:ascii="仿宋_GB2312" w:eastAsia="仿宋_GB2312"/>
          <w:noProof/>
        </w:rPr>
        <w:pict>
          <v:line id="_x0000_s39909" style="position:absolute;left:0;text-align:left;z-index:251714560" from="385pt,-195pt" to="395pt,-195pt" o:allowincell="f"/>
        </w:pict>
      </w:r>
      <w:r>
        <w:rPr>
          <w:rFonts w:ascii="仿宋_GB2312" w:eastAsia="仿宋_GB2312"/>
          <w:noProof/>
        </w:rPr>
        <w:pict>
          <v:line id="_x0000_s39908" style="position:absolute;left:0;text-align:left;flip:y;z-index:251713536" from="385pt,-195pt" to="385pt,-187.5pt" o:allowincell="f"/>
        </w:pict>
      </w:r>
      <w:r>
        <w:rPr>
          <w:rFonts w:ascii="仿宋_GB2312" w:eastAsia="仿宋_GB2312"/>
          <w:noProof/>
        </w:rPr>
        <w:pict>
          <v:line id="_x0000_s39911" style="position:absolute;left:0;text-align:left;flip:x;z-index:251716608" from="80pt,-142.5pt" to="90pt,-127.5pt" o:allowincell="f"/>
        </w:pict>
      </w:r>
      <w:r>
        <w:rPr>
          <w:rFonts w:ascii="仿宋_GB2312" w:eastAsia="仿宋_GB2312" w:hint="eastAsia"/>
        </w:rPr>
        <w:t>②立模</w:t>
      </w:r>
    </w:p>
    <w:p w:rsidR="00682993" w:rsidRDefault="00682993" w:rsidP="00682993">
      <w:pPr>
        <w:spacing w:line="360" w:lineRule="auto"/>
        <w:ind w:left="-2" w:firstLine="602"/>
        <w:rPr>
          <w:rFonts w:ascii="仿宋_GB2312" w:eastAsia="仿宋_GB2312" w:hint="eastAsia"/>
        </w:rPr>
      </w:pPr>
      <w:r>
        <w:rPr>
          <w:rFonts w:ascii="仿宋_GB2312" w:eastAsia="仿宋_GB2312" w:hint="eastAsia"/>
        </w:rPr>
        <w:t>使用组合钢模板，沿框架纵向立模，与梁交接处采用木模拼装，补足钢模板模数不足部分，支撑系统全部采用钢管现场搭设。</w:t>
      </w:r>
      <w:proofErr w:type="gramStart"/>
      <w:r>
        <w:rPr>
          <w:rFonts w:ascii="仿宋_GB2312" w:eastAsia="仿宋_GB2312" w:hint="eastAsia"/>
        </w:rPr>
        <w:t>板底支架</w:t>
      </w:r>
      <w:proofErr w:type="gramEnd"/>
      <w:r>
        <w:rPr>
          <w:rFonts w:ascii="仿宋_GB2312" w:eastAsia="仿宋_GB2312" w:hint="eastAsia"/>
        </w:rPr>
        <w:t>为双排钢管架。</w:t>
      </w:r>
    </w:p>
    <w:p w:rsidR="00682993" w:rsidRDefault="00682993" w:rsidP="00682993">
      <w:pPr>
        <w:spacing w:line="360" w:lineRule="auto"/>
        <w:ind w:left="-2" w:firstLine="602"/>
        <w:rPr>
          <w:rFonts w:ascii="仿宋_GB2312" w:eastAsia="仿宋_GB2312" w:hint="eastAsia"/>
        </w:rPr>
      </w:pPr>
      <w:r>
        <w:rPr>
          <w:rFonts w:ascii="仿宋_GB2312" w:eastAsia="仿宋_GB2312" w:hint="eastAsia"/>
        </w:rPr>
        <w:t>③浇注混凝土施工</w:t>
      </w:r>
    </w:p>
    <w:p w:rsidR="00682993" w:rsidRDefault="00682993" w:rsidP="00682993">
      <w:pPr>
        <w:spacing w:line="360" w:lineRule="auto"/>
        <w:rPr>
          <w:rFonts w:ascii="仿宋_GB2312" w:eastAsia="仿宋_GB2312"/>
        </w:rPr>
      </w:pPr>
      <w:r>
        <w:rPr>
          <w:rFonts w:ascii="仿宋_GB2312" w:eastAsia="仿宋_GB2312" w:hint="eastAsia"/>
        </w:rPr>
        <w:t xml:space="preserve">     a 混凝土采用商品混凝土，混凝土输送车运送至现场，混凝土输送泵灌注入模。</w:t>
      </w:r>
    </w:p>
    <w:p w:rsidR="00682993" w:rsidRDefault="00682993" w:rsidP="00682993">
      <w:pPr>
        <w:spacing w:line="360" w:lineRule="auto"/>
        <w:rPr>
          <w:rFonts w:ascii="仿宋_GB2312" w:eastAsia="仿宋_GB2312"/>
        </w:rPr>
      </w:pPr>
      <w:r>
        <w:rPr>
          <w:rFonts w:ascii="仿宋_GB2312" w:eastAsia="仿宋_GB2312" w:hint="eastAsia"/>
        </w:rPr>
        <w:t xml:space="preserve">　　 b 灌注混凝土时，从一端开始分段分层灌注，梁柱节点区混凝土必须仔细振捣密实,用平板震动器振捣，震捣完毕后抹平，混凝土灌注完毕后，按要求洒水覆盖草帘养护。</w:t>
      </w:r>
    </w:p>
    <w:p w:rsidR="00682993" w:rsidRDefault="00682993" w:rsidP="00682993">
      <w:pPr>
        <w:spacing w:line="360" w:lineRule="auto"/>
        <w:rPr>
          <w:rFonts w:ascii="仿宋_GB2312" w:eastAsia="仿宋_GB2312"/>
        </w:rPr>
      </w:pPr>
      <w:r>
        <w:rPr>
          <w:rFonts w:ascii="仿宋_GB2312" w:eastAsia="仿宋_GB2312" w:hint="eastAsia"/>
        </w:rPr>
        <w:t xml:space="preserve">   </w:t>
      </w:r>
      <w:r>
        <w:rPr>
          <w:rFonts w:ascii="仿宋_GB2312" w:eastAsia="仿宋_GB2312"/>
        </w:rPr>
        <w:t>（6）</w:t>
      </w:r>
      <w:r>
        <w:rPr>
          <w:rFonts w:ascii="仿宋_GB2312" w:eastAsia="仿宋_GB2312" w:hint="eastAsia"/>
        </w:rPr>
        <w:t>现浇楼梯的施工</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楼梯的混凝土浇注</w:t>
      </w:r>
      <w:proofErr w:type="gramStart"/>
      <w:r>
        <w:rPr>
          <w:rFonts w:ascii="仿宋_GB2312" w:eastAsia="仿宋_GB2312" w:hint="eastAsia"/>
        </w:rPr>
        <w:t>随主体</w:t>
      </w:r>
      <w:proofErr w:type="gramEnd"/>
      <w:r>
        <w:rPr>
          <w:rFonts w:ascii="仿宋_GB2312" w:eastAsia="仿宋_GB2312" w:hint="eastAsia"/>
        </w:rPr>
        <w:t>结构施工进行，混凝土平台和楼梯底模及</w:t>
      </w:r>
      <w:proofErr w:type="gramStart"/>
      <w:r>
        <w:rPr>
          <w:rFonts w:ascii="仿宋_GB2312" w:eastAsia="仿宋_GB2312" w:hint="eastAsia"/>
        </w:rPr>
        <w:t>侧模均</w:t>
      </w:r>
      <w:proofErr w:type="gramEnd"/>
      <w:r>
        <w:rPr>
          <w:rFonts w:ascii="仿宋_GB2312" w:eastAsia="仿宋_GB2312" w:hint="eastAsia"/>
        </w:rPr>
        <w:t>使用组合钢模板。施工要点如下</w:t>
      </w:r>
      <w:r>
        <w:rPr>
          <w:rFonts w:ascii="仿宋_GB2312" w:eastAsia="仿宋_GB2312"/>
        </w:rPr>
        <w:t>。</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①楼梯模板施工前应根据设计层高放样，先安装平台梁及基础模板，再安装楼梯斜梁或楼梯底模板，然后安装楼梯外帮侧模板，外帮侧模板先在其内侧弹出底板厚度线用套板划出踏步侧板位置线，钉好固定踏步</w:t>
      </w:r>
      <w:proofErr w:type="gramStart"/>
      <w:r>
        <w:rPr>
          <w:rFonts w:ascii="仿宋_GB2312" w:eastAsia="仿宋_GB2312" w:hint="eastAsia"/>
        </w:rPr>
        <w:t>侧板挡木</w:t>
      </w:r>
      <w:proofErr w:type="gramEnd"/>
      <w:r>
        <w:rPr>
          <w:rFonts w:ascii="仿宋_GB2312" w:eastAsia="仿宋_GB2312" w:hint="eastAsia"/>
        </w:rPr>
        <w:t>,</w:t>
      </w:r>
    </w:p>
    <w:p w:rsidR="00682993" w:rsidRDefault="00682993" w:rsidP="00682993">
      <w:pPr>
        <w:spacing w:line="360" w:lineRule="auto"/>
        <w:rPr>
          <w:rFonts w:ascii="仿宋_GB2312" w:eastAsia="仿宋_GB2312"/>
        </w:rPr>
      </w:pPr>
      <w:r>
        <w:rPr>
          <w:rFonts w:ascii="仿宋_GB2312" w:eastAsia="仿宋_GB2312" w:hint="eastAsia"/>
        </w:rPr>
        <w:lastRenderedPageBreak/>
        <w:t>在现场</w:t>
      </w:r>
      <w:proofErr w:type="gramStart"/>
      <w:r>
        <w:rPr>
          <w:rFonts w:ascii="仿宋_GB2312" w:eastAsia="仿宋_GB2312" w:hint="eastAsia"/>
        </w:rPr>
        <w:t>装钉</w:t>
      </w:r>
      <w:proofErr w:type="gramEnd"/>
      <w:r>
        <w:rPr>
          <w:rFonts w:ascii="仿宋_GB2312" w:eastAsia="仿宋_GB2312" w:hint="eastAsia"/>
        </w:rPr>
        <w:t>侧板，再在楼梯的底模上划出主筋和分布</w:t>
      </w:r>
      <w:proofErr w:type="gramStart"/>
      <w:r>
        <w:rPr>
          <w:rFonts w:ascii="仿宋_GB2312" w:eastAsia="仿宋_GB2312" w:hint="eastAsia"/>
        </w:rPr>
        <w:t>筋</w:t>
      </w:r>
      <w:proofErr w:type="gramEnd"/>
      <w:r>
        <w:rPr>
          <w:rFonts w:ascii="仿宋_GB2312" w:eastAsia="仿宋_GB2312" w:hint="eastAsia"/>
        </w:rPr>
        <w:t>位置线，先绑扎主筋，后绑扎分布筋，并安放预埋件后浇注混凝土。并养护至龄期。</w:t>
      </w:r>
    </w:p>
    <w:p w:rsidR="00682993" w:rsidRDefault="00682993" w:rsidP="00682993">
      <w:pPr>
        <w:spacing w:line="360" w:lineRule="auto"/>
        <w:ind w:firstLine="560"/>
        <w:rPr>
          <w:rFonts w:ascii="仿宋_GB2312" w:eastAsia="仿宋_GB2312"/>
        </w:rPr>
      </w:pPr>
      <w:r>
        <w:rPr>
          <w:rFonts w:ascii="仿宋_GB2312" w:eastAsia="仿宋_GB2312" w:hint="eastAsia"/>
        </w:rPr>
        <w:t>②</w:t>
      </w:r>
      <w:r>
        <w:rPr>
          <w:rFonts w:ascii="仿宋_GB2312" w:eastAsia="仿宋_GB2312"/>
        </w:rPr>
        <w:t xml:space="preserve"> </w:t>
      </w:r>
      <w:r>
        <w:rPr>
          <w:rFonts w:ascii="仿宋_GB2312" w:eastAsia="仿宋_GB2312" w:hint="eastAsia"/>
        </w:rPr>
        <w:t>踏步高度要均匀一致，特别要注意最下一步与最上一步的高度，必须考虑到楼地面层粉刷厚度，防止由于粉刷面层厚度不同而形成踏步高度不协调一致。</w:t>
      </w:r>
    </w:p>
    <w:p w:rsidR="00682993" w:rsidRDefault="00682993" w:rsidP="00682993">
      <w:pPr>
        <w:spacing w:line="360" w:lineRule="auto"/>
        <w:ind w:firstLine="570"/>
        <w:rPr>
          <w:rFonts w:ascii="仿宋_GB2312" w:eastAsia="仿宋_GB2312" w:hint="eastAsia"/>
        </w:rPr>
      </w:pPr>
      <w:r>
        <w:rPr>
          <w:rFonts w:ascii="仿宋_GB2312" w:eastAsia="仿宋_GB2312" w:hint="eastAsia"/>
        </w:rPr>
        <w:t>③楼梯混凝土自下而上浇注，</w:t>
      </w:r>
      <w:proofErr w:type="gramStart"/>
      <w:r>
        <w:rPr>
          <w:rFonts w:ascii="仿宋_GB2312" w:eastAsia="仿宋_GB2312" w:hint="eastAsia"/>
        </w:rPr>
        <w:t>先震实</w:t>
      </w:r>
      <w:proofErr w:type="gramEnd"/>
      <w:r>
        <w:rPr>
          <w:rFonts w:ascii="仿宋_GB2312" w:eastAsia="仿宋_GB2312" w:hint="eastAsia"/>
        </w:rPr>
        <w:t>底板混凝土，到达踏步的位置时,与</w:t>
      </w:r>
    </w:p>
    <w:p w:rsidR="00682993" w:rsidRDefault="00682993" w:rsidP="00682993">
      <w:pPr>
        <w:spacing w:line="360" w:lineRule="auto"/>
        <w:rPr>
          <w:rFonts w:ascii="仿宋_GB2312" w:eastAsia="仿宋_GB2312" w:hint="eastAsia"/>
        </w:rPr>
      </w:pPr>
      <w:r>
        <w:rPr>
          <w:rFonts w:ascii="仿宋_GB2312" w:eastAsia="仿宋_GB2312" w:hint="eastAsia"/>
        </w:rPr>
        <w:t>踏步混凝土一起浇注震捣，不断向前推进并随时用木抹子将踏步上表面抹平。</w:t>
      </w:r>
    </w:p>
    <w:p w:rsidR="00682993" w:rsidRDefault="00682993" w:rsidP="00682993">
      <w:pPr>
        <w:spacing w:line="360" w:lineRule="auto"/>
        <w:rPr>
          <w:rFonts w:ascii="仿宋_GB2312" w:eastAsia="仿宋_GB2312"/>
        </w:rPr>
      </w:pPr>
      <w:r>
        <w:rPr>
          <w:rFonts w:ascii="仿宋_GB2312" w:eastAsia="仿宋_GB2312" w:hint="eastAsia"/>
        </w:rPr>
        <w:t>（7）施工注意事项</w:t>
      </w:r>
    </w:p>
    <w:p w:rsidR="00682993" w:rsidRDefault="00682993" w:rsidP="00682993">
      <w:pPr>
        <w:spacing w:line="360" w:lineRule="auto"/>
        <w:ind w:firstLine="560"/>
        <w:rPr>
          <w:rFonts w:ascii="仿宋_GB2312" w:eastAsia="仿宋_GB2312"/>
        </w:rPr>
      </w:pPr>
      <w:r>
        <w:rPr>
          <w:rFonts w:ascii="仿宋_GB2312" w:eastAsia="仿宋_GB2312" w:hint="eastAsia"/>
        </w:rPr>
        <w:t>①</w:t>
      </w:r>
      <w:proofErr w:type="gramStart"/>
      <w:r>
        <w:rPr>
          <w:rFonts w:ascii="仿宋_GB2312" w:eastAsia="仿宋_GB2312" w:hint="eastAsia"/>
        </w:rPr>
        <w:t>当柱高大</w:t>
      </w:r>
      <w:proofErr w:type="gramEnd"/>
      <w:r>
        <w:rPr>
          <w:rFonts w:ascii="仿宋_GB2312" w:eastAsia="仿宋_GB2312" w:hint="eastAsia"/>
        </w:rPr>
        <w:t>于</w:t>
      </w:r>
      <w:smartTag w:uri="urn:schemas-microsoft-com:office:smarttags" w:element="chmetcnv">
        <w:smartTagPr>
          <w:attr w:name="TCSC" w:val="0"/>
          <w:attr w:name="NumberType" w:val="1"/>
          <w:attr w:name="Negative" w:val="False"/>
          <w:attr w:name="HasSpace" w:val="False"/>
          <w:attr w:name="SourceValue" w:val="6"/>
          <w:attr w:name="UnitName" w:val="m"/>
        </w:smartTagPr>
        <w:r>
          <w:rPr>
            <w:rFonts w:ascii="仿宋_GB2312" w:eastAsia="仿宋_GB2312"/>
          </w:rPr>
          <w:t>6m</w:t>
        </w:r>
      </w:smartTag>
      <w:r>
        <w:rPr>
          <w:rFonts w:ascii="仿宋_GB2312" w:eastAsia="仿宋_GB2312" w:hint="eastAsia"/>
        </w:rPr>
        <w:t>时不宜单根柱支撑，将几根柱同时支撑连成框架。</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②</w:t>
      </w:r>
      <w:proofErr w:type="gramStart"/>
      <w:r>
        <w:rPr>
          <w:rFonts w:ascii="仿宋_GB2312" w:eastAsia="仿宋_GB2312" w:hint="eastAsia"/>
        </w:rPr>
        <w:t>柱模根部</w:t>
      </w:r>
      <w:proofErr w:type="gramEnd"/>
      <w:r>
        <w:rPr>
          <w:rFonts w:ascii="仿宋_GB2312" w:eastAsia="仿宋_GB2312" w:hint="eastAsia"/>
        </w:rPr>
        <w:t>要用水泥砂浆堵严，防止漏浆；</w:t>
      </w:r>
      <w:proofErr w:type="gramStart"/>
      <w:r>
        <w:rPr>
          <w:rFonts w:ascii="仿宋_GB2312" w:eastAsia="仿宋_GB2312" w:hint="eastAsia"/>
        </w:rPr>
        <w:t>柱模的</w:t>
      </w:r>
      <w:proofErr w:type="gramEnd"/>
      <w:r>
        <w:rPr>
          <w:rFonts w:ascii="仿宋_GB2312" w:eastAsia="仿宋_GB2312" w:hint="eastAsia"/>
        </w:rPr>
        <w:t>浇注口和清扫口配模</w:t>
      </w:r>
    </w:p>
    <w:p w:rsidR="00682993" w:rsidRDefault="00682993" w:rsidP="00682993">
      <w:pPr>
        <w:spacing w:line="360" w:lineRule="auto"/>
        <w:rPr>
          <w:rFonts w:ascii="仿宋_GB2312" w:eastAsia="仿宋_GB2312"/>
        </w:rPr>
      </w:pPr>
      <w:r>
        <w:rPr>
          <w:rFonts w:ascii="仿宋_GB2312" w:eastAsia="仿宋_GB2312" w:hint="eastAsia"/>
        </w:rPr>
        <w:t>时一并考虑预留。</w:t>
      </w:r>
    </w:p>
    <w:p w:rsidR="00682993" w:rsidRDefault="00682993" w:rsidP="00682993">
      <w:pPr>
        <w:spacing w:line="360" w:lineRule="auto"/>
        <w:rPr>
          <w:rFonts w:ascii="仿宋_GB2312" w:eastAsia="仿宋_GB2312"/>
        </w:rPr>
      </w:pPr>
      <w:r>
        <w:rPr>
          <w:rFonts w:ascii="仿宋_GB2312" w:eastAsia="仿宋_GB2312" w:hint="eastAsia"/>
        </w:rPr>
        <w:t xml:space="preserve">　　③梁柱模板分两次支设，拆模时，保留上部模板不拆。</w:t>
      </w:r>
    </w:p>
    <w:p w:rsidR="00682993" w:rsidRDefault="00682993" w:rsidP="00682993">
      <w:pPr>
        <w:spacing w:line="360" w:lineRule="auto"/>
        <w:ind w:firstLine="560"/>
        <w:rPr>
          <w:rFonts w:ascii="仿宋_GB2312" w:eastAsia="仿宋_GB2312"/>
        </w:rPr>
      </w:pPr>
      <w:r>
        <w:rPr>
          <w:rFonts w:ascii="仿宋_GB2312" w:eastAsia="仿宋_GB2312" w:hint="eastAsia"/>
        </w:rPr>
        <w:t>④按照《混凝土结构工程施工及验收规范》要求浇注混凝土，混凝土的自由下落高度不能超过</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rPr>
          <w:t>2m</w:t>
        </w:r>
      </w:smartTag>
      <w:r>
        <w:rPr>
          <w:rFonts w:ascii="仿宋_GB2312" w:eastAsia="仿宋_GB2312" w:hint="eastAsia"/>
        </w:rPr>
        <w:t>。</w:t>
      </w:r>
    </w:p>
    <w:p w:rsidR="00682993" w:rsidRDefault="00682993" w:rsidP="00682993">
      <w:pPr>
        <w:spacing w:line="360" w:lineRule="auto"/>
        <w:ind w:firstLine="560"/>
        <w:rPr>
          <w:rFonts w:ascii="仿宋_GB2312" w:eastAsia="仿宋_GB2312"/>
        </w:rPr>
      </w:pPr>
      <w:r>
        <w:rPr>
          <w:rFonts w:ascii="仿宋_GB2312" w:eastAsia="仿宋_GB2312" w:hint="eastAsia"/>
        </w:rPr>
        <w:t>⑤浇注混凝土时应注意防止混凝土的离析现象。</w:t>
      </w:r>
    </w:p>
    <w:p w:rsidR="00682993" w:rsidRDefault="00682993" w:rsidP="00682993">
      <w:pPr>
        <w:spacing w:line="360" w:lineRule="auto"/>
        <w:ind w:firstLine="560"/>
        <w:rPr>
          <w:rFonts w:ascii="仿宋_GB2312" w:eastAsia="仿宋_GB2312" w:hint="eastAsia"/>
        </w:rPr>
      </w:pPr>
      <w:r>
        <w:rPr>
          <w:rFonts w:ascii="仿宋_GB2312" w:eastAsia="仿宋_GB2312" w:hint="eastAsia"/>
        </w:rPr>
        <w:t>⑥浇注竖向结构混凝土前，底部先填</w:t>
      </w:r>
      <w:r>
        <w:rPr>
          <w:rFonts w:ascii="仿宋_GB2312" w:eastAsia="仿宋_GB2312"/>
        </w:rPr>
        <w:t>5～10cm</w:t>
      </w:r>
      <w:r>
        <w:rPr>
          <w:rFonts w:ascii="仿宋_GB2312" w:eastAsia="仿宋_GB2312" w:hint="eastAsia"/>
        </w:rPr>
        <w:t>厚与混凝土成分相同的水泥砂浆。混凝土的水灰比和坍落度随浇注高度的增加酌情递减。</w:t>
      </w:r>
    </w:p>
    <w:p w:rsidR="00682993" w:rsidRDefault="00682993" w:rsidP="00682993">
      <w:pPr>
        <w:spacing w:line="360" w:lineRule="auto"/>
        <w:rPr>
          <w:rFonts w:ascii="仿宋_GB2312" w:eastAsia="仿宋_GB2312" w:hint="eastAsia"/>
        </w:rPr>
      </w:pPr>
      <w:r>
        <w:rPr>
          <w:rFonts w:ascii="仿宋_GB2312" w:eastAsia="仿宋_GB2312" w:hint="eastAsia"/>
        </w:rPr>
        <w:t>⑦浇注混凝土时，应经常观察模板、支架、钢筋、预埋件预留孔洞的情况，如发现有变形、移位时，立即停止浇注予以修整。</w:t>
      </w:r>
    </w:p>
    <w:p w:rsidR="00682993" w:rsidRDefault="00682993" w:rsidP="00682993">
      <w:pPr>
        <w:spacing w:line="360" w:lineRule="auto"/>
        <w:rPr>
          <w:rFonts w:ascii="仿宋_GB2312" w:eastAsia="仿宋_GB2312" w:hint="eastAsia"/>
        </w:rPr>
      </w:pPr>
      <w:r>
        <w:rPr>
          <w:rFonts w:ascii="仿宋_GB2312" w:eastAsia="仿宋_GB2312" w:hint="eastAsia"/>
        </w:rPr>
        <w:lastRenderedPageBreak/>
        <w:t>⑧倾倒混凝土的方向应与浇注方向相反。</w:t>
      </w:r>
    </w:p>
    <w:p w:rsidR="00682993" w:rsidRDefault="00682993" w:rsidP="00682993">
      <w:pPr>
        <w:overflowPunct w:val="0"/>
        <w:spacing w:line="360" w:lineRule="auto"/>
        <w:rPr>
          <w:rFonts w:ascii="黑体" w:eastAsia="黑体" w:hint="eastAsia"/>
          <w:b/>
          <w:sz w:val="30"/>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sz w:val="30"/>
          </w:rPr>
          <w:t>6.2.3</w:t>
        </w:r>
      </w:smartTag>
      <w:r>
        <w:rPr>
          <w:rFonts w:ascii="黑体" w:eastAsia="黑体" w:hint="eastAsia"/>
          <w:b/>
          <w:sz w:val="30"/>
        </w:rPr>
        <w:t xml:space="preserve"> 站台层施工</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本标有三个车站，黄花园车站站台层有4片主梁为后张法预应力钢筋混凝土箱梁，其余的主梁为钢筋混凝土预制梁，大溪沟车站和曾家岩车站的主梁均为现浇钢筋混凝土梁。三个车站的立柱、站台板为现浇钢筋混凝土结构。</w:t>
      </w:r>
    </w:p>
    <w:p w:rsidR="00682993" w:rsidRDefault="00682993" w:rsidP="00682993">
      <w:pPr>
        <w:overflowPunct w:val="0"/>
        <w:spacing w:line="360" w:lineRule="auto"/>
        <w:rPr>
          <w:rFonts w:ascii="黑体" w:eastAsia="黑体" w:hint="eastAsia"/>
          <w:b/>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b/>
          </w:rPr>
          <w:t>6.2.3</w:t>
        </w:r>
      </w:smartTag>
      <w:r>
        <w:rPr>
          <w:rFonts w:ascii="黑体" w:eastAsia="黑体" w:hint="eastAsia"/>
          <w:b/>
        </w:rPr>
        <w:t>.1 站台梁施工</w:t>
      </w:r>
    </w:p>
    <w:p w:rsidR="00682993" w:rsidRDefault="00682993" w:rsidP="00682993">
      <w:pPr>
        <w:widowControl/>
        <w:numPr>
          <w:ilvl w:val="0"/>
          <w:numId w:val="12"/>
        </w:numPr>
        <w:tabs>
          <w:tab w:val="num" w:pos="330"/>
        </w:tabs>
        <w:overflowPunct w:val="0"/>
        <w:spacing w:line="360" w:lineRule="auto"/>
        <w:ind w:left="0" w:firstLine="600"/>
        <w:rPr>
          <w:rFonts w:ascii="仿宋_GB2312" w:eastAsia="仿宋_GB2312" w:hint="eastAsia"/>
        </w:rPr>
      </w:pPr>
      <w:r>
        <w:rPr>
          <w:rFonts w:ascii="仿宋_GB2312" w:eastAsia="仿宋_GB2312" w:hint="eastAsia"/>
        </w:rPr>
        <w:t>黄花园站台梁为后张法预应力钢筋混凝土箱梁和钢筋混凝土梁，根据设计文件均为预制梁，因施工场地狭窄，无条件建制梁场，计划在重庆市内预制厂按设计图纸定制成品预制梁，施工时，派工程技术人员和</w:t>
      </w:r>
      <w:proofErr w:type="gramStart"/>
      <w:r>
        <w:rPr>
          <w:rFonts w:ascii="仿宋_GB2312" w:eastAsia="仿宋_GB2312" w:hint="eastAsia"/>
        </w:rPr>
        <w:t>试验员</w:t>
      </w:r>
      <w:proofErr w:type="gramEnd"/>
      <w:r>
        <w:rPr>
          <w:rFonts w:ascii="仿宋_GB2312" w:eastAsia="仿宋_GB2312" w:hint="eastAsia"/>
        </w:rPr>
        <w:t>进行技术指导，旁站监督，</w:t>
      </w:r>
      <w:proofErr w:type="gramStart"/>
      <w:r>
        <w:rPr>
          <w:rFonts w:ascii="仿宋_GB2312" w:eastAsia="仿宋_GB2312" w:hint="eastAsia"/>
        </w:rPr>
        <w:t>确保制梁质量</w:t>
      </w:r>
      <w:proofErr w:type="gramEnd"/>
      <w:r>
        <w:rPr>
          <w:rFonts w:ascii="仿宋_GB2312" w:eastAsia="仿宋_GB2312" w:hint="eastAsia"/>
        </w:rPr>
        <w:t>。</w:t>
      </w:r>
    </w:p>
    <w:p w:rsidR="00682993" w:rsidRDefault="00682993" w:rsidP="00682993">
      <w:pPr>
        <w:overflowPunct w:val="0"/>
        <w:spacing w:line="360" w:lineRule="auto"/>
        <w:ind w:firstLine="705"/>
        <w:rPr>
          <w:rFonts w:ascii="仿宋_GB2312" w:eastAsia="仿宋_GB2312" w:hint="eastAsia"/>
        </w:rPr>
      </w:pPr>
      <w:proofErr w:type="gramStart"/>
      <w:r>
        <w:rPr>
          <w:rFonts w:ascii="仿宋_GB2312" w:eastAsia="仿宋_GB2312" w:hint="eastAsia"/>
        </w:rPr>
        <w:t>制梁模板</w:t>
      </w:r>
      <w:proofErr w:type="gramEnd"/>
      <w:r>
        <w:rPr>
          <w:rFonts w:ascii="仿宋_GB2312" w:eastAsia="仿宋_GB2312" w:hint="eastAsia"/>
        </w:rPr>
        <w:t>采用定型组合模板。梁体钢筋绑扎时，注意受力钢筋位置准确，</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以保证梁体主筋受力均匀。若主筋与箍筋、预埋件发生矛盾时，适当调整箍筋，确保预埋件位置正确。</w:t>
      </w:r>
    </w:p>
    <w:p w:rsidR="00682993" w:rsidRDefault="00682993" w:rsidP="00682993">
      <w:pPr>
        <w:overflowPunct w:val="0"/>
        <w:spacing w:line="360" w:lineRule="auto"/>
        <w:ind w:firstLine="560"/>
        <w:rPr>
          <w:rFonts w:ascii="仿宋_GB2312" w:eastAsia="仿宋_GB2312" w:hint="eastAsia"/>
        </w:rPr>
      </w:pPr>
      <w:r>
        <w:rPr>
          <w:rFonts w:ascii="仿宋_GB2312" w:eastAsia="仿宋_GB2312" w:hint="eastAsia"/>
        </w:rPr>
        <w:t>预应力箱梁严格按设计文件、规范要求施工。钢绞线采用φ15.2高强度低松弛预应力钢绞线（GB5214）。控制张拉应力为1357.8Mpa,纵向预应力束锚具型号为OVM15－6.7,千斤顶为YCW150,波纹管规格为φ</w:t>
      </w:r>
      <w:r>
        <w:rPr>
          <w:rFonts w:ascii="仿宋_GB2312" w:eastAsia="仿宋_GB2312" w:hint="eastAsia"/>
          <w:vertAlign w:val="subscript"/>
        </w:rPr>
        <w:t>in</w:t>
      </w:r>
      <w:r>
        <w:rPr>
          <w:rFonts w:ascii="仿宋_GB2312" w:eastAsia="仿宋_GB2312" w:hint="eastAsia"/>
        </w:rPr>
        <w:t>=70 mm,φ</w:t>
      </w:r>
      <w:r>
        <w:rPr>
          <w:rFonts w:ascii="仿宋_GB2312" w:eastAsia="仿宋_GB2312" w:hint="eastAsia"/>
          <w:vertAlign w:val="subscript"/>
        </w:rPr>
        <w:t>out</w:t>
      </w:r>
      <w:r>
        <w:rPr>
          <w:rFonts w:ascii="仿宋_GB2312" w:eastAsia="仿宋_GB2312" w:hint="eastAsia"/>
        </w:rPr>
        <w:t xml:space="preserve">=　　</w:t>
      </w:r>
      <w:proofErr w:type="gramStart"/>
      <w:r>
        <w:rPr>
          <w:rFonts w:ascii="仿宋_GB2312" w:eastAsia="仿宋_GB2312" w:hint="eastAsia"/>
        </w:rPr>
        <w:t xml:space="preserve">　</w:t>
      </w:r>
      <w:proofErr w:type="gramEnd"/>
      <w:r>
        <w:rPr>
          <w:rFonts w:ascii="仿宋_GB2312" w:eastAsia="仿宋_GB2312" w:hint="eastAsia"/>
        </w:rPr>
        <w:t>77mm。当混凝土强度达到100％,且混凝土龄期达到14天时进行</w:t>
      </w:r>
      <w:proofErr w:type="gramStart"/>
      <w:r>
        <w:rPr>
          <w:rFonts w:ascii="仿宋_GB2312" w:eastAsia="仿宋_GB2312" w:hint="eastAsia"/>
        </w:rPr>
        <w:t>预应力束张拉</w:t>
      </w:r>
      <w:proofErr w:type="gramEnd"/>
      <w:r>
        <w:rPr>
          <w:rFonts w:ascii="仿宋_GB2312" w:eastAsia="仿宋_GB2312" w:hint="eastAsia"/>
        </w:rPr>
        <w:t>。张拉时应力应变双控制，张拉程序为：0→初应力（0.10σ</w:t>
      </w:r>
      <w:r>
        <w:rPr>
          <w:rFonts w:ascii="仿宋_GB2312" w:eastAsia="仿宋_GB2312" w:hint="eastAsia"/>
          <w:vertAlign w:val="subscript"/>
        </w:rPr>
        <w:t>con</w:t>
      </w:r>
      <w:r>
        <w:rPr>
          <w:rFonts w:ascii="仿宋_GB2312" w:eastAsia="仿宋_GB2312" w:hint="eastAsia"/>
        </w:rPr>
        <w:t>）→σ</w:t>
      </w:r>
      <w:r>
        <w:rPr>
          <w:rFonts w:ascii="仿宋_GB2312" w:eastAsia="仿宋_GB2312" w:hint="eastAsia"/>
          <w:vertAlign w:val="subscript"/>
        </w:rPr>
        <w:t>con</w:t>
      </w:r>
      <w:r>
        <w:rPr>
          <w:rFonts w:ascii="仿宋_GB2312" w:eastAsia="仿宋_GB2312" w:hint="eastAsia"/>
          <w:vertAlign w:val="superscript"/>
        </w:rPr>
        <w:t xml:space="preserve"> </w:t>
      </w:r>
      <w:r>
        <w:rPr>
          <w:rFonts w:ascii="仿宋_GB2312" w:eastAsia="仿宋_GB2312" w:hint="eastAsia"/>
        </w:rPr>
        <w:t>→持荷5分钟→锚固。压浆从一端向另一端压浆，</w:t>
      </w:r>
      <w:proofErr w:type="gramStart"/>
      <w:r>
        <w:rPr>
          <w:rFonts w:ascii="仿宋_GB2312" w:eastAsia="仿宋_GB2312" w:hint="eastAsia"/>
        </w:rPr>
        <w:t>直至冒浓浆</w:t>
      </w:r>
      <w:proofErr w:type="gramEnd"/>
      <w:r>
        <w:rPr>
          <w:rFonts w:ascii="仿宋_GB2312" w:eastAsia="仿宋_GB2312" w:hint="eastAsia"/>
        </w:rPr>
        <w:t>为止。最后封端。</w:t>
      </w:r>
    </w:p>
    <w:p w:rsidR="00682993" w:rsidRDefault="00682993" w:rsidP="00682993">
      <w:pPr>
        <w:widowControl/>
        <w:numPr>
          <w:ilvl w:val="0"/>
          <w:numId w:val="12"/>
        </w:numPr>
        <w:tabs>
          <w:tab w:val="num" w:pos="330"/>
        </w:tabs>
        <w:overflowPunct w:val="0"/>
        <w:spacing w:line="360" w:lineRule="auto"/>
        <w:ind w:left="0" w:firstLine="600"/>
        <w:rPr>
          <w:rFonts w:eastAsia="仿宋_GB2312" w:hint="eastAsia"/>
        </w:rPr>
      </w:pPr>
      <w:r>
        <w:rPr>
          <w:rFonts w:ascii="仿宋_GB2312" w:eastAsia="仿宋_GB2312" w:hint="eastAsia"/>
        </w:rPr>
        <w:lastRenderedPageBreak/>
        <w:t>大溪沟、曾家岩站台桥梁为现浇钢筋混凝土梁，为了确保交通，利</w:t>
      </w:r>
      <w:r>
        <w:rPr>
          <w:rFonts w:eastAsia="仿宋_GB2312" w:hint="eastAsia"/>
        </w:rPr>
        <w:t>用车站桥盖梁施工的门式支架，跨间搭设桁架纵梁，横梁。主梁与次</w:t>
      </w:r>
      <w:proofErr w:type="gramStart"/>
      <w:r>
        <w:rPr>
          <w:rFonts w:eastAsia="仿宋_GB2312" w:hint="eastAsia"/>
        </w:rPr>
        <w:t>梁同时</w:t>
      </w:r>
      <w:proofErr w:type="gramEnd"/>
      <w:r>
        <w:rPr>
          <w:rFonts w:eastAsia="仿宋_GB2312" w:hint="eastAsia"/>
        </w:rPr>
        <w:t>施工，然后立模、绑扎钢筋、浇注混凝土。施工方法</w:t>
      </w:r>
      <w:r>
        <w:rPr>
          <w:rFonts w:ascii="仿宋_GB2312" w:eastAsia="仿宋_GB2312" w:hint="eastAsia"/>
        </w:rPr>
        <w:t>见6.2.2.3</w:t>
      </w:r>
      <w:r>
        <w:rPr>
          <w:rFonts w:eastAsia="仿宋_GB2312" w:hint="eastAsia"/>
        </w:rPr>
        <w:t>。</w:t>
      </w:r>
    </w:p>
    <w:p w:rsidR="00682993" w:rsidRDefault="00682993" w:rsidP="00682993">
      <w:pPr>
        <w:overflowPunct w:val="0"/>
        <w:spacing w:line="360" w:lineRule="auto"/>
        <w:rPr>
          <w:rFonts w:ascii="黑体" w:eastAsia="黑体" w:hint="eastAsia"/>
          <w:b/>
        </w:rPr>
      </w:pPr>
      <w:r>
        <w:rPr>
          <w:rFonts w:ascii="黑体" w:eastAsia="黑体" w:hint="eastAsia"/>
          <w:b/>
        </w:rPr>
        <w:t>6.2.3.2  柱、站台板施工</w:t>
      </w:r>
    </w:p>
    <w:p w:rsidR="00682993" w:rsidRDefault="00682993" w:rsidP="00682993">
      <w:pPr>
        <w:overflowPunct w:val="0"/>
        <w:spacing w:line="360" w:lineRule="auto"/>
        <w:rPr>
          <w:rFonts w:eastAsia="仿宋_GB2312" w:hint="eastAsia"/>
        </w:rPr>
      </w:pPr>
      <w:r>
        <w:rPr>
          <w:rFonts w:eastAsia="仿宋_GB2312" w:hint="eastAsia"/>
        </w:rPr>
        <w:t xml:space="preserve">　　柱和站台板采用在站台梁</w:t>
      </w:r>
      <w:proofErr w:type="gramStart"/>
      <w:r>
        <w:rPr>
          <w:rFonts w:eastAsia="仿宋_GB2312" w:hint="eastAsia"/>
        </w:rPr>
        <w:t>上支立碗扣式</w:t>
      </w:r>
      <w:proofErr w:type="gramEnd"/>
      <w:r>
        <w:rPr>
          <w:rFonts w:eastAsia="仿宋_GB2312" w:hint="eastAsia"/>
        </w:rPr>
        <w:t>钢管脚手架进行施工，模板采用大块钢模。立模绑扎钢筋、浇注混凝土施工方法见</w:t>
      </w:r>
      <w:r>
        <w:rPr>
          <w:rFonts w:eastAsia="仿宋_GB2312" w:hint="eastAsia"/>
        </w:rPr>
        <w:t>6.2.2.3</w:t>
      </w:r>
      <w:r>
        <w:rPr>
          <w:rFonts w:eastAsia="仿宋_GB2312" w:hint="eastAsia"/>
        </w:rPr>
        <w:t>。</w:t>
      </w:r>
    </w:p>
    <w:p w:rsidR="00682993" w:rsidRDefault="00682993" w:rsidP="00682993">
      <w:pPr>
        <w:overflowPunct w:val="0"/>
        <w:spacing w:line="360" w:lineRule="auto"/>
        <w:rPr>
          <w:rFonts w:ascii="黑体" w:eastAsia="黑体" w:hint="eastAsia"/>
          <w:b/>
          <w:sz w:val="30"/>
        </w:rPr>
      </w:pPr>
      <w:r>
        <w:rPr>
          <w:rFonts w:ascii="黑体" w:eastAsia="黑体" w:hint="eastAsia"/>
          <w:b/>
          <w:sz w:val="30"/>
        </w:rPr>
        <w:t>6.2.4  人行天桥及通道施工</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本标三座车站共有6座人行天桥，并设有通道工程。施工工艺流程见图23《人行天桥施工工艺流程图》。</w:t>
      </w:r>
    </w:p>
    <w:p w:rsidR="00682993" w:rsidRDefault="00682993" w:rsidP="00682993">
      <w:pPr>
        <w:overflowPunct w:val="0"/>
        <w:spacing w:line="360" w:lineRule="auto"/>
        <w:ind w:firstLine="600"/>
        <w:rPr>
          <w:rFonts w:ascii="仿宋_GB2312" w:eastAsia="仿宋_GB2312" w:hint="eastAsia"/>
          <w:b/>
        </w:rPr>
      </w:pPr>
      <w:r>
        <w:rPr>
          <w:rFonts w:ascii="仿宋_GB2312" w:eastAsia="仿宋_GB2312" w:hint="eastAsia"/>
        </w:rPr>
        <w:t>（1）立模</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人行天桥</w:t>
      </w:r>
      <w:r>
        <w:rPr>
          <w:rFonts w:eastAsia="仿宋_GB2312" w:hint="eastAsia"/>
        </w:rPr>
        <w:t>、通道的柱、</w:t>
      </w:r>
      <w:r>
        <w:rPr>
          <w:rFonts w:ascii="仿宋_GB2312" w:eastAsia="仿宋_GB2312" w:hint="eastAsia"/>
        </w:rPr>
        <w:t>梁</w:t>
      </w:r>
      <w:r>
        <w:rPr>
          <w:rFonts w:eastAsia="仿宋_GB2312" w:hint="eastAsia"/>
        </w:rPr>
        <w:t>、</w:t>
      </w:r>
      <w:r>
        <w:rPr>
          <w:rFonts w:ascii="仿宋_GB2312" w:eastAsia="仿宋_GB2312" w:hint="eastAsia"/>
        </w:rPr>
        <w:t>板模板均采用组合钢模板。为保证工程质量和工程进度，使用中的模板必须保证满足规范规定的平整度、强度要求。</w:t>
      </w:r>
      <w:proofErr w:type="gramStart"/>
      <w:r>
        <w:rPr>
          <w:rFonts w:ascii="仿宋_GB2312" w:eastAsia="仿宋_GB2312" w:hint="eastAsia"/>
        </w:rPr>
        <w:t>每施工</w:t>
      </w:r>
      <w:proofErr w:type="gramEnd"/>
      <w:r>
        <w:rPr>
          <w:rFonts w:ascii="仿宋_GB2312" w:eastAsia="仿宋_GB2312" w:hint="eastAsia"/>
        </w:rPr>
        <w:t>一次，由质检员对模板进行一次全面检查，并将其状态标识，属于不合格品立即撤换返修。施工过程中，施工人员对其使用中的模板进行自检，发</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现不合格品立即更换。</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模板支撑系统采用钢管脚手架，模板间用U</w:t>
      </w:r>
      <w:proofErr w:type="gramStart"/>
      <w:r>
        <w:rPr>
          <w:rFonts w:ascii="仿宋_GB2312" w:eastAsia="仿宋_GB2312" w:hint="eastAsia"/>
        </w:rPr>
        <w:t>形卡和</w:t>
      </w:r>
      <w:proofErr w:type="gramEnd"/>
      <w:r>
        <w:rPr>
          <w:rFonts w:ascii="仿宋_GB2312" w:eastAsia="仿宋_GB2312" w:hint="eastAsia"/>
        </w:rPr>
        <w:t>对拉螺栓连接，对拉螺栓采用直径φ12圆钢筋加工。施工前根据本工程结构形式和现场施工条件，对模板进行设计验算。</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桥面板采用组合钢模板，普通钢管满堂脚手架上铺100mm×50mm方木及钢管支撑。钢管立柱间距1.0m，从上到下共三道水平撑；方木与钢管间隔放置，每隔0.7m一道，上铺组合钢模板，模板缝过大</w:t>
      </w:r>
      <w:r>
        <w:rPr>
          <w:rFonts w:ascii="仿宋_GB2312" w:eastAsia="仿宋_GB2312" w:hint="eastAsia"/>
        </w:rPr>
        <w:lastRenderedPageBreak/>
        <w:t>处用木条填塞钉牢。通道模板采用普通钢模板，脚手架和U</w:t>
      </w:r>
      <w:proofErr w:type="gramStart"/>
      <w:r>
        <w:rPr>
          <w:rFonts w:ascii="仿宋_GB2312" w:eastAsia="仿宋_GB2312" w:hint="eastAsia"/>
        </w:rPr>
        <w:t>形卡为</w:t>
      </w:r>
      <w:proofErr w:type="gramEnd"/>
      <w:r>
        <w:rPr>
          <w:rFonts w:ascii="仿宋_GB2312" w:eastAsia="仿宋_GB2312" w:hint="eastAsia"/>
        </w:rPr>
        <w:t>支撑。</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（2）绑扎钢筋</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钢筋进场由质检员对钢筋材质进行验收，并由</w:t>
      </w:r>
      <w:proofErr w:type="gramStart"/>
      <w:r>
        <w:rPr>
          <w:rFonts w:ascii="仿宋_GB2312" w:eastAsia="仿宋_GB2312" w:hint="eastAsia"/>
        </w:rPr>
        <w:t>试验员</w:t>
      </w:r>
      <w:proofErr w:type="gramEnd"/>
      <w:r>
        <w:rPr>
          <w:rFonts w:ascii="仿宋_GB2312" w:eastAsia="仿宋_GB2312" w:hint="eastAsia"/>
        </w:rPr>
        <w:t>现场取样。经复验合格后，填写验收记录，钢筋才允许进行加工。</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梁柱及桥面板钢筋均在现场配料加工。施工人员必须认真学习图纸，制定配料单，对圆角等部分放实际大样。配料单及</w:t>
      </w:r>
      <w:proofErr w:type="gramStart"/>
      <w:r>
        <w:rPr>
          <w:rFonts w:ascii="仿宋_GB2312" w:eastAsia="仿宋_GB2312" w:hint="eastAsia"/>
        </w:rPr>
        <w:t>大样图须经</w:t>
      </w:r>
      <w:proofErr w:type="gramEnd"/>
      <w:r>
        <w:rPr>
          <w:rFonts w:ascii="仿宋_GB2312" w:eastAsia="仿宋_GB2312" w:hint="eastAsia"/>
        </w:rPr>
        <w:t>施工技术部复核审定，方可下料制作。钢筋下料制作时，对钢筋上的锈斑、污垢应清理干净。</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（3） 灌注混凝土</w:t>
      </w:r>
    </w:p>
    <w:p w:rsidR="00682993" w:rsidRDefault="00682993" w:rsidP="00682993">
      <w:pPr>
        <w:overflowPunct w:val="0"/>
        <w:spacing w:line="360" w:lineRule="auto"/>
        <w:ind w:firstLine="600"/>
        <w:rPr>
          <w:rFonts w:ascii="仿宋_GB2312" w:eastAsia="仿宋_GB2312" w:hint="eastAsia"/>
        </w:rPr>
      </w:pPr>
      <w:r>
        <w:rPr>
          <w:rFonts w:ascii="仿宋_GB2312" w:eastAsia="仿宋_GB2312" w:hint="eastAsia"/>
        </w:rPr>
        <w:t>混凝土浇筑前，模板、钢筋、管线、预埋件、预留孔洞等必须全部检查合格，并填报相关检查记录，并保证原材料复试合格。混凝土采用商品混凝土，混凝土输送车运输，采用混凝土输送泵灌注混凝土。在实际操作中，尽量</w:t>
      </w:r>
      <w:proofErr w:type="gramStart"/>
      <w:r>
        <w:rPr>
          <w:rFonts w:ascii="仿宋_GB2312" w:eastAsia="仿宋_GB2312" w:hint="eastAsia"/>
        </w:rPr>
        <w:t>避免留设施工缝</w:t>
      </w:r>
      <w:proofErr w:type="gramEnd"/>
      <w:r>
        <w:rPr>
          <w:rFonts w:ascii="仿宋_GB2312" w:eastAsia="仿宋_GB2312" w:hint="eastAsia"/>
        </w:rPr>
        <w:t>，不留设施工缝确实有困难，或因施工不确定因素不得以要留设施工缝，施工缝的</w:t>
      </w:r>
      <w:proofErr w:type="gramStart"/>
      <w:r>
        <w:rPr>
          <w:rFonts w:ascii="仿宋_GB2312" w:eastAsia="仿宋_GB2312" w:hint="eastAsia"/>
        </w:rPr>
        <w:t>留设位置</w:t>
      </w:r>
      <w:proofErr w:type="gramEnd"/>
      <w:r>
        <w:rPr>
          <w:rFonts w:ascii="仿宋_GB2312" w:eastAsia="仿宋_GB2312" w:hint="eastAsia"/>
        </w:rPr>
        <w:t>和处理方法均应符合混凝土施工规范要求。</w:t>
      </w:r>
    </w:p>
    <w:p w:rsidR="00682993" w:rsidRDefault="00682993" w:rsidP="00682993">
      <w:pPr>
        <w:spacing w:line="360" w:lineRule="auto"/>
        <w:rPr>
          <w:rFonts w:ascii="仿宋_GB2312" w:eastAsia="仿宋_GB2312" w:hint="eastAsia"/>
        </w:rPr>
      </w:pPr>
      <w:r>
        <w:rPr>
          <w:rFonts w:ascii="仿宋_GB2312" w:eastAsia="仿宋_GB2312" w:hint="eastAsia"/>
        </w:rPr>
        <w:t>混凝土浇筑完后，及时洒水养护。如天气过于炎热，覆盖草帘进行洒水养护，</w:t>
      </w:r>
    </w:p>
    <w:p w:rsidR="00682993" w:rsidRDefault="00682993" w:rsidP="00682993">
      <w:pPr>
        <w:spacing w:line="360" w:lineRule="auto"/>
        <w:rPr>
          <w:rFonts w:ascii="仿宋_GB2312" w:eastAsia="仿宋_GB2312" w:hAnsi="宋体" w:hint="eastAsia"/>
        </w:rPr>
      </w:pPr>
      <w:r>
        <w:rPr>
          <w:rFonts w:ascii="仿宋_GB2312" w:eastAsia="仿宋_GB2312" w:hint="eastAsia"/>
        </w:rPr>
        <w:t>并保持养护时间大于12小时。</w:t>
      </w:r>
    </w:p>
    <w:p w:rsidR="00682993" w:rsidRDefault="00682993" w:rsidP="00682993">
      <w:pPr>
        <w:spacing w:line="360" w:lineRule="auto"/>
        <w:rPr>
          <w:rFonts w:ascii="黑体" w:eastAsia="黑体" w:hint="eastAsia"/>
          <w:b/>
          <w:sz w:val="32"/>
        </w:rPr>
      </w:pPr>
      <w:r>
        <w:rPr>
          <w:rFonts w:ascii="黑体" w:eastAsia="黑体" w:hint="eastAsia"/>
          <w:b/>
          <w:sz w:val="32"/>
        </w:rPr>
        <w:t>6.3 挡土墙及防护工程的施工程序和施工方法</w:t>
      </w:r>
    </w:p>
    <w:p w:rsidR="00682993" w:rsidRDefault="00682993" w:rsidP="00682993">
      <w:pPr>
        <w:spacing w:line="360" w:lineRule="auto"/>
        <w:rPr>
          <w:rFonts w:ascii="黑体" w:eastAsia="黑体" w:hint="eastAsia"/>
          <w:b/>
          <w:sz w:val="30"/>
        </w:rPr>
      </w:pPr>
      <w:r>
        <w:rPr>
          <w:rFonts w:ascii="黑体" w:eastAsia="黑体" w:hint="eastAsia"/>
          <w:b/>
          <w:sz w:val="30"/>
        </w:rPr>
        <w:t>6.3.1 环境挡土墙的施工程序和施工方法</w:t>
      </w:r>
    </w:p>
    <w:p w:rsidR="00682993" w:rsidRDefault="00682993" w:rsidP="00682993">
      <w:pPr>
        <w:spacing w:line="360" w:lineRule="auto"/>
        <w:rPr>
          <w:rFonts w:ascii="仿宋_GB2312" w:eastAsia="仿宋_GB2312" w:hint="eastAsia"/>
        </w:rPr>
      </w:pPr>
      <w:r>
        <w:rPr>
          <w:rFonts w:ascii="仿宋_GB2312" w:eastAsia="仿宋_GB2312" w:hint="eastAsia"/>
        </w:rPr>
        <w:t xml:space="preserve">　　曾家岩车站南侧高坡设有环境挡土墙两道，一道为一级重力式挡土墙，里程DK3+534.449～DK3+602.449，总长68m，高度分别为7m、</w:t>
      </w:r>
      <w:r>
        <w:rPr>
          <w:rFonts w:ascii="仿宋_GB2312" w:eastAsia="仿宋_GB2312" w:hint="eastAsia"/>
        </w:rPr>
        <w:lastRenderedPageBreak/>
        <w:t>8m、9m，采用M7.5浆砌片石砌筑,方量914.2m</w:t>
      </w:r>
      <w:r>
        <w:rPr>
          <w:rFonts w:ascii="仿宋_GB2312" w:eastAsia="仿宋_GB2312" w:hint="eastAsia"/>
          <w:vertAlign w:val="superscript"/>
        </w:rPr>
        <w:t>3</w:t>
      </w:r>
      <w:r>
        <w:rPr>
          <w:rFonts w:ascii="仿宋_GB2312" w:eastAsia="仿宋_GB2312" w:hint="eastAsia"/>
        </w:rPr>
        <w:t>；另一道为二级桩基、托梁衡重式挡土墙，里程DK3+551.449～DK3+600.749，总长为49.3m，桩基采用挖孔嵌岩桩，截面为1.50m×1.50m，</w:t>
      </w:r>
      <w:proofErr w:type="gramStart"/>
      <w:r>
        <w:rPr>
          <w:rFonts w:ascii="仿宋_GB2312" w:eastAsia="仿宋_GB2312" w:hint="eastAsia"/>
        </w:rPr>
        <w:t>桩深7～9</w:t>
      </w:r>
      <w:proofErr w:type="gramEnd"/>
      <w:r>
        <w:rPr>
          <w:rFonts w:ascii="仿宋_GB2312" w:eastAsia="仿宋_GB2312" w:hint="eastAsia"/>
        </w:rPr>
        <w:t>m，共8根64m长，墙高分别为3.65m和6.0m,桩身C20</w:t>
      </w:r>
      <w:proofErr w:type="gramStart"/>
      <w:r>
        <w:rPr>
          <w:rFonts w:ascii="仿宋_GB2312" w:eastAsia="仿宋_GB2312" w:hint="eastAsia"/>
        </w:rPr>
        <w:t>砼</w:t>
      </w:r>
      <w:proofErr w:type="gramEnd"/>
      <w:r>
        <w:rPr>
          <w:rFonts w:ascii="仿宋_GB2312" w:eastAsia="仿宋_GB2312" w:hint="eastAsia"/>
        </w:rPr>
        <w:t>144m</w:t>
      </w:r>
      <w:r>
        <w:rPr>
          <w:rFonts w:ascii="仿宋_GB2312" w:eastAsia="仿宋_GB2312" w:hint="eastAsia"/>
          <w:vertAlign w:val="superscript"/>
        </w:rPr>
        <w:t>3</w:t>
      </w:r>
      <w:r>
        <w:rPr>
          <w:rFonts w:ascii="仿宋_GB2312" w:eastAsia="仿宋_GB2312" w:hint="eastAsia"/>
        </w:rPr>
        <w:t>，桩基托梁为钢筋</w:t>
      </w:r>
      <w:proofErr w:type="gramStart"/>
      <w:r>
        <w:rPr>
          <w:rFonts w:ascii="仿宋_GB2312" w:eastAsia="仿宋_GB2312" w:hint="eastAsia"/>
        </w:rPr>
        <w:t>砼</w:t>
      </w:r>
      <w:proofErr w:type="gramEnd"/>
      <w:r>
        <w:rPr>
          <w:rFonts w:ascii="仿宋_GB2312" w:eastAsia="仿宋_GB2312" w:hint="eastAsia"/>
        </w:rPr>
        <w:t>结构，截面为1m（高）×2.35m(宽),托梁C20</w:t>
      </w:r>
      <w:proofErr w:type="gramStart"/>
      <w:r>
        <w:rPr>
          <w:rFonts w:ascii="仿宋_GB2312" w:eastAsia="仿宋_GB2312" w:hint="eastAsia"/>
        </w:rPr>
        <w:t>砼</w:t>
      </w:r>
      <w:proofErr w:type="gramEnd"/>
      <w:r>
        <w:rPr>
          <w:rFonts w:ascii="仿宋_GB2312" w:eastAsia="仿宋_GB2312" w:hint="eastAsia"/>
        </w:rPr>
        <w:t>115.9m</w:t>
      </w:r>
      <w:r>
        <w:rPr>
          <w:rFonts w:ascii="仿宋_GB2312" w:eastAsia="仿宋_GB2312" w:hint="eastAsia"/>
          <w:vertAlign w:val="superscript"/>
        </w:rPr>
        <w:t>3</w:t>
      </w:r>
      <w:r>
        <w:rPr>
          <w:rFonts w:ascii="仿宋_GB2312" w:eastAsia="仿宋_GB2312" w:hint="eastAsia"/>
        </w:rPr>
        <w:t>，墙身采用M7.5浆砌片石砌筑，方量406.4m</w:t>
      </w:r>
      <w:r>
        <w:rPr>
          <w:rFonts w:ascii="仿宋_GB2312" w:eastAsia="仿宋_GB2312" w:hint="eastAsia"/>
          <w:vertAlign w:val="superscript"/>
        </w:rPr>
        <w:t>3</w:t>
      </w:r>
      <w:r>
        <w:rPr>
          <w:rFonts w:ascii="仿宋_GB2312" w:eastAsia="仿宋_GB2312" w:hint="eastAsia"/>
        </w:rPr>
        <w:t>，</w:t>
      </w:r>
      <w:proofErr w:type="gramStart"/>
      <w:r>
        <w:rPr>
          <w:rFonts w:ascii="仿宋_GB2312" w:eastAsia="仿宋_GB2312" w:hint="eastAsia"/>
        </w:rPr>
        <w:t>帽石采用</w:t>
      </w:r>
      <w:proofErr w:type="gramEnd"/>
      <w:r>
        <w:rPr>
          <w:rFonts w:ascii="仿宋_GB2312" w:eastAsia="仿宋_GB2312" w:hint="eastAsia"/>
        </w:rPr>
        <w:t>C15混凝土浇注，方量13.8m</w:t>
      </w:r>
      <w:r>
        <w:rPr>
          <w:rFonts w:ascii="仿宋_GB2312" w:eastAsia="仿宋_GB2312" w:hint="eastAsia"/>
          <w:vertAlign w:val="superscript"/>
        </w:rPr>
        <w:t>3</w:t>
      </w:r>
      <w:r>
        <w:rPr>
          <w:rFonts w:ascii="仿宋_GB2312" w:eastAsia="仿宋_GB2312" w:hint="eastAsia"/>
        </w:rPr>
        <w:t>。</w:t>
      </w:r>
    </w:p>
    <w:p w:rsidR="00682993" w:rsidRDefault="00682993" w:rsidP="00682993">
      <w:pPr>
        <w:spacing w:line="360" w:lineRule="auto"/>
        <w:ind w:right="-199"/>
        <w:rPr>
          <w:rFonts w:ascii="黑体" w:eastAsia="黑体" w:hint="eastAsia"/>
          <w:b/>
        </w:rPr>
      </w:pPr>
      <w:r>
        <w:rPr>
          <w:rFonts w:ascii="黑体" w:eastAsia="黑体" w:hint="eastAsia"/>
          <w:b/>
        </w:rPr>
        <w:t>6.3.1.1 一级重力式挡土墙的施工程序和施工方法</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施工程序为：测量放线→基坑开挖→基底承载力检测→基础砌筑→墙身砌</w:t>
      </w:r>
    </w:p>
    <w:p w:rsidR="00682993" w:rsidRDefault="00682993" w:rsidP="00682993">
      <w:pPr>
        <w:spacing w:line="360" w:lineRule="auto"/>
        <w:ind w:right="-199"/>
        <w:rPr>
          <w:rFonts w:ascii="仿宋_GB2312" w:eastAsia="仿宋_GB2312" w:hint="eastAsia"/>
        </w:rPr>
      </w:pPr>
      <w:r>
        <w:rPr>
          <w:rFonts w:ascii="仿宋_GB2312" w:eastAsia="仿宋_GB2312" w:hint="eastAsia"/>
        </w:rPr>
        <w:t>筑→墙顶抹面、墙面勾缝→清理现场。</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（1）基坑开挖</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①根据测量放线开挖，开挖前做好排水设施。</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②土质地基采用人工配合挖掘机开挖。石质地基</w:t>
      </w:r>
      <w:proofErr w:type="gramStart"/>
      <w:r>
        <w:rPr>
          <w:rFonts w:ascii="仿宋_GB2312" w:eastAsia="仿宋_GB2312" w:hint="eastAsia"/>
        </w:rPr>
        <w:t>采用浅孔松动</w:t>
      </w:r>
      <w:proofErr w:type="gramEnd"/>
      <w:r>
        <w:rPr>
          <w:rFonts w:ascii="仿宋_GB2312" w:eastAsia="仿宋_GB2312" w:hint="eastAsia"/>
        </w:rPr>
        <w:t>控制爆破开挖，挖掘机装碴，自卸汽车运碴。</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③基坑内积水随时排干，并将基底松动岩石、浮土、杂物等清除干净，然后报请监理工程师现场检查签证后进行基础施工。</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（2）基础施工</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①所有砌体用石料标号不小于30号，且石质一致，严禁用风化或有风化面的石料。片石厚度不小于15cm，砌筑时敲去其尖锐凸出部分，并进行细加工。</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②基础砌筑前先铺一层砂浆，先外后内，每层大致找平，浆砌片石采用挤</w:t>
      </w:r>
    </w:p>
    <w:p w:rsidR="00682993" w:rsidRDefault="00682993" w:rsidP="00682993">
      <w:pPr>
        <w:spacing w:line="360" w:lineRule="auto"/>
        <w:ind w:right="-199"/>
        <w:rPr>
          <w:rFonts w:ascii="仿宋_GB2312" w:eastAsia="仿宋_GB2312" w:hint="eastAsia"/>
        </w:rPr>
      </w:pPr>
      <w:proofErr w:type="gramStart"/>
      <w:r>
        <w:rPr>
          <w:rFonts w:ascii="仿宋_GB2312" w:eastAsia="仿宋_GB2312" w:hint="eastAsia"/>
        </w:rPr>
        <w:lastRenderedPageBreak/>
        <w:t>浆法施工</w:t>
      </w:r>
      <w:proofErr w:type="gramEnd"/>
      <w:r>
        <w:rPr>
          <w:rFonts w:ascii="仿宋_GB2312" w:eastAsia="仿宋_GB2312" w:hint="eastAsia"/>
        </w:rPr>
        <w:t>，用砂浆拌合机拌合砂浆。砌筑采用挂线法控制坡度和位置。</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③按设计进行分段，在沉降缝处竖立2cm厚</w:t>
      </w:r>
      <w:proofErr w:type="gramStart"/>
      <w:r>
        <w:rPr>
          <w:rFonts w:ascii="仿宋_GB2312" w:eastAsia="仿宋_GB2312" w:hint="eastAsia"/>
        </w:rPr>
        <w:t>沥</w:t>
      </w:r>
      <w:proofErr w:type="gramEnd"/>
      <w:r>
        <w:rPr>
          <w:rFonts w:ascii="仿宋_GB2312" w:eastAsia="仿宋_GB2312" w:hint="eastAsia"/>
        </w:rPr>
        <w:t>表浸制木板，砌好沉降缝，</w:t>
      </w:r>
    </w:p>
    <w:p w:rsidR="00682993" w:rsidRDefault="00682993" w:rsidP="00682993">
      <w:pPr>
        <w:spacing w:line="360" w:lineRule="auto"/>
        <w:ind w:right="-199"/>
        <w:rPr>
          <w:rFonts w:ascii="仿宋_GB2312" w:eastAsia="仿宋_GB2312" w:hint="eastAsia"/>
        </w:rPr>
      </w:pPr>
      <w:r>
        <w:rPr>
          <w:rFonts w:ascii="仿宋_GB2312" w:eastAsia="仿宋_GB2312" w:hint="eastAsia"/>
        </w:rPr>
        <w:t>确保沉降缝上下垂直贯通木板宽20cm，同时木板作为靠坡尺和沉降缝填塞物，不再取出。</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④</w:t>
      </w:r>
      <w:proofErr w:type="gramStart"/>
      <w:r>
        <w:rPr>
          <w:rFonts w:ascii="仿宋_GB2312" w:eastAsia="仿宋_GB2312" w:hint="eastAsia"/>
        </w:rPr>
        <w:t>雨季在</w:t>
      </w:r>
      <w:proofErr w:type="gramEnd"/>
      <w:r>
        <w:rPr>
          <w:rFonts w:ascii="仿宋_GB2312" w:eastAsia="仿宋_GB2312" w:hint="eastAsia"/>
        </w:rPr>
        <w:t>土质或易风化软石基坑中砌筑基础，基坑开挖好后，立即满铺筑一层。</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⑤基础施工结束后，经监理工程师检查合格签证后进行墙身砌筑。</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（3）墙身施工</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①墙体片石砌筑采用</w:t>
      </w:r>
      <w:proofErr w:type="gramStart"/>
      <w:r>
        <w:rPr>
          <w:rFonts w:ascii="仿宋_GB2312" w:eastAsia="仿宋_GB2312" w:hint="eastAsia"/>
        </w:rPr>
        <w:t>挤浆法施工</w:t>
      </w:r>
      <w:proofErr w:type="gramEnd"/>
      <w:r>
        <w:rPr>
          <w:rFonts w:ascii="仿宋_GB2312" w:eastAsia="仿宋_GB2312" w:hint="eastAsia"/>
        </w:rPr>
        <w:t>，所用石料坚硬，石质一致，严禁使用风化石,砌筑时石块大面朝下，相互嵌接，避免通缝。按设计标准做好泄水孔，泄水孔按梅花型布置，间距按设计图布置，每层泄水孔水平一致，孔口按设计大小相同，孔口位置采用砂砾</w:t>
      </w:r>
      <w:proofErr w:type="gramStart"/>
      <w:r>
        <w:rPr>
          <w:rFonts w:ascii="仿宋_GB2312" w:eastAsia="仿宋_GB2312" w:hint="eastAsia"/>
        </w:rPr>
        <w:t>石做好</w:t>
      </w:r>
      <w:proofErr w:type="gramEnd"/>
      <w:r>
        <w:rPr>
          <w:rFonts w:ascii="仿宋_GB2312" w:eastAsia="仿宋_GB2312" w:hint="eastAsia"/>
        </w:rPr>
        <w:t>反滤层。按设计设置缩缝，</w:t>
      </w:r>
      <w:proofErr w:type="gramStart"/>
      <w:r>
        <w:rPr>
          <w:rFonts w:ascii="仿宋_GB2312" w:eastAsia="仿宋_GB2312" w:hint="eastAsia"/>
        </w:rPr>
        <w:t>缝宽</w:t>
      </w:r>
      <w:proofErr w:type="gramEnd"/>
      <w:r>
        <w:rPr>
          <w:rFonts w:ascii="仿宋_GB2312" w:eastAsia="仿宋_GB2312" w:hint="eastAsia"/>
        </w:rPr>
        <w:t>0.02m，缝内沿墙内外顶三边填塞0.2m宽的沥青木板。确保沉降缝上下贯通，木板不再取出。</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②施工软土地基地段时，必须等预压沉降完成后进行施工。</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③挡墙坡面平整，坡度满足设计要求，勾缝全部采用</w:t>
      </w:r>
      <w:proofErr w:type="gramStart"/>
      <w:r>
        <w:rPr>
          <w:rFonts w:ascii="仿宋_GB2312" w:eastAsia="仿宋_GB2312" w:hint="eastAsia"/>
        </w:rPr>
        <w:t>凹</w:t>
      </w:r>
      <w:proofErr w:type="gramEnd"/>
      <w:r>
        <w:rPr>
          <w:rFonts w:ascii="仿宋_GB2312" w:eastAsia="仿宋_GB2312" w:hint="eastAsia"/>
        </w:rPr>
        <w:t>缝，做到缝宽、</w:t>
      </w:r>
      <w:proofErr w:type="gramStart"/>
      <w:r>
        <w:rPr>
          <w:rFonts w:ascii="仿宋_GB2312" w:eastAsia="仿宋_GB2312" w:hint="eastAsia"/>
        </w:rPr>
        <w:t>缝深一致</w:t>
      </w:r>
      <w:proofErr w:type="gramEnd"/>
      <w:r>
        <w:rPr>
          <w:rFonts w:ascii="仿宋_GB2312" w:eastAsia="仿宋_GB2312" w:hint="eastAsia"/>
        </w:rPr>
        <w:t>。砂浆拌合必须选用监理工程师审批的配合比，机械拌合严把计量关，确保</w:t>
      </w:r>
      <w:proofErr w:type="gramStart"/>
      <w:r>
        <w:rPr>
          <w:rFonts w:ascii="仿宋_GB2312" w:eastAsia="仿宋_GB2312" w:hint="eastAsia"/>
        </w:rPr>
        <w:t>浆</w:t>
      </w:r>
      <w:proofErr w:type="gramEnd"/>
      <w:r>
        <w:rPr>
          <w:rFonts w:ascii="仿宋_GB2312" w:eastAsia="仿宋_GB2312" w:hint="eastAsia"/>
        </w:rPr>
        <w:t>工质量。</w:t>
      </w:r>
    </w:p>
    <w:p w:rsidR="00682993" w:rsidRDefault="00682993" w:rsidP="00682993">
      <w:pPr>
        <w:spacing w:line="360" w:lineRule="auto"/>
        <w:ind w:right="-199"/>
        <w:rPr>
          <w:rFonts w:ascii="黑体" w:eastAsia="黑体" w:hint="eastAsia"/>
          <w:b/>
        </w:rPr>
      </w:pPr>
      <w:r>
        <w:rPr>
          <w:rFonts w:ascii="黑体" w:eastAsia="黑体" w:hint="eastAsia"/>
          <w:b/>
        </w:rPr>
        <w:t>6.3.1.2 二级桩基、托梁衡重式挡土墙的施工程序和施工方法</w:t>
      </w:r>
    </w:p>
    <w:p w:rsidR="00682993" w:rsidRDefault="00682993" w:rsidP="00682993">
      <w:pPr>
        <w:spacing w:line="360" w:lineRule="auto"/>
        <w:ind w:right="-32" w:firstLine="570"/>
        <w:jc w:val="center"/>
        <w:rPr>
          <w:rFonts w:ascii="仿宋_GB2312" w:eastAsia="仿宋_GB2312" w:hint="eastAsia"/>
        </w:rPr>
      </w:pPr>
      <w:r>
        <w:rPr>
          <w:rFonts w:ascii="仿宋_GB2312" w:eastAsia="仿宋_GB2312" w:hint="eastAsia"/>
        </w:rPr>
        <w:t>施工程序为：测量放线→桩基开挖及施作护壁→加工、安放桩身钢筋笼→灌注桩基础混凝土→养生→立托梁模板→绑扎托梁钢筋→浇注托梁混凝土→养生→拆模→墙身砌筑→</w:t>
      </w:r>
      <w:proofErr w:type="gramStart"/>
      <w:r>
        <w:rPr>
          <w:rFonts w:ascii="仿宋_GB2312" w:eastAsia="仿宋_GB2312" w:hint="eastAsia"/>
        </w:rPr>
        <w:t>立帽石</w:t>
      </w:r>
      <w:proofErr w:type="gramEnd"/>
      <w:r>
        <w:rPr>
          <w:rFonts w:ascii="仿宋_GB2312" w:eastAsia="仿宋_GB2312" w:hint="eastAsia"/>
        </w:rPr>
        <w:t>模板→</w:t>
      </w:r>
      <w:proofErr w:type="gramStart"/>
      <w:r>
        <w:rPr>
          <w:rFonts w:ascii="仿宋_GB2312" w:eastAsia="仿宋_GB2312" w:hint="eastAsia"/>
        </w:rPr>
        <w:t>帽石混凝</w:t>
      </w:r>
      <w:r>
        <w:rPr>
          <w:rFonts w:ascii="仿宋_GB2312" w:eastAsia="仿宋_GB2312" w:hint="eastAsia"/>
        </w:rPr>
        <w:lastRenderedPageBreak/>
        <w:t>土</w:t>
      </w:r>
      <w:proofErr w:type="gramEnd"/>
      <w:r>
        <w:rPr>
          <w:rFonts w:ascii="仿宋_GB2312" w:eastAsia="仿宋_GB2312" w:hint="eastAsia"/>
        </w:rPr>
        <w:t>浇注→养生→拆模→墙</w:t>
      </w:r>
    </w:p>
    <w:p w:rsidR="00682993" w:rsidRDefault="00682993" w:rsidP="00682993">
      <w:pPr>
        <w:spacing w:line="360" w:lineRule="auto"/>
        <w:ind w:right="-32"/>
        <w:rPr>
          <w:rFonts w:ascii="仿宋_GB2312" w:eastAsia="仿宋_GB2312" w:hint="eastAsia"/>
        </w:rPr>
      </w:pPr>
      <w:r>
        <w:rPr>
          <w:rFonts w:ascii="仿宋_GB2312" w:eastAsia="仿宋_GB2312" w:hint="eastAsia"/>
        </w:rPr>
        <w:t>面勾缝→清理现场。其主要施工要点如下。</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（1）将场地大致平整，挖孔桩按照设计放线，并设护桩。</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（2）桩基开挖及施作护壁</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①本标二级柱基开挖共8根，采取间隔法开挖，即先开挖1、3、5、7号桩基，然后再开挖2、4、6、8号桩基。挖孔时，首先在桩位处垂直下控2m左右，并</w:t>
      </w:r>
      <w:proofErr w:type="gramStart"/>
      <w:r>
        <w:rPr>
          <w:rFonts w:ascii="仿宋_GB2312" w:eastAsia="仿宋_GB2312" w:hint="eastAsia"/>
        </w:rPr>
        <w:t>将孔底四周</w:t>
      </w:r>
      <w:proofErr w:type="gramEnd"/>
      <w:r>
        <w:rPr>
          <w:rFonts w:ascii="仿宋_GB2312" w:eastAsia="仿宋_GB2312" w:hint="eastAsia"/>
        </w:rPr>
        <w:t>挖制成内高</w:t>
      </w:r>
      <w:proofErr w:type="gramStart"/>
      <w:r>
        <w:rPr>
          <w:rFonts w:ascii="仿宋_GB2312" w:eastAsia="仿宋_GB2312" w:hint="eastAsia"/>
        </w:rPr>
        <w:t>外底约</w:t>
      </w:r>
      <w:proofErr w:type="gramEnd"/>
      <w:r>
        <w:rPr>
          <w:rFonts w:ascii="仿宋_GB2312" w:eastAsia="仿宋_GB2312" w:hint="eastAsia"/>
        </w:rPr>
        <w:t>30°的斜面，便于灌注下节护壁混凝土。绑扎锁口钢筋，立模</w:t>
      </w:r>
      <w:proofErr w:type="gramStart"/>
      <w:r>
        <w:rPr>
          <w:rFonts w:ascii="仿宋_GB2312" w:eastAsia="仿宋_GB2312" w:hint="eastAsia"/>
        </w:rPr>
        <w:t>并灌筑</w:t>
      </w:r>
      <w:proofErr w:type="gramEnd"/>
      <w:r>
        <w:rPr>
          <w:rFonts w:ascii="仿宋_GB2312" w:eastAsia="仿宋_GB2312" w:hint="eastAsia"/>
        </w:rPr>
        <w:t>混凝土，12小时后即可拆模，继续下挖（必要时要时也可不等拆模就往下挖）；第二节开挖深度为2.0m，绑扎护壁钢筋，立二节模板，灌注第二节护壁混凝土。（模板顶部与第一节护壁底部留出0.3～0.4m的缺口，使于混凝土</w:t>
      </w:r>
      <w:proofErr w:type="gramStart"/>
      <w:r>
        <w:rPr>
          <w:rFonts w:ascii="仿宋_GB2312" w:eastAsia="仿宋_GB2312" w:hint="eastAsia"/>
        </w:rPr>
        <w:t>的灌筑与</w:t>
      </w:r>
      <w:proofErr w:type="gramEnd"/>
      <w:r>
        <w:rPr>
          <w:rFonts w:ascii="仿宋_GB2312" w:eastAsia="仿宋_GB2312" w:hint="eastAsia"/>
        </w:rPr>
        <w:t>捣固）。如此反复循环，直挖到设计标高。</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②挖土由人工用镐</w:t>
      </w:r>
      <w:proofErr w:type="gramStart"/>
      <w:r>
        <w:rPr>
          <w:rFonts w:ascii="仿宋_GB2312" w:eastAsia="仿宋_GB2312" w:hint="eastAsia"/>
        </w:rPr>
        <w:t>锹</w:t>
      </w:r>
      <w:proofErr w:type="gramEnd"/>
      <w:r>
        <w:rPr>
          <w:rFonts w:ascii="仿宋_GB2312" w:eastAsia="仿宋_GB2312" w:hint="eastAsia"/>
        </w:rPr>
        <w:t>进行，挖至软岩采用锤钎开挖，对人工无法开挖和锤钎开挖困难的坚硬岩石，</w:t>
      </w:r>
      <w:proofErr w:type="gramStart"/>
      <w:r>
        <w:rPr>
          <w:rFonts w:ascii="仿宋_GB2312" w:eastAsia="仿宋_GB2312" w:hint="eastAsia"/>
        </w:rPr>
        <w:t>采用浅孔松动</w:t>
      </w:r>
      <w:proofErr w:type="gramEnd"/>
      <w:r>
        <w:rPr>
          <w:rFonts w:ascii="仿宋_GB2312" w:eastAsia="仿宋_GB2312" w:hint="eastAsia"/>
        </w:rPr>
        <w:t>控制爆破法开挖。爆破在</w:t>
      </w:r>
      <w:proofErr w:type="gramStart"/>
      <w:r>
        <w:rPr>
          <w:rFonts w:ascii="仿宋_GB2312" w:eastAsia="仿宋_GB2312" w:hint="eastAsia"/>
        </w:rPr>
        <w:t>护壁强达到</w:t>
      </w:r>
      <w:proofErr w:type="gramEnd"/>
      <w:r>
        <w:rPr>
          <w:rFonts w:ascii="仿宋_GB2312" w:eastAsia="仿宋_GB2312" w:hint="eastAsia"/>
        </w:rPr>
        <w:t>2.5Mpa时进行，爆破时严格控制单孔装药量，做到松而不飞，采用电起爆网络。</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③该处</w:t>
      </w:r>
      <w:proofErr w:type="gramStart"/>
      <w:r>
        <w:rPr>
          <w:rFonts w:ascii="仿宋_GB2312" w:eastAsia="仿宋_GB2312" w:hint="eastAsia"/>
        </w:rPr>
        <w:t>最低孔底标高</w:t>
      </w:r>
      <w:proofErr w:type="gramEnd"/>
      <w:r>
        <w:rPr>
          <w:rFonts w:ascii="仿宋_GB2312" w:eastAsia="仿宋_GB2312" w:hint="eastAsia"/>
        </w:rPr>
        <w:t>184.55m，与常年洪水位相近（186.74m），选在枯水期施工，采用常规水泵抽水即可。</w:t>
      </w:r>
    </w:p>
    <w:p w:rsidR="00682993" w:rsidRDefault="00682993" w:rsidP="00682993">
      <w:pPr>
        <w:pStyle w:val="23"/>
        <w:rPr>
          <w:rFonts w:hint="eastAsia"/>
        </w:rPr>
      </w:pPr>
      <w:r>
        <w:rPr>
          <w:rFonts w:hint="eastAsia"/>
        </w:rPr>
        <w:t>④挖孔至设计标高后，</w:t>
      </w:r>
      <w:proofErr w:type="gramStart"/>
      <w:r>
        <w:rPr>
          <w:rFonts w:hint="eastAsia"/>
        </w:rPr>
        <w:t>进行孔底清理</w:t>
      </w:r>
      <w:proofErr w:type="gramEnd"/>
      <w:r>
        <w:rPr>
          <w:rFonts w:hint="eastAsia"/>
        </w:rPr>
        <w:t>，做到底部平整，无松碴，污泥等软层。</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（3）加工、安放桩身钢筋</w:t>
      </w:r>
      <w:proofErr w:type="gramStart"/>
      <w:r>
        <w:rPr>
          <w:rFonts w:ascii="仿宋_GB2312" w:eastAsia="仿宋_GB2312" w:hint="eastAsia"/>
        </w:rPr>
        <w:t>笼</w:t>
      </w:r>
      <w:proofErr w:type="gramEnd"/>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钢筋下料，</w:t>
      </w:r>
      <w:proofErr w:type="gramStart"/>
      <w:r>
        <w:rPr>
          <w:rFonts w:ascii="仿宋_GB2312" w:eastAsia="仿宋_GB2312" w:hint="eastAsia"/>
        </w:rPr>
        <w:t>弯制在</w:t>
      </w:r>
      <w:proofErr w:type="gramEnd"/>
      <w:r>
        <w:rPr>
          <w:rFonts w:ascii="仿宋_GB2312" w:eastAsia="仿宋_GB2312" w:hint="eastAsia"/>
        </w:rPr>
        <w:t>现场加工棚内进行，主筋要焊接平直，焊缝平顺，无气泡，绑扎箍筋圆顺，尺寸准确，主筋接头要相互错开，保证</w:t>
      </w:r>
      <w:r>
        <w:rPr>
          <w:rFonts w:ascii="仿宋_GB2312" w:eastAsia="仿宋_GB2312" w:hint="eastAsia"/>
        </w:rPr>
        <w:lastRenderedPageBreak/>
        <w:t>每一截面内的接头数目不多于主筋根数的50%，两个接头距离应大于50cm。绑扎好的钢筋笼要尽快吊入柱内，灌注混凝土，如果暂时不吊装，应覆盖好钢筋</w:t>
      </w:r>
      <w:proofErr w:type="gramStart"/>
      <w:r>
        <w:rPr>
          <w:rFonts w:ascii="仿宋_GB2312" w:eastAsia="仿宋_GB2312" w:hint="eastAsia"/>
        </w:rPr>
        <w:t>笼</w:t>
      </w:r>
      <w:proofErr w:type="gramEnd"/>
      <w:r>
        <w:rPr>
          <w:rFonts w:ascii="仿宋_GB2312" w:eastAsia="仿宋_GB2312" w:hint="eastAsia"/>
        </w:rPr>
        <w:t>防止生锈。经监理工程师检查合格后的桩基在底部放10cm</w:t>
      </w:r>
      <w:proofErr w:type="gramStart"/>
      <w:r>
        <w:rPr>
          <w:rFonts w:ascii="仿宋_GB2312" w:eastAsia="仿宋_GB2312" w:hint="eastAsia"/>
        </w:rPr>
        <w:t>的垫块后</w:t>
      </w:r>
      <w:proofErr w:type="gramEnd"/>
      <w:r>
        <w:rPr>
          <w:rFonts w:ascii="仿宋_GB2312" w:eastAsia="仿宋_GB2312" w:hint="eastAsia"/>
        </w:rPr>
        <w:t>可安放钢筋笼，注意钢筋</w:t>
      </w:r>
      <w:proofErr w:type="gramStart"/>
      <w:r>
        <w:rPr>
          <w:rFonts w:ascii="仿宋_GB2312" w:eastAsia="仿宋_GB2312" w:hint="eastAsia"/>
        </w:rPr>
        <w:t>笼</w:t>
      </w:r>
      <w:proofErr w:type="gramEnd"/>
      <w:r>
        <w:rPr>
          <w:rFonts w:ascii="仿宋_GB2312" w:eastAsia="仿宋_GB2312" w:hint="eastAsia"/>
        </w:rPr>
        <w:t>密布主筋一侧位于靠山侧。</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（4）灌注混凝土</w:t>
      </w:r>
    </w:p>
    <w:p w:rsidR="00682993" w:rsidRDefault="00682993" w:rsidP="00682993">
      <w:pPr>
        <w:spacing w:line="360" w:lineRule="auto"/>
        <w:ind w:right="-32" w:firstLine="570"/>
        <w:rPr>
          <w:rFonts w:ascii="仿宋_GB2312" w:eastAsia="仿宋_GB2312" w:hint="eastAsia"/>
        </w:rPr>
      </w:pPr>
      <w:proofErr w:type="gramStart"/>
      <w:r>
        <w:rPr>
          <w:rFonts w:ascii="仿宋_GB2312" w:eastAsia="仿宋_GB2312" w:hint="eastAsia"/>
        </w:rPr>
        <w:t>砼</w:t>
      </w:r>
      <w:proofErr w:type="gramEnd"/>
      <w:r>
        <w:rPr>
          <w:rFonts w:ascii="仿宋_GB2312" w:eastAsia="仿宋_GB2312" w:hint="eastAsia"/>
        </w:rPr>
        <w:t>为商品</w:t>
      </w:r>
      <w:proofErr w:type="gramStart"/>
      <w:r>
        <w:rPr>
          <w:rFonts w:ascii="仿宋_GB2312" w:eastAsia="仿宋_GB2312" w:hint="eastAsia"/>
        </w:rPr>
        <w:t>砼</w:t>
      </w:r>
      <w:proofErr w:type="gramEnd"/>
      <w:r>
        <w:rPr>
          <w:rFonts w:ascii="仿宋_GB2312" w:eastAsia="仿宋_GB2312" w:hint="eastAsia"/>
        </w:rPr>
        <w:t>，用输送泵灌注，捣固密实。一个桩基要一次灌注完成，不能有接缝。混凝土灌注</w:t>
      </w:r>
      <w:proofErr w:type="gramStart"/>
      <w:r>
        <w:rPr>
          <w:rFonts w:ascii="仿宋_GB2312" w:eastAsia="仿宋_GB2312" w:hint="eastAsia"/>
        </w:rPr>
        <w:t>到桩顶以后</w:t>
      </w:r>
      <w:proofErr w:type="gramEnd"/>
      <w:r>
        <w:rPr>
          <w:rFonts w:ascii="仿宋_GB2312" w:eastAsia="仿宋_GB2312" w:hint="eastAsia"/>
        </w:rPr>
        <w:t>，立即将表面离析的混合物和水泥渗浆等清除干净。</w:t>
      </w:r>
    </w:p>
    <w:p w:rsidR="00682993" w:rsidRDefault="00682993" w:rsidP="00682993">
      <w:pPr>
        <w:spacing w:line="360" w:lineRule="auto"/>
        <w:ind w:right="-32"/>
        <w:rPr>
          <w:rFonts w:ascii="仿宋_GB2312" w:eastAsia="仿宋_GB2312" w:hint="eastAsia"/>
        </w:rPr>
      </w:pPr>
      <w:r>
        <w:rPr>
          <w:rFonts w:ascii="仿宋_GB2312" w:eastAsia="仿宋_GB2312" w:hint="eastAsia"/>
        </w:rPr>
        <w:t>（5）立托梁模板及绑扎托梁钢筋</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待桩身混凝土初凝，清扫干净以后，即可立托梁模板，绑扎托梁钢筋，立模时注意托梁中线要与桩基轴线相交。模板采用大块定型模板，模板接缝必须平整、严密、</w:t>
      </w:r>
      <w:proofErr w:type="gramStart"/>
      <w:r>
        <w:rPr>
          <w:rFonts w:ascii="仿宋_GB2312" w:eastAsia="仿宋_GB2312" w:hint="eastAsia"/>
        </w:rPr>
        <w:t>不</w:t>
      </w:r>
      <w:proofErr w:type="gramEnd"/>
      <w:r>
        <w:rPr>
          <w:rFonts w:ascii="仿宋_GB2312" w:eastAsia="仿宋_GB2312" w:hint="eastAsia"/>
        </w:rPr>
        <w:t>漏浆。绑扎托梁钢筋要</w:t>
      </w:r>
      <w:proofErr w:type="gramStart"/>
      <w:r>
        <w:rPr>
          <w:rFonts w:ascii="仿宋_GB2312" w:eastAsia="仿宋_GB2312" w:hint="eastAsia"/>
        </w:rPr>
        <w:t>与桩顶钢筋</w:t>
      </w:r>
      <w:proofErr w:type="gramEnd"/>
      <w:r>
        <w:rPr>
          <w:rFonts w:ascii="仿宋_GB2312" w:eastAsia="仿宋_GB2312" w:hint="eastAsia"/>
        </w:rPr>
        <w:t>连成一体。</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（6）灌注托梁混凝土养生</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托梁为13米长一节，每节要一次灌注完成，中途不行停止。混凝土为商品混凝土，泵送灌注，捣固密实，灌注完成以后要注意养生。</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（7）墙身片石砌筑</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托梁混凝土强度达到设计后，开始砌筑墙身片石。片石砌筑方法见6.3.1。</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（8）</w:t>
      </w:r>
      <w:proofErr w:type="gramStart"/>
      <w:r>
        <w:rPr>
          <w:rFonts w:ascii="仿宋_GB2312" w:eastAsia="仿宋_GB2312" w:hint="eastAsia"/>
        </w:rPr>
        <w:t>帽石施工</w:t>
      </w:r>
      <w:proofErr w:type="gramEnd"/>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墙身砌到设计标高后，清扫干净，</w:t>
      </w:r>
      <w:proofErr w:type="gramStart"/>
      <w:r>
        <w:rPr>
          <w:rFonts w:ascii="仿宋_GB2312" w:eastAsia="仿宋_GB2312" w:hint="eastAsia"/>
        </w:rPr>
        <w:t>立帽石</w:t>
      </w:r>
      <w:proofErr w:type="gramEnd"/>
      <w:r>
        <w:rPr>
          <w:rFonts w:ascii="仿宋_GB2312" w:eastAsia="仿宋_GB2312" w:hint="eastAsia"/>
        </w:rPr>
        <w:t>模板，浇注混凝土，</w:t>
      </w:r>
      <w:proofErr w:type="gramStart"/>
      <w:r>
        <w:rPr>
          <w:rFonts w:ascii="仿宋_GB2312" w:eastAsia="仿宋_GB2312" w:hint="eastAsia"/>
        </w:rPr>
        <w:t>捣振密实</w:t>
      </w:r>
      <w:proofErr w:type="gramEnd"/>
      <w:r>
        <w:rPr>
          <w:rFonts w:ascii="仿宋_GB2312" w:eastAsia="仿宋_GB2312" w:hint="eastAsia"/>
        </w:rPr>
        <w:t>，养生并收光顶面，拆模后，对墙面勾缝，并清理现场。</w:t>
      </w:r>
    </w:p>
    <w:p w:rsidR="00682993" w:rsidRDefault="00682993" w:rsidP="00682993">
      <w:pPr>
        <w:spacing w:line="360" w:lineRule="auto"/>
        <w:ind w:right="-199"/>
        <w:rPr>
          <w:rFonts w:ascii="黑体" w:eastAsia="黑体" w:hint="eastAsia"/>
          <w:b/>
          <w:sz w:val="30"/>
        </w:rPr>
      </w:pPr>
      <w:r>
        <w:rPr>
          <w:rFonts w:ascii="黑体" w:eastAsia="黑体" w:hint="eastAsia"/>
          <w:b/>
          <w:sz w:val="30"/>
        </w:rPr>
        <w:lastRenderedPageBreak/>
        <w:t>6.3.2 锚杆挂网、喷护混凝土的施工程序和施工方法</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大溪沟车站</w:t>
      </w:r>
      <w:proofErr w:type="gramStart"/>
      <w:r>
        <w:rPr>
          <w:rFonts w:ascii="仿宋_GB2312" w:eastAsia="仿宋_GB2312" w:hint="eastAsia"/>
        </w:rPr>
        <w:t>桥范围</w:t>
      </w:r>
      <w:proofErr w:type="gramEnd"/>
      <w:r>
        <w:rPr>
          <w:rFonts w:ascii="仿宋_GB2312" w:eastAsia="仿宋_GB2312" w:hint="eastAsia"/>
        </w:rPr>
        <w:t>内边坡松散，承台基础开挖时，采用锚杆挂网，喷护混凝土开挖。共铺设10400kgφ8钢筋网，喷护C20混凝土230m</w:t>
      </w:r>
      <w:r>
        <w:rPr>
          <w:rFonts w:ascii="仿宋_GB2312" w:eastAsia="仿宋_GB2312" w:hint="eastAsia"/>
          <w:vertAlign w:val="superscript"/>
        </w:rPr>
        <w:t>3</w:t>
      </w:r>
      <w:r>
        <w:rPr>
          <w:rFonts w:ascii="仿宋_GB2312" w:eastAsia="仿宋_GB2312" w:hint="eastAsia"/>
        </w:rPr>
        <w:t>。</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其施工程序为：开挖并修整坡面→钻孔→设置、固定锚杆→挂网→喷护混凝土→养护→清理现场</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锚杆挂网、喷护混凝土施工方法及注意事项如下。</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（1）按照边坡</w:t>
      </w:r>
      <w:proofErr w:type="gramStart"/>
      <w:r>
        <w:rPr>
          <w:rFonts w:ascii="仿宋_GB2312" w:eastAsia="仿宋_GB2312" w:hint="eastAsia"/>
        </w:rPr>
        <w:t>坡</w:t>
      </w:r>
      <w:proofErr w:type="gramEnd"/>
      <w:r>
        <w:rPr>
          <w:rFonts w:ascii="仿宋_GB2312" w:eastAsia="仿宋_GB2312" w:hint="eastAsia"/>
        </w:rPr>
        <w:t>比开挖后将坡面浮土，碎石清除干净，并用高压水冲洗。</w:t>
      </w:r>
    </w:p>
    <w:p w:rsidR="00682993" w:rsidRDefault="00682993" w:rsidP="00682993">
      <w:pPr>
        <w:spacing w:line="360" w:lineRule="auto"/>
        <w:ind w:right="-199"/>
        <w:rPr>
          <w:rFonts w:ascii="仿宋_GB2312" w:eastAsia="仿宋_GB2312" w:hint="eastAsia"/>
        </w:rPr>
      </w:pPr>
      <w:r>
        <w:rPr>
          <w:rFonts w:ascii="仿宋_GB2312" w:eastAsia="仿宋_GB2312" w:hint="eastAsia"/>
        </w:rPr>
        <w:t>严禁在大风和大雨中喷护混凝土作业。</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（2）完成一段开挖，打入3m深φ20螺纹钢筋，间距2m，梅花形布置。然后纵横间隔20cm铺设φ8钢筋网，表面再喷10cm厚C20混凝土，再进行下一段开挖，喷护落后开挖坡面长度不允许超过1m。</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（3）采用机械喷护混凝土，喷护进调节好水泥碎石、砂子的比例，控制好用水量。混凝土中石子最大粒径</w:t>
      </w:r>
      <w:proofErr w:type="gramStart"/>
      <w:r>
        <w:rPr>
          <w:rFonts w:ascii="仿宋_GB2312" w:eastAsia="仿宋_GB2312" w:hint="eastAsia"/>
        </w:rPr>
        <w:t>一</w:t>
      </w:r>
      <w:proofErr w:type="gramEnd"/>
      <w:r>
        <w:rPr>
          <w:rFonts w:ascii="仿宋_GB2312" w:eastAsia="仿宋_GB2312" w:hint="eastAsia"/>
        </w:rPr>
        <w:t>长工般为15～25mm，且级配为最大粒径15～25mm 的颗粒不超过40%；砂子要用质地坚硬的中砂或粗砂，粒径一般为0.15～0.5mm；用水温度不低于5℃。</w:t>
      </w:r>
      <w:proofErr w:type="gramStart"/>
      <w:r>
        <w:rPr>
          <w:rFonts w:ascii="仿宋_GB2312" w:eastAsia="仿宋_GB2312" w:hint="eastAsia"/>
        </w:rPr>
        <w:t>砼</w:t>
      </w:r>
      <w:proofErr w:type="gramEnd"/>
      <w:r>
        <w:rPr>
          <w:rFonts w:ascii="仿宋_GB2312" w:eastAsia="仿宋_GB2312" w:hint="eastAsia"/>
        </w:rPr>
        <w:t>喷护时喷嘴与坡面内的距离一般为0.6～1.2m。</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（4）喷护混凝土</w:t>
      </w:r>
      <w:proofErr w:type="gramStart"/>
      <w:r>
        <w:rPr>
          <w:rFonts w:ascii="仿宋_GB2312" w:eastAsia="仿宋_GB2312" w:hint="eastAsia"/>
        </w:rPr>
        <w:t>达到路凝后</w:t>
      </w:r>
      <w:proofErr w:type="gramEnd"/>
      <w:r>
        <w:rPr>
          <w:rFonts w:ascii="仿宋_GB2312" w:eastAsia="仿宋_GB2312" w:hint="eastAsia"/>
        </w:rPr>
        <w:t>立即开始养生，养生不少于7天。</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（5）</w:t>
      </w:r>
      <w:proofErr w:type="gramStart"/>
      <w:r>
        <w:rPr>
          <w:rFonts w:ascii="仿宋_GB2312" w:eastAsia="仿宋_GB2312" w:hint="eastAsia"/>
        </w:rPr>
        <w:t>春护时</w:t>
      </w:r>
      <w:proofErr w:type="gramEnd"/>
      <w:r>
        <w:rPr>
          <w:rFonts w:ascii="仿宋_GB2312" w:eastAsia="仿宋_GB2312" w:hint="eastAsia"/>
        </w:rPr>
        <w:t>沿线路方向每隔20～25m设置一道伸缩缝，同时设置好泄水孔，泄水孔上下错开梅花布置，内设长0.6m，30mm直径塑料管排水。</w:t>
      </w:r>
    </w:p>
    <w:p w:rsidR="00682993" w:rsidRDefault="00682993" w:rsidP="00682993">
      <w:pPr>
        <w:spacing w:line="360" w:lineRule="auto"/>
        <w:ind w:right="-199"/>
        <w:rPr>
          <w:rFonts w:ascii="黑体" w:eastAsia="黑体" w:hint="eastAsia"/>
          <w:b/>
          <w:sz w:val="30"/>
        </w:rPr>
      </w:pPr>
      <w:r>
        <w:rPr>
          <w:rFonts w:ascii="黑体" w:eastAsia="黑体" w:hint="eastAsia"/>
          <w:b/>
          <w:sz w:val="30"/>
        </w:rPr>
        <w:t>6.3.3 浆砌片石护坡的施工程序和施工方法</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在大溪沟</w:t>
      </w:r>
      <w:proofErr w:type="gramStart"/>
      <w:r>
        <w:rPr>
          <w:rFonts w:ascii="仿宋_GB2312" w:eastAsia="仿宋_GB2312" w:hint="eastAsia"/>
        </w:rPr>
        <w:t>四站桥基础</w:t>
      </w:r>
      <w:proofErr w:type="gramEnd"/>
      <w:r>
        <w:rPr>
          <w:rFonts w:ascii="仿宋_GB2312" w:eastAsia="仿宋_GB2312" w:hint="eastAsia"/>
        </w:rPr>
        <w:t>、承台施工完后，按设计图填至基顶，并采</w:t>
      </w:r>
      <w:r>
        <w:rPr>
          <w:rFonts w:ascii="仿宋_GB2312" w:eastAsia="仿宋_GB2312" w:hint="eastAsia"/>
        </w:rPr>
        <w:lastRenderedPageBreak/>
        <w:t>用M5浆砌片石按设计所示坡度铺砌，同时对墩柱右侧7.5m范围岸坡采用10cm碎石垫层铺底，35cm厚M5浆砌片石护岸，在长130m内铺筑碎石层384.8m</w:t>
      </w:r>
      <w:r>
        <w:rPr>
          <w:rFonts w:ascii="仿宋_GB2312" w:eastAsia="仿宋_GB2312" w:hint="eastAsia"/>
          <w:vertAlign w:val="superscript"/>
        </w:rPr>
        <w:t>3</w:t>
      </w:r>
      <w:r>
        <w:rPr>
          <w:rFonts w:ascii="仿宋_GB2312" w:eastAsia="仿宋_GB2312" w:hint="eastAsia"/>
        </w:rPr>
        <w:t>。砌筑M5浆砌片石345.8m</w:t>
      </w:r>
      <w:r>
        <w:rPr>
          <w:rFonts w:ascii="仿宋_GB2312" w:eastAsia="仿宋_GB2312" w:hint="eastAsia"/>
          <w:vertAlign w:val="superscript"/>
        </w:rPr>
        <w:t>3</w:t>
      </w:r>
      <w:r>
        <w:rPr>
          <w:rFonts w:ascii="仿宋_GB2312" w:eastAsia="仿宋_GB2312" w:hint="eastAsia"/>
        </w:rPr>
        <w:t>。</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其施工程序为：土方回填夯实→铺10cm碎石垫层→砌筑M5浆砌片石护岸及承台</w:t>
      </w:r>
      <w:proofErr w:type="gramStart"/>
      <w:r>
        <w:rPr>
          <w:rFonts w:ascii="仿宋_GB2312" w:eastAsia="仿宋_GB2312" w:hint="eastAsia"/>
        </w:rPr>
        <w:t>回填面</w:t>
      </w:r>
      <w:proofErr w:type="gramEnd"/>
      <w:r>
        <w:rPr>
          <w:rFonts w:ascii="仿宋_GB2312" w:eastAsia="仿宋_GB2312" w:hint="eastAsia"/>
        </w:rPr>
        <w:t>铺砌→护坡面勾缝→清理现场。</w:t>
      </w:r>
    </w:p>
    <w:p w:rsidR="00682993" w:rsidRDefault="00682993" w:rsidP="00682993">
      <w:pPr>
        <w:spacing w:line="360" w:lineRule="auto"/>
        <w:ind w:right="-199" w:firstLine="570"/>
        <w:rPr>
          <w:rFonts w:ascii="黑体" w:eastAsia="黑体" w:hint="eastAsia"/>
          <w:b/>
        </w:rPr>
      </w:pPr>
      <w:r>
        <w:rPr>
          <w:rFonts w:ascii="仿宋_GB2312" w:eastAsia="仿宋_GB2312" w:hint="eastAsia"/>
        </w:rPr>
        <w:t>浆砌片石砌筑采用</w:t>
      </w:r>
      <w:proofErr w:type="gramStart"/>
      <w:r>
        <w:rPr>
          <w:rFonts w:ascii="仿宋_GB2312" w:eastAsia="仿宋_GB2312" w:hint="eastAsia"/>
        </w:rPr>
        <w:t>挤浆法施工</w:t>
      </w:r>
      <w:proofErr w:type="gramEnd"/>
      <w:r>
        <w:rPr>
          <w:rFonts w:ascii="仿宋_GB2312" w:eastAsia="仿宋_GB2312" w:hint="eastAsia"/>
        </w:rPr>
        <w:t>，所用石料坚硬</w:t>
      </w:r>
      <w:proofErr w:type="gramStart"/>
      <w:r>
        <w:rPr>
          <w:rFonts w:ascii="仿宋_GB2312" w:eastAsia="仿宋_GB2312" w:hint="eastAsia"/>
        </w:rPr>
        <w:t>不</w:t>
      </w:r>
      <w:proofErr w:type="gramEnd"/>
      <w:r>
        <w:rPr>
          <w:rFonts w:ascii="仿宋_GB2312" w:eastAsia="仿宋_GB2312" w:hint="eastAsia"/>
        </w:rPr>
        <w:t>风化，砌筑时石块大面朝下，相互嵌紧，避免通缝。砂浆严格按照配合比用机械拌合。</w:t>
      </w:r>
    </w:p>
    <w:p w:rsidR="00682993" w:rsidRDefault="00682993" w:rsidP="00682993">
      <w:pPr>
        <w:overflowPunct w:val="0"/>
        <w:spacing w:line="360" w:lineRule="auto"/>
        <w:rPr>
          <w:rFonts w:ascii="黑体" w:eastAsia="黑体" w:hint="eastAsia"/>
          <w:b/>
          <w:sz w:val="36"/>
        </w:rPr>
      </w:pPr>
      <w:r>
        <w:rPr>
          <w:rFonts w:ascii="黑体" w:eastAsia="黑体" w:hint="eastAsia"/>
          <w:b/>
          <w:sz w:val="36"/>
        </w:rPr>
        <w:t>7 工程施工计划及说明</w:t>
      </w:r>
    </w:p>
    <w:p w:rsidR="00682993" w:rsidRDefault="00682993" w:rsidP="00682993">
      <w:pPr>
        <w:overflowPunct w:val="0"/>
        <w:spacing w:line="360" w:lineRule="auto"/>
        <w:rPr>
          <w:rFonts w:ascii="黑体" w:eastAsia="黑体" w:hint="eastAsia"/>
          <w:b/>
          <w:sz w:val="32"/>
        </w:rPr>
      </w:pPr>
      <w:r>
        <w:rPr>
          <w:rFonts w:ascii="黑体" w:eastAsia="黑体" w:hint="eastAsia"/>
          <w:b/>
          <w:sz w:val="32"/>
        </w:rPr>
        <w:t>7.1 工程施工进度计划</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本标段区间及车站桥墩结构工程提前30</w:t>
      </w:r>
      <w:proofErr w:type="gramStart"/>
      <w:r>
        <w:rPr>
          <w:rFonts w:ascii="仿宋_GB2312" w:eastAsia="仿宋_GB2312" w:hint="eastAsia"/>
        </w:rPr>
        <w:t>天竣</w:t>
      </w:r>
      <w:proofErr w:type="gramEnd"/>
      <w:r>
        <w:rPr>
          <w:rFonts w:ascii="仿宋_GB2312" w:eastAsia="仿宋_GB2312" w:hint="eastAsia"/>
        </w:rPr>
        <w:t>工，即2002年1月20日开</w:t>
      </w:r>
    </w:p>
    <w:p w:rsidR="00682993" w:rsidRDefault="00682993" w:rsidP="00682993">
      <w:pPr>
        <w:overflowPunct w:val="0"/>
        <w:spacing w:line="360" w:lineRule="auto"/>
        <w:rPr>
          <w:rFonts w:ascii="仿宋_GB2312" w:eastAsia="仿宋_GB2312" w:hint="eastAsia"/>
        </w:rPr>
      </w:pPr>
      <w:r>
        <w:rPr>
          <w:rFonts w:ascii="仿宋_GB2312" w:eastAsia="仿宋_GB2312" w:hint="eastAsia"/>
        </w:rPr>
        <w:t>工，2002年7月18日竣工；车站房屋建筑结构工程提前45</w:t>
      </w:r>
      <w:proofErr w:type="gramStart"/>
      <w:r>
        <w:rPr>
          <w:rFonts w:ascii="仿宋_GB2312" w:eastAsia="仿宋_GB2312" w:hint="eastAsia"/>
        </w:rPr>
        <w:t>天竣</w:t>
      </w:r>
      <w:proofErr w:type="gramEnd"/>
      <w:r>
        <w:rPr>
          <w:rFonts w:ascii="仿宋_GB2312" w:eastAsia="仿宋_GB2312" w:hint="eastAsia"/>
        </w:rPr>
        <w:t>工，即2002年1月20日开工，2003年1月30日竣工。</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详见图24《施工网络计划图》</w:t>
      </w:r>
    </w:p>
    <w:p w:rsidR="00682993" w:rsidRDefault="00682993" w:rsidP="00682993">
      <w:pPr>
        <w:overflowPunct w:val="0"/>
        <w:spacing w:line="360" w:lineRule="auto"/>
        <w:rPr>
          <w:rFonts w:ascii="黑体" w:eastAsia="黑体" w:hint="eastAsia"/>
          <w:b/>
          <w:sz w:val="32"/>
        </w:rPr>
      </w:pPr>
      <w:r>
        <w:rPr>
          <w:rFonts w:ascii="黑体" w:eastAsia="黑体" w:hint="eastAsia"/>
          <w:b/>
          <w:sz w:val="32"/>
        </w:rPr>
        <w:t>7.2 主要材料供应计划</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本标段所需的工程材料，品种、数量较多，为了确保工程的顺利进行，必须对全部采购的原材料、构件、半成品等材料制定工程物资管理办法，建立建全进场前检查验收和取样送检制度，杜绝一切不合格材料进入施工现场。所需物资按计划运至现场。</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详见表7《主要材料数量及供应计划》。</w:t>
      </w:r>
    </w:p>
    <w:p w:rsidR="00682993" w:rsidRDefault="00682993" w:rsidP="00682993">
      <w:pPr>
        <w:overflowPunct w:val="0"/>
        <w:spacing w:line="360" w:lineRule="auto"/>
        <w:rPr>
          <w:rFonts w:ascii="黑体" w:eastAsia="黑体" w:hint="eastAsia"/>
          <w:b/>
          <w:sz w:val="32"/>
        </w:rPr>
      </w:pPr>
      <w:r>
        <w:rPr>
          <w:rFonts w:ascii="黑体" w:eastAsia="黑体" w:hint="eastAsia"/>
          <w:b/>
          <w:sz w:val="32"/>
        </w:rPr>
        <w:t>7.3 主要施工机械设备需有计划</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根据本标段的工程数量和工期要求，我单位将本着“先进、适用、合理、配套”的原则配置机械设备，按计划逐步到位。</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lastRenderedPageBreak/>
        <w:t>详见表8《拟投入本合同工程的主要施工机械表》。</w:t>
      </w:r>
    </w:p>
    <w:p w:rsidR="00682993" w:rsidRDefault="00682993" w:rsidP="00682993">
      <w:pPr>
        <w:overflowPunct w:val="0"/>
        <w:spacing w:line="360" w:lineRule="auto"/>
        <w:rPr>
          <w:rFonts w:ascii="黑体" w:eastAsia="黑体" w:hint="eastAsia"/>
          <w:sz w:val="32"/>
        </w:rPr>
      </w:pPr>
      <w:r>
        <w:rPr>
          <w:rFonts w:ascii="黑体" w:eastAsia="黑体" w:hint="eastAsia"/>
          <w:b/>
          <w:sz w:val="32"/>
        </w:rPr>
        <w:t>7.4 劳动力需用计划</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本标段工程计划安排7个施工队施工，分别为桥梁施工1队，桥梁施工2队，桥梁施工3队，房建施工1队，房建施工2队，房建施工3队，综合施工队，共计820人，各施工队均为专业施工队伍，各队领导均为有丰富施工经验和管理能力的一线领导，为该工程的质量、进度、安全顺利实施提供可靠基础保障。</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详见图25《劳动力动态图》及表9《拟投入本工程项目的劳动力计划表》。</w:t>
      </w:r>
    </w:p>
    <w:p w:rsidR="00682993" w:rsidRDefault="00682993" w:rsidP="00682993">
      <w:pPr>
        <w:overflowPunct w:val="0"/>
        <w:spacing w:line="360" w:lineRule="auto"/>
        <w:rPr>
          <w:rFonts w:ascii="黑体" w:eastAsia="黑体" w:hint="eastAsia"/>
          <w:b/>
          <w:sz w:val="32"/>
        </w:rPr>
      </w:pPr>
      <w:r>
        <w:rPr>
          <w:rFonts w:ascii="黑体" w:eastAsia="黑体" w:hint="eastAsia"/>
          <w:b/>
          <w:sz w:val="32"/>
        </w:rPr>
        <w:t>7.5 节约计划</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我单位认真研究了重庆市轻轨×× 工程招标文件，结合我单位经</w:t>
      </w:r>
    </w:p>
    <w:p w:rsidR="00682993" w:rsidRDefault="00682993" w:rsidP="00682993">
      <w:pPr>
        <w:spacing w:line="580" w:lineRule="exact"/>
        <w:jc w:val="center"/>
        <w:rPr>
          <w:rFonts w:ascii="仿宋_GB2312" w:eastAsia="仿宋_GB2312" w:hint="eastAsia"/>
        </w:rPr>
      </w:pPr>
      <w:r>
        <w:rPr>
          <w:rFonts w:ascii="仿宋_GB2312" w:eastAsia="仿宋_GB2312" w:hint="eastAsia"/>
        </w:rPr>
        <w:t>营管理模式、技术装备水平，开发应用“四新”技术，利用国内外最新科技</w:t>
      </w:r>
    </w:p>
    <w:p w:rsidR="00682993" w:rsidRDefault="00682993" w:rsidP="00682993">
      <w:pPr>
        <w:spacing w:line="580" w:lineRule="exact"/>
        <w:rPr>
          <w:rFonts w:ascii="仿宋_GB2312" w:eastAsia="仿宋_GB2312" w:hint="eastAsia"/>
        </w:rPr>
      </w:pPr>
      <w:r>
        <w:rPr>
          <w:rFonts w:ascii="仿宋_GB2312" w:eastAsia="仿宋_GB2312" w:hint="eastAsia"/>
        </w:rPr>
        <w:t>成果，并根据企业多年积累的施工经验，在确保工期、质量、安全的前提下，为控制工程成本，节约建设资金，提出如下节约计划。</w:t>
      </w:r>
    </w:p>
    <w:p w:rsidR="00682993" w:rsidRDefault="00682993" w:rsidP="00682993">
      <w:pPr>
        <w:spacing w:line="580" w:lineRule="exact"/>
        <w:rPr>
          <w:rFonts w:ascii="黑体" w:eastAsia="黑体" w:hint="eastAsia"/>
          <w:b/>
          <w:sz w:val="30"/>
        </w:rPr>
      </w:pPr>
      <w:r>
        <w:rPr>
          <w:rFonts w:ascii="黑体" w:eastAsia="黑体" w:hint="eastAsia"/>
          <w:b/>
          <w:sz w:val="30"/>
        </w:rPr>
        <w:t>7.5.1加强成本管理、控制工程造价</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1）建立成本管理组织机构。项目经理部成立成本管理领导小组，由项目经理、各相关职能部门负责人组成。并由项目经理任组长。设专职经济师负责成本管理日常工作。领导小组负责制定规章制度，明确成本责任目标，分析成本管理动态情况，研究节约成本的对策，定期考核实施奖惩。</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（2）组织精干高效的项目经理部机构，减少管理层次，选配懂技术、会管理一专多能的复合型人才，配置现代化办公机具、设备，</w:t>
      </w:r>
      <w:r>
        <w:rPr>
          <w:rFonts w:ascii="仿宋_GB2312" w:eastAsia="仿宋_GB2312" w:hint="eastAsia"/>
        </w:rPr>
        <w:lastRenderedPageBreak/>
        <w:t>提高工作效率，最大限度减少非生产支出，努力实现节约管理费10%。</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3）严格按照业主的要求，周密计划，科学组织施工。服从业主、设计及监理的组织安排和工作协调，密切与当地政府和人民群众的关系，加强与相邻标段各兄弟单位的合作，创造良好的外部环境，尽量避免停工、窝工损失，确保施工顺利进行。</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4）根据本工程的特点，开工前测定各项成本费用，并分解到各工点、单位，明确成本目标，使管理人员、施工人员心中有数，实行全员、全过程的成本控制，贯彻“责、权、利”相结合的原则，层层签订成本目标责任书，提高各级人员的成本意识，使全体施工人员参与项目的成本控制，为节约投资，降低造价献计献策。</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（5）人工费控制</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根据劳动定额用工数量，进行工日、工期控制，提高生产工人的操作水</w:t>
      </w:r>
    </w:p>
    <w:p w:rsidR="00682993" w:rsidRDefault="00682993" w:rsidP="00682993">
      <w:pPr>
        <w:spacing w:line="580" w:lineRule="exact"/>
        <w:rPr>
          <w:rFonts w:ascii="仿宋_GB2312" w:eastAsia="仿宋_GB2312" w:hint="eastAsia"/>
        </w:rPr>
      </w:pPr>
      <w:r>
        <w:rPr>
          <w:rFonts w:ascii="仿宋_GB2312" w:eastAsia="仿宋_GB2312" w:hint="eastAsia"/>
        </w:rPr>
        <w:t>平和技术素质，合理组织劳动力，提高劳动生产率。控制预算定额与劳动定额的人工消耗，使人工消耗量降低5%。</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（6）材料成本控制</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严格执行材料消耗定额，大力推广应用能降低材料消耗的新技术、新材料。材料采购实行货比三家，择优购料，认真检验计量，防止购进伪劣产品及量差损失。加强材料计划管理，减少仓储、搬运费。努力做到按定额材料消耗量节约2.5%。</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（7）机械费控制</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t>根据工程特点，机械设备选型做到配套成龙，充分发挥机械设备效能。加强维修保养，储备必须的易损易耗配件，提高机械设备的完好率和利用率。</w:t>
      </w:r>
    </w:p>
    <w:p w:rsidR="00682993" w:rsidRDefault="00682993" w:rsidP="00682993">
      <w:pPr>
        <w:spacing w:line="580" w:lineRule="exact"/>
        <w:ind w:firstLine="630"/>
        <w:rPr>
          <w:rFonts w:ascii="仿宋_GB2312" w:eastAsia="仿宋_GB2312" w:hint="eastAsia"/>
        </w:rPr>
      </w:pPr>
      <w:r>
        <w:rPr>
          <w:rFonts w:ascii="仿宋_GB2312" w:eastAsia="仿宋_GB2312" w:hint="eastAsia"/>
        </w:rPr>
        <w:lastRenderedPageBreak/>
        <w:t>（8）加强质量管理，实现质量目标。认真贯彻ISO9002标准，确保质量保证体系持续有效的运行。严格按设计文件、施工规范、验收标准施工，做到产品质量一次成优，杜绝返工、返修浪费。</w:t>
      </w:r>
    </w:p>
    <w:p w:rsidR="00682993" w:rsidRDefault="00682993" w:rsidP="00682993">
      <w:pPr>
        <w:overflowPunct w:val="0"/>
        <w:spacing w:line="360" w:lineRule="auto"/>
        <w:ind w:firstLine="570"/>
        <w:rPr>
          <w:rFonts w:ascii="仿宋_GB2312" w:eastAsia="仿宋_GB2312" w:hint="eastAsia"/>
        </w:rPr>
      </w:pPr>
      <w:r>
        <w:rPr>
          <w:rFonts w:ascii="仿宋_GB2312" w:eastAsia="仿宋_GB2312" w:hint="eastAsia"/>
        </w:rPr>
        <w:t>（9）文明施工，安全生产。杜绝各类安全事故的发生，避免不必要的损失。</w:t>
      </w:r>
    </w:p>
    <w:p w:rsidR="00682993" w:rsidRDefault="00682993" w:rsidP="00682993">
      <w:pPr>
        <w:overflowPunct w:val="0"/>
        <w:spacing w:line="360" w:lineRule="auto"/>
        <w:rPr>
          <w:rFonts w:ascii="黑体" w:eastAsia="黑体" w:hint="eastAsia"/>
          <w:b/>
          <w:sz w:val="30"/>
        </w:rPr>
      </w:pPr>
      <w:r>
        <w:rPr>
          <w:rFonts w:ascii="黑体" w:eastAsia="黑体" w:hint="eastAsia"/>
          <w:b/>
          <w:sz w:val="30"/>
        </w:rPr>
        <w:t>7.5.2 优化施工组织设计，降低工程成本</w:t>
      </w:r>
    </w:p>
    <w:p w:rsidR="00682993" w:rsidRDefault="00682993" w:rsidP="00682993">
      <w:pPr>
        <w:overflowPunct w:val="0"/>
        <w:spacing w:line="360" w:lineRule="auto"/>
        <w:ind w:firstLine="840"/>
        <w:rPr>
          <w:rFonts w:eastAsia="仿宋_GB2312" w:hint="eastAsia"/>
        </w:rPr>
      </w:pPr>
      <w:r>
        <w:rPr>
          <w:rFonts w:ascii="仿宋_GB2312" w:eastAsia="仿宋_GB2312" w:hint="eastAsia"/>
        </w:rPr>
        <w:t>各类临时设施本着满足生产、方便生活</w:t>
      </w:r>
      <w:r>
        <w:rPr>
          <w:rFonts w:eastAsia="仿宋_GB2312" w:hint="eastAsia"/>
        </w:rPr>
        <w:t>、</w:t>
      </w:r>
      <w:proofErr w:type="gramStart"/>
      <w:r>
        <w:rPr>
          <w:rFonts w:ascii="仿宋_GB2312" w:eastAsia="仿宋_GB2312" w:hint="eastAsia"/>
        </w:rPr>
        <w:t>永临结合</w:t>
      </w:r>
      <w:proofErr w:type="gramEnd"/>
      <w:r>
        <w:rPr>
          <w:rFonts w:eastAsia="仿宋_GB2312" w:hint="eastAsia"/>
        </w:rPr>
        <w:t>、就地取材、节约用地、充分利用当地自然条件的原则修建，以降低临时工程费用，所需器材充分利用现存的贝雷架、万能杆件、钢管脚手架、工字钢解决。施工用水、用电、通讯充分利用当地资源，完善配套。并做好环保、环卫工作，避免环境污</w:t>
      </w:r>
      <w:proofErr w:type="gramStart"/>
      <w:r>
        <w:rPr>
          <w:rFonts w:eastAsia="仿宋_GB2312" w:hint="eastAsia"/>
        </w:rPr>
        <w:t>梁增加</w:t>
      </w:r>
      <w:proofErr w:type="gramEnd"/>
      <w:r>
        <w:rPr>
          <w:rFonts w:eastAsia="仿宋_GB2312" w:hint="eastAsia"/>
        </w:rPr>
        <w:t>赔偿费用。</w:t>
      </w:r>
    </w:p>
    <w:p w:rsidR="00682993" w:rsidRDefault="00682993" w:rsidP="00682993">
      <w:pPr>
        <w:overflowPunct w:val="0"/>
        <w:spacing w:line="360" w:lineRule="auto"/>
        <w:rPr>
          <w:rFonts w:ascii="黑体" w:eastAsia="黑体" w:hint="eastAsia"/>
          <w:b/>
          <w:sz w:val="30"/>
        </w:rPr>
      </w:pPr>
      <w:r>
        <w:rPr>
          <w:rFonts w:ascii="黑体" w:eastAsia="黑体" w:hint="eastAsia"/>
          <w:b/>
          <w:sz w:val="30"/>
        </w:rPr>
        <w:t>7.5.3  采用“四新”技术及科技成果，提高经济效益</w:t>
      </w:r>
    </w:p>
    <w:p w:rsidR="00682993" w:rsidRDefault="00682993" w:rsidP="00682993">
      <w:pPr>
        <w:overflowPunct w:val="0"/>
        <w:spacing w:line="360" w:lineRule="auto"/>
        <w:ind w:firstLine="570"/>
        <w:rPr>
          <w:rFonts w:eastAsia="仿宋_GB2312" w:hint="eastAsia"/>
        </w:rPr>
      </w:pPr>
      <w:r>
        <w:rPr>
          <w:rFonts w:ascii="仿宋_GB2312" w:eastAsia="仿宋_GB2312" w:hint="eastAsia"/>
        </w:rPr>
        <w:t>采用GPS全球定位系统和全站仪</w:t>
      </w:r>
      <w:r>
        <w:rPr>
          <w:rFonts w:eastAsia="仿宋_GB2312" w:hint="eastAsia"/>
        </w:rPr>
        <w:t>、经纬仪进行工程测量，减少人力、物力消耗，提高测量速度，降低工程测量费用。混凝土采用掺加粉煤灰及减水剂等外加剂，减少水泥用量。密切关注国内外城市轻轨施工的科技动态、科</w:t>
      </w:r>
    </w:p>
    <w:p w:rsidR="00682993" w:rsidRDefault="00682993" w:rsidP="00682993">
      <w:pPr>
        <w:overflowPunct w:val="0"/>
        <w:spacing w:line="360" w:lineRule="auto"/>
        <w:rPr>
          <w:rFonts w:ascii="黑体" w:eastAsia="黑体" w:hint="eastAsia"/>
          <w:b/>
          <w:sz w:val="32"/>
        </w:rPr>
      </w:pPr>
      <w:proofErr w:type="gramStart"/>
      <w:r>
        <w:rPr>
          <w:rFonts w:eastAsia="仿宋_GB2312" w:hint="eastAsia"/>
        </w:rPr>
        <w:t>研</w:t>
      </w:r>
      <w:proofErr w:type="gramEnd"/>
      <w:r>
        <w:rPr>
          <w:rFonts w:eastAsia="仿宋_GB2312" w:hint="eastAsia"/>
        </w:rPr>
        <w:t>成果，结合本标段工程实际，积极推广应用。</w:t>
      </w:r>
    </w:p>
    <w:p w:rsidR="00682993" w:rsidRDefault="00682993" w:rsidP="00682993">
      <w:pPr>
        <w:spacing w:line="360" w:lineRule="auto"/>
        <w:ind w:right="-199"/>
        <w:rPr>
          <w:rFonts w:ascii="黑体" w:eastAsia="黑体" w:hint="eastAsia"/>
          <w:b/>
          <w:sz w:val="36"/>
        </w:rPr>
      </w:pPr>
      <w:r>
        <w:rPr>
          <w:rFonts w:ascii="黑体" w:eastAsia="黑体" w:hint="eastAsia"/>
          <w:b/>
          <w:sz w:val="36"/>
        </w:rPr>
        <w:t>8 工程质量目标及保证措施</w:t>
      </w:r>
    </w:p>
    <w:p w:rsidR="00682993" w:rsidRDefault="00682993" w:rsidP="00682993">
      <w:pPr>
        <w:spacing w:line="360" w:lineRule="auto"/>
        <w:ind w:right="-199"/>
        <w:rPr>
          <w:rFonts w:ascii="黑体" w:eastAsia="黑体" w:hint="eastAsia"/>
          <w:b/>
          <w:sz w:val="32"/>
        </w:rPr>
      </w:pPr>
      <w:r>
        <w:rPr>
          <w:rFonts w:ascii="黑体" w:eastAsia="黑体" w:hint="eastAsia"/>
          <w:b/>
          <w:sz w:val="32"/>
        </w:rPr>
        <w:t>8.1 工程质量目标</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本标段全部工程符合施工规范和设计要求，分项工程合格率100%，单位工程优良率96%，确保重庆市优质工程，争创国家级优质工程。</w:t>
      </w:r>
    </w:p>
    <w:p w:rsidR="00682993" w:rsidRDefault="00682993" w:rsidP="00682993">
      <w:pPr>
        <w:spacing w:line="360" w:lineRule="auto"/>
        <w:ind w:right="-199"/>
        <w:rPr>
          <w:rFonts w:ascii="黑体" w:eastAsia="黑体" w:hint="eastAsia"/>
          <w:b/>
          <w:sz w:val="32"/>
        </w:rPr>
      </w:pPr>
      <w:r>
        <w:rPr>
          <w:rFonts w:ascii="黑体" w:eastAsia="黑体" w:hint="eastAsia"/>
          <w:b/>
          <w:sz w:val="32"/>
        </w:rPr>
        <w:t>8.2 工程质量保证措施</w:t>
      </w:r>
    </w:p>
    <w:p w:rsidR="00682993" w:rsidRDefault="00682993" w:rsidP="00682993">
      <w:pPr>
        <w:spacing w:line="360" w:lineRule="auto"/>
        <w:ind w:right="-199"/>
        <w:rPr>
          <w:rFonts w:ascii="黑体" w:eastAsia="黑体" w:hint="eastAsia"/>
          <w:b/>
          <w:sz w:val="30"/>
        </w:rPr>
      </w:pPr>
      <w:r>
        <w:rPr>
          <w:rFonts w:ascii="黑体" w:eastAsia="黑体" w:hint="eastAsia"/>
          <w:b/>
          <w:sz w:val="30"/>
        </w:rPr>
        <w:t>8.2.1 完善质量保证体系</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lastRenderedPageBreak/>
        <w:t>根据本标段工程施工特点，进一步完善质量保证体系，严格按照《质量手册》和《程序文件》的要求，确保质量保证体系的有效运行，做好质量保证工作。</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本工程项目部成立以项目经理为组长，安全质量检查部部长为付组长，有关各部室负责人为成员的质量管理领导小组，全面管理，总体负责质量管理工作。</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各施工队成立以队长为组长，技术人员、</w:t>
      </w:r>
      <w:proofErr w:type="gramStart"/>
      <w:r>
        <w:rPr>
          <w:rFonts w:ascii="仿宋_GB2312" w:eastAsia="仿宋_GB2312" w:hint="eastAsia"/>
        </w:rPr>
        <w:t>各工班长</w:t>
      </w:r>
      <w:proofErr w:type="gramEnd"/>
      <w:r>
        <w:rPr>
          <w:rFonts w:ascii="仿宋_GB2312" w:eastAsia="仿宋_GB2312" w:hint="eastAsia"/>
        </w:rPr>
        <w:t>为成员的质量管理机构，负责本队所担负工程的质量管理工作。各工班成立QC小组，对重点、难点工序进行攻关，提高工程质量。</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项目部设2～3名专职质量检查工程师，负责全部工程的质量检查和监督。各施工队设兼职质量检查员，对所建工程</w:t>
      </w:r>
      <w:proofErr w:type="gramStart"/>
      <w:r>
        <w:rPr>
          <w:rFonts w:ascii="仿宋_GB2312" w:eastAsia="仿宋_GB2312" w:hint="eastAsia"/>
        </w:rPr>
        <w:t>实施自</w:t>
      </w:r>
      <w:proofErr w:type="gramEnd"/>
      <w:r>
        <w:rPr>
          <w:rFonts w:ascii="仿宋_GB2312" w:eastAsia="仿宋_GB2312" w:hint="eastAsia"/>
        </w:rPr>
        <w:t>检、互检、交接检和评定。保证各项</w:t>
      </w:r>
      <w:proofErr w:type="gramStart"/>
      <w:r>
        <w:rPr>
          <w:rFonts w:ascii="仿宋_GB2312" w:eastAsia="仿宋_GB2312" w:hint="eastAsia"/>
        </w:rPr>
        <w:t>目工程</w:t>
      </w:r>
      <w:proofErr w:type="gramEnd"/>
      <w:r>
        <w:rPr>
          <w:rFonts w:ascii="仿宋_GB2312" w:eastAsia="仿宋_GB2312" w:hint="eastAsia"/>
        </w:rPr>
        <w:t>在各级质量检查机构（人员）的严格控制下创优。</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详见图26《质量保证体系管理机构框图》。</w:t>
      </w:r>
    </w:p>
    <w:p w:rsidR="00682993" w:rsidRDefault="00682993" w:rsidP="00682993">
      <w:pPr>
        <w:spacing w:line="360" w:lineRule="auto"/>
        <w:ind w:right="-199"/>
        <w:rPr>
          <w:rFonts w:ascii="黑体" w:eastAsia="黑体" w:hint="eastAsia"/>
          <w:b/>
          <w:sz w:val="30"/>
        </w:rPr>
      </w:pPr>
      <w:r>
        <w:rPr>
          <w:rFonts w:ascii="黑体" w:eastAsia="黑体" w:hint="eastAsia"/>
          <w:b/>
          <w:sz w:val="30"/>
        </w:rPr>
        <w:t>8.2.2  强化全员质量意识</w:t>
      </w:r>
    </w:p>
    <w:p w:rsidR="00682993" w:rsidRDefault="00682993" w:rsidP="00682993">
      <w:pPr>
        <w:pStyle w:val="a8"/>
        <w:rPr>
          <w:rFonts w:hint="eastAsia"/>
        </w:rPr>
      </w:pPr>
      <w:r>
        <w:rPr>
          <w:rFonts w:hint="eastAsia"/>
        </w:rPr>
        <w:t>大力开展“开工必优，一次成优，确保市优，争创国优”目标的宣传教育工作，切实推行全面质量管理，完善质量保证体系，使全体人员牢固树立“百年大计，质量第一”的思想，提高全体人员的质量意识和素质，实行“三全”管理，即全面、全员、全过程的管理，不断提高施工技术水平，严格按设计图纸、施工规范施工。</w:t>
      </w:r>
    </w:p>
    <w:p w:rsidR="00682993" w:rsidRDefault="00682993" w:rsidP="00682993">
      <w:pPr>
        <w:spacing w:line="360" w:lineRule="auto"/>
        <w:rPr>
          <w:rFonts w:ascii="黑体" w:eastAsia="黑体" w:hAnsi="宋体" w:hint="eastAsia"/>
          <w:b/>
          <w:sz w:val="30"/>
        </w:rPr>
      </w:pPr>
      <w:r>
        <w:rPr>
          <w:rFonts w:ascii="黑体" w:eastAsia="黑体" w:hAnsi="宋体" w:hint="eastAsia"/>
          <w:b/>
          <w:sz w:val="30"/>
        </w:rPr>
        <w:t>8.2.3 质量保证制度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（1）建立开工前的技术交底制度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一项工程开工前，必须由主管工程师向全体施工人员进行技术交</w:t>
      </w:r>
      <w:r>
        <w:rPr>
          <w:rFonts w:ascii="仿宋_GB2312" w:eastAsia="仿宋_GB2312" w:hAnsi="宋体" w:hint="eastAsia"/>
        </w:rPr>
        <w:lastRenderedPageBreak/>
        <w:t>底，讲清该项工程的设计要求、技术标准、定位方法、几何尺寸、功能作用及与其他工程的关系、施工方法和注意事项等，使全体人员在彻底明了施工对象的情况下投入施工。</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（2）</w:t>
      </w:r>
      <w:r>
        <w:rPr>
          <w:rFonts w:ascii="仿宋_GB2312" w:eastAsia="仿宋_GB2312" w:hAnsi="宋体" w:hint="eastAsia"/>
        </w:rPr>
        <w:t>建立“五不施工”、“三不交接”制度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五不施工”即：未进行技术交底不施工；图纸和技术要求不清楚不施工；测量桩和资料未经换手复核不施工；材料无合格证或试验不合格者不施工；工程不经检查签证不施工。“三不交接”即：无自检记录不交接；未经专业人员验收合格不交接；施工记录不全不交接。</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（3）</w:t>
      </w:r>
      <w:r>
        <w:rPr>
          <w:rFonts w:ascii="仿宋_GB2312" w:eastAsia="仿宋_GB2312" w:hAnsi="宋体" w:hint="eastAsia"/>
        </w:rPr>
        <w:t>对工序实行严格的“三检”</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“三检”即：自检、互检、交接检。上道工序不合格，不准进入下道工序，确保各道工序的工程质量。</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（4）</w:t>
      </w:r>
      <w:r>
        <w:rPr>
          <w:rFonts w:ascii="仿宋_GB2312" w:eastAsia="仿宋_GB2312" w:hAnsi="宋体" w:hint="eastAsia"/>
        </w:rPr>
        <w:t>建立严格的隐蔽工程检查签证制度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凡属隐蔽工程项目，首先由班、队、项目部逐级进行自检，自检合格后，应会同监理工程师一起复检，检查结果填入验收表格，双方签字。</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（5）</w:t>
      </w:r>
      <w:r>
        <w:rPr>
          <w:rFonts w:ascii="仿宋_GB2312" w:eastAsia="仿宋_GB2312" w:hAnsi="宋体" w:hint="eastAsia"/>
        </w:rPr>
        <w:t>建立测量计算资料换手复核制度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测量资料，须经换手复核，最后</w:t>
      </w:r>
      <w:proofErr w:type="gramStart"/>
      <w:r>
        <w:rPr>
          <w:rFonts w:ascii="仿宋_GB2312" w:eastAsia="仿宋_GB2312" w:hAnsi="宋体" w:hint="eastAsia"/>
        </w:rPr>
        <w:t>交项目</w:t>
      </w:r>
      <w:proofErr w:type="gramEnd"/>
      <w:r>
        <w:rPr>
          <w:rFonts w:ascii="仿宋_GB2312" w:eastAsia="仿宋_GB2312" w:hAnsi="宋体" w:hint="eastAsia"/>
        </w:rPr>
        <w:t>总工程师审核后报监理工程师批准。现场测量基线、水准点及有关标志均须进行定期复测检查。</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（6）</w:t>
      </w:r>
      <w:r>
        <w:rPr>
          <w:rFonts w:ascii="仿宋_GB2312" w:eastAsia="仿宋_GB2312" w:hAnsi="宋体" w:hint="eastAsia"/>
        </w:rPr>
        <w:t>建立严格的“跟踪检测”制度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检测工作将按“施工跟检”、“复检”和“抽检”三种方式进行。</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（7）建立严格的原材料、成品和半成品进场验收制度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对采购进场的原材料及成品、半成品要由质检工程师组织进行验收。参加验收的人员包括质量、试验、技术、物资部门及施工队的有</w:t>
      </w:r>
      <w:r>
        <w:rPr>
          <w:rFonts w:ascii="仿宋_GB2312" w:eastAsia="仿宋_GB2312" w:hAnsi="宋体" w:hint="eastAsia"/>
        </w:rPr>
        <w:lastRenderedPageBreak/>
        <w:t>关人员。</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验收的内容包括：①进场货物的品种、规格、数量是否符合采购计划；②供应厂家的产品合格证或检验报告是否齐全；③产品现场质量检查，并填写检查验收记录；④取样进行试验，并填写试验报告。</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按验收程序收货后分类保管，做好标记并保管好样品。质量检查记录和试验报告要随样品一起保存备查。对检查验收不合格的原材料、成品和半成品，要马上清除出场，不得在场内存放。</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（8）</w:t>
      </w:r>
      <w:r>
        <w:rPr>
          <w:rFonts w:ascii="仿宋_GB2312" w:eastAsia="仿宋_GB2312" w:hAnsi="宋体" w:hint="eastAsia"/>
        </w:rPr>
        <w:t>建立健全原材料、成品、半成品的管理制度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检查合格、同意进场的原材料、成品和半成品要分类、分批堆放，并设立标志和</w:t>
      </w:r>
      <w:proofErr w:type="gramStart"/>
      <w:r>
        <w:rPr>
          <w:rFonts w:ascii="仿宋_GB2312" w:eastAsia="仿宋_GB2312" w:hAnsi="宋体" w:hint="eastAsia"/>
        </w:rPr>
        <w:t>帐卡</w:t>
      </w:r>
      <w:proofErr w:type="gramEnd"/>
      <w:r>
        <w:rPr>
          <w:rFonts w:ascii="仿宋_GB2312" w:eastAsia="仿宋_GB2312" w:hAnsi="宋体" w:hint="eastAsia"/>
        </w:rPr>
        <w:t>，坚持按用途归口保管、发放，不得混杂。对易受潮的物品要做好防雨、防潮工作。</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（9）</w:t>
      </w:r>
      <w:r>
        <w:rPr>
          <w:rFonts w:ascii="仿宋_GB2312" w:eastAsia="仿宋_GB2312" w:hAnsi="宋体" w:hint="eastAsia"/>
        </w:rPr>
        <w:t>建立原材料采购制度</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原材料采购须制定采购计划。采购计划按技术部门提出的施工总进度计划、施工图纸和技术要求制定。</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工程材料（包括施工用料）和设施的采购文件包括以下内容：①项目名称、工程使用部位、规格、数量、时间及价格要求；②施工合同规定的质量保证规范、标准；③工程招标技术规范的要求；④运输和交货条件；⑤质量鉴定和检查方法。</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hint="eastAsia"/>
        </w:rPr>
        <w:t>按采购计划制定书面的采购定货单，选择供应商，预定交货地点和日期。</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（10）</w:t>
      </w:r>
      <w:r>
        <w:rPr>
          <w:rFonts w:ascii="仿宋_GB2312" w:eastAsia="仿宋_GB2312" w:hAnsi="宋体" w:hint="eastAsia"/>
        </w:rPr>
        <w:t>建立仪器设备管理制度</w:t>
      </w:r>
    </w:p>
    <w:p w:rsidR="00682993" w:rsidRDefault="00682993" w:rsidP="00682993">
      <w:pPr>
        <w:spacing w:line="360" w:lineRule="auto"/>
        <w:ind w:right="-32" w:firstLine="540"/>
        <w:rPr>
          <w:rFonts w:ascii="仿宋_GB2312" w:eastAsia="仿宋_GB2312" w:hAnsi="宋体" w:hint="eastAsia"/>
        </w:rPr>
      </w:pPr>
      <w:r>
        <w:rPr>
          <w:rFonts w:ascii="仿宋_GB2312" w:eastAsia="仿宋_GB2312" w:hAnsi="宋体" w:hint="eastAsia"/>
        </w:rPr>
        <w:t>测量仪器、试验设备、各种仪器仪表、计量器具按照《中华人民共和国计量法》规定进行定期或不定期的检定。新购置的和在用的计</w:t>
      </w:r>
      <w:r>
        <w:rPr>
          <w:rFonts w:ascii="仿宋_GB2312" w:eastAsia="仿宋_GB2312" w:hAnsi="宋体" w:hint="eastAsia"/>
        </w:rPr>
        <w:lastRenderedPageBreak/>
        <w:t>量器具仪器均须进行检定，取得合格证书后方能使用。工地设专人负责计量工作，设立帐卡档案，监督和检查。仪器设备由工地试验室指定专人管理。</w:t>
      </w:r>
    </w:p>
    <w:p w:rsidR="00682993" w:rsidRDefault="00682993" w:rsidP="00682993">
      <w:pPr>
        <w:spacing w:line="360" w:lineRule="auto"/>
        <w:ind w:right="-32" w:firstLine="540"/>
        <w:rPr>
          <w:rFonts w:ascii="仿宋_GB2312" w:eastAsia="仿宋_GB2312" w:hAnsi="宋体" w:hint="eastAsia"/>
        </w:rPr>
      </w:pPr>
      <w:r>
        <w:rPr>
          <w:rFonts w:ascii="仿宋_GB2312" w:eastAsia="仿宋_GB2312" w:hint="eastAsia"/>
        </w:rPr>
        <w:t>试验仪器详见表10《拟投入本合同工程主要的材料试验、测量、质检仪器设备表》。</w:t>
      </w:r>
    </w:p>
    <w:p w:rsidR="00682993" w:rsidRDefault="00682993" w:rsidP="00682993">
      <w:pPr>
        <w:spacing w:line="360" w:lineRule="auto"/>
        <w:ind w:firstLine="540"/>
        <w:rPr>
          <w:rFonts w:ascii="仿宋_GB2312" w:eastAsia="仿宋_GB2312" w:hAnsi="宋体" w:hint="eastAsia"/>
        </w:rPr>
      </w:pPr>
      <w:r>
        <w:rPr>
          <w:rFonts w:ascii="仿宋_GB2312" w:eastAsia="仿宋_GB2312" w:hAnsi="宋体"/>
        </w:rPr>
        <w:t>（11）</w:t>
      </w:r>
      <w:r>
        <w:rPr>
          <w:rFonts w:ascii="仿宋_GB2312" w:eastAsia="仿宋_GB2312" w:hAnsi="宋体" w:hint="eastAsia"/>
        </w:rPr>
        <w:t>建立原始资料的积累和保存制度</w:t>
      </w:r>
    </w:p>
    <w:p w:rsidR="00682993" w:rsidRDefault="00682993" w:rsidP="00682993">
      <w:pPr>
        <w:spacing w:line="360" w:lineRule="auto"/>
        <w:ind w:right="-32" w:firstLine="540"/>
        <w:rPr>
          <w:rFonts w:ascii="仿宋_GB2312" w:eastAsia="仿宋_GB2312" w:hAnsi="宋体" w:hint="eastAsia"/>
        </w:rPr>
      </w:pPr>
      <w:r>
        <w:rPr>
          <w:rFonts w:ascii="仿宋_GB2312" w:eastAsia="仿宋_GB2312" w:hAnsi="宋体" w:hint="eastAsia"/>
        </w:rPr>
        <w:t>本工程中的每一单位工程（建筑物、构筑物）都要准备一套完整的质量保证文件和记录。文件包括：①质量保证计划；②工作程序；③技术标准、规范；④采购的技术要求。记录包括：①基线点、水准点测量验收记录；②施工断面记录；③各施工工序、项目的检查记录；④</w:t>
      </w:r>
      <w:proofErr w:type="gramStart"/>
      <w:r>
        <w:rPr>
          <w:rFonts w:ascii="仿宋_GB2312" w:eastAsia="仿宋_GB2312" w:hAnsi="宋体" w:hint="eastAsia"/>
        </w:rPr>
        <w:t>砼</w:t>
      </w:r>
      <w:proofErr w:type="gramEnd"/>
      <w:r>
        <w:rPr>
          <w:rFonts w:ascii="仿宋_GB2312" w:eastAsia="仿宋_GB2312" w:hAnsi="宋体" w:hint="eastAsia"/>
        </w:rPr>
        <w:t>、钢材及各种原材料的试验鉴定记录；⑤预制构件检查记录和出厂合格证；⑥隐蔽工程验收记录；⑦不合格品记录（质量事故报表）；⑧审查和处理结果记录；⑨位移沉降观测记录。以及有关质量问题的来往文件和一套完整的设计修改通知书。</w:t>
      </w:r>
    </w:p>
    <w:p w:rsidR="00682993" w:rsidRDefault="00682993" w:rsidP="00682993">
      <w:pPr>
        <w:spacing w:line="360" w:lineRule="auto"/>
        <w:ind w:right="-32" w:firstLine="540"/>
        <w:rPr>
          <w:rFonts w:ascii="仿宋_GB2312" w:eastAsia="仿宋_GB2312" w:hAnsi="宋体" w:hint="eastAsia"/>
        </w:rPr>
      </w:pPr>
      <w:r>
        <w:rPr>
          <w:rFonts w:ascii="仿宋_GB2312" w:eastAsia="仿宋_GB2312" w:hAnsi="宋体" w:hint="eastAsia"/>
        </w:rPr>
        <w:t>质量保证文件和记录应由工程项目（单位工程）负责人负责填写整理，工程结束时装订成册。</w:t>
      </w:r>
    </w:p>
    <w:p w:rsidR="00682993" w:rsidRDefault="00682993" w:rsidP="00682993">
      <w:pPr>
        <w:spacing w:line="360" w:lineRule="auto"/>
        <w:ind w:right="-32" w:firstLine="540"/>
        <w:rPr>
          <w:rFonts w:ascii="仿宋_GB2312" w:eastAsia="仿宋_GB2312" w:hAnsi="宋体" w:hint="eastAsia"/>
        </w:rPr>
      </w:pPr>
      <w:r>
        <w:rPr>
          <w:rFonts w:ascii="仿宋_GB2312" w:eastAsia="仿宋_GB2312" w:hAnsi="宋体" w:hint="eastAsia"/>
        </w:rPr>
        <w:t>质检工程师须将全部工程质量保证文件和记录汇编成册，竣工时随竣工文件移交业主。承包人同时保留一份完整的文件记录，并按规定存入档案。</w:t>
      </w:r>
    </w:p>
    <w:p w:rsidR="00682993" w:rsidRDefault="00682993" w:rsidP="00682993">
      <w:pPr>
        <w:spacing w:line="360" w:lineRule="auto"/>
        <w:ind w:right="-199"/>
        <w:rPr>
          <w:rFonts w:ascii="黑体" w:eastAsia="黑体" w:hint="eastAsia"/>
          <w:b/>
          <w:sz w:val="30"/>
        </w:rPr>
      </w:pPr>
      <w:r>
        <w:rPr>
          <w:rFonts w:ascii="黑体" w:eastAsia="黑体" w:hint="eastAsia"/>
          <w:b/>
          <w:sz w:val="30"/>
        </w:rPr>
        <w:t>8.2.4 工程质量控制及检测</w:t>
      </w:r>
    </w:p>
    <w:p w:rsidR="00682993" w:rsidRDefault="00682993" w:rsidP="00682993">
      <w:pPr>
        <w:spacing w:line="360" w:lineRule="auto"/>
        <w:ind w:right="-132"/>
        <w:rPr>
          <w:rFonts w:ascii="仿宋_GB2312" w:eastAsia="仿宋_GB2312" w:hint="eastAsia"/>
        </w:rPr>
      </w:pPr>
      <w:r>
        <w:rPr>
          <w:rFonts w:ascii="仿宋_GB2312" w:eastAsia="仿宋_GB2312" w:hint="eastAsia"/>
        </w:rPr>
        <w:t xml:space="preserve">　　（1）严格管理，实行优质优价，不合格工程不计价，并要返工处理，分析原因，严肃处理，吸取教训。</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（2）进行定期、不定期的质量检查，发现问题及时纠正，防患于</w:t>
      </w:r>
      <w:r>
        <w:rPr>
          <w:rFonts w:ascii="仿宋_GB2312" w:eastAsia="仿宋_GB2312" w:hint="eastAsia"/>
        </w:rPr>
        <w:lastRenderedPageBreak/>
        <w:t>未然。</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（3）加强工程质量检查与检测是及时发现并纠正下道施工过程中存在的</w:t>
      </w:r>
    </w:p>
    <w:p w:rsidR="00682993" w:rsidRDefault="00682993" w:rsidP="00682993">
      <w:pPr>
        <w:spacing w:line="360" w:lineRule="auto"/>
        <w:ind w:right="-32"/>
        <w:rPr>
          <w:rFonts w:ascii="仿宋_GB2312" w:eastAsia="仿宋_GB2312" w:hint="eastAsia"/>
        </w:rPr>
      </w:pPr>
      <w:r>
        <w:rPr>
          <w:rFonts w:ascii="仿宋_GB2312" w:eastAsia="仿宋_GB2312" w:hint="eastAsia"/>
        </w:rPr>
        <w:t>质量问题和严格把好工程质量关的一个重要手段。质检人员由责任心强、敢于坚持原则、能及时发现和处理质量问题的人员担任。未经质检人员签字不得计价，实行质量一票否决权。施工中坚持“三检”制度，即自检、互检和交接检制度，每项工程隐蔽前，必须经质检人员和监理工程师检查后才能隐蔽。</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（4）项目部设专职质检工程师负责工程质量的检测与监查工作，现场设测量试验中心，由经验丰富、专业水平高的人员组成，严格工程试验管理，正常检测与抽检相结合，严格控制工程质量。</w:t>
      </w:r>
    </w:p>
    <w:p w:rsidR="00682993" w:rsidRDefault="00682993" w:rsidP="00682993">
      <w:pPr>
        <w:spacing w:line="360" w:lineRule="auto"/>
        <w:ind w:right="-199"/>
        <w:rPr>
          <w:rFonts w:ascii="黑体" w:eastAsia="黑体" w:hint="eastAsia"/>
          <w:b/>
          <w:sz w:val="30"/>
        </w:rPr>
      </w:pPr>
      <w:r>
        <w:rPr>
          <w:rFonts w:ascii="黑体" w:eastAsia="黑体" w:hint="eastAsia"/>
          <w:b/>
          <w:sz w:val="30"/>
        </w:rPr>
        <w:t>8.2.5 严格施工技术、施工工艺、施工机械的管理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严格按设计施工图纸、有关施工规范、验收标准的要求进行质量监督和检验评定工作。</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严把资料、测量、试验、计量关，杜绝技术事故的发生。</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应用新技术、新工艺、新设备、新材料，确保工程质量创优。</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加强对施工现场机械设备的正确使用和维修保养管理，保证机械设备的正常运转和性能安全可靠，防止使用不当出现异常因素，给工程质量造成不良影响。</w:t>
      </w:r>
    </w:p>
    <w:p w:rsidR="00682993" w:rsidRDefault="00682993" w:rsidP="00682993">
      <w:pPr>
        <w:spacing w:line="360" w:lineRule="auto"/>
        <w:ind w:right="-199"/>
        <w:rPr>
          <w:rFonts w:ascii="黑体" w:eastAsia="黑体" w:hint="eastAsia"/>
          <w:b/>
          <w:sz w:val="30"/>
        </w:rPr>
      </w:pPr>
      <w:r>
        <w:rPr>
          <w:rFonts w:ascii="黑体" w:eastAsia="黑体" w:hint="eastAsia"/>
          <w:b/>
          <w:sz w:val="30"/>
        </w:rPr>
        <w:t>8.2.6 质量管理责任制</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奖优罚劣,鼓励创优;为充分调动各单位的创优积极性,鼓励各单位多创优质工程,对优质样板工程的项目实行优质优价,打破以往计价中的大锅饭,真正做到鼓励先进,惩罚落后的目的,以促进工程质量</w:t>
      </w:r>
      <w:r>
        <w:rPr>
          <w:rFonts w:ascii="仿宋_GB2312" w:eastAsia="仿宋_GB2312" w:hint="eastAsia"/>
        </w:rPr>
        <w:lastRenderedPageBreak/>
        <w:t>的提高.实行</w:t>
      </w:r>
      <w:proofErr w:type="gramStart"/>
      <w:r>
        <w:rPr>
          <w:rFonts w:ascii="仿宋_GB2312" w:eastAsia="仿宋_GB2312"/>
        </w:rPr>
        <w:t>”</w:t>
      </w:r>
      <w:proofErr w:type="gramEnd"/>
      <w:r>
        <w:rPr>
          <w:rFonts w:ascii="仿宋_GB2312" w:eastAsia="仿宋_GB2312" w:hint="eastAsia"/>
        </w:rPr>
        <w:t>三工</w:t>
      </w:r>
      <w:proofErr w:type="gramStart"/>
      <w:r>
        <w:rPr>
          <w:rFonts w:ascii="仿宋_GB2312" w:eastAsia="仿宋_GB2312"/>
        </w:rPr>
        <w:t>”</w:t>
      </w:r>
      <w:proofErr w:type="gramEnd"/>
      <w:r>
        <w:rPr>
          <w:rFonts w:ascii="仿宋_GB2312" w:eastAsia="仿宋_GB2312" w:hint="eastAsia"/>
        </w:rPr>
        <w:t>制度即工前交底、工中检查、工后讲评，“三检”制度即自检、互检、交接检。实行质量否决权，实行工程质量承包责任制，使质量与个人经济收入相挂钩，实</w:t>
      </w:r>
    </w:p>
    <w:p w:rsidR="00682993" w:rsidRDefault="00682993" w:rsidP="00682993">
      <w:pPr>
        <w:spacing w:line="360" w:lineRule="auto"/>
        <w:ind w:right="-32"/>
        <w:rPr>
          <w:rFonts w:ascii="仿宋_GB2312" w:eastAsia="仿宋_GB2312" w:hint="eastAsia"/>
        </w:rPr>
      </w:pPr>
      <w:r>
        <w:rPr>
          <w:rFonts w:ascii="仿宋_GB2312" w:eastAsia="仿宋_GB2312" w:hint="eastAsia"/>
        </w:rPr>
        <w:t>行经济奖惩制度，利用</w:t>
      </w:r>
      <w:proofErr w:type="gramStart"/>
      <w:r>
        <w:rPr>
          <w:rFonts w:ascii="仿宋_GB2312" w:eastAsia="仿宋_GB2312" w:hint="eastAsia"/>
        </w:rPr>
        <w:t>经济杆扛手段</w:t>
      </w:r>
      <w:proofErr w:type="gramEnd"/>
      <w:r>
        <w:rPr>
          <w:rFonts w:ascii="仿宋_GB2312" w:eastAsia="仿宋_GB2312" w:hint="eastAsia"/>
        </w:rPr>
        <w:t>，确保工程质量。</w:t>
      </w:r>
    </w:p>
    <w:p w:rsidR="00682993" w:rsidRDefault="00682993" w:rsidP="00682993">
      <w:pPr>
        <w:spacing w:line="360" w:lineRule="auto"/>
        <w:ind w:right="-199"/>
        <w:rPr>
          <w:rFonts w:ascii="黑体" w:eastAsia="黑体" w:hint="eastAsia"/>
          <w:b/>
          <w:sz w:val="30"/>
        </w:rPr>
      </w:pPr>
      <w:r>
        <w:rPr>
          <w:rFonts w:ascii="黑体" w:eastAsia="黑体" w:hint="eastAsia"/>
          <w:b/>
          <w:sz w:val="30"/>
        </w:rPr>
        <w:t>8.2.7 加强同监理工程师的联系，共同搞好创优活动</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实行工程建设监理制度，对于提高工程质量起到了重要作用，在创优活动中，我们要加强同监理工程师的联系，互通情况，密切配合，共同为提高工程质量而努力。在施工中首先要尊重监理工程师，对监理提出的质量问题要及时采取措施予以纠正；二是要关注和支持监理工程师的工作，为监理工程师提供必要的工作条件；三是经常和监理工程师交换意见，共同研究如何提高工程质量和加快工程进度问题。</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质量保证体系见图27《质量保证体系框构图》。</w:t>
      </w:r>
    </w:p>
    <w:p w:rsidR="00682993" w:rsidRDefault="00682993" w:rsidP="00682993">
      <w:pPr>
        <w:spacing w:line="360" w:lineRule="auto"/>
        <w:ind w:right="-199"/>
        <w:rPr>
          <w:rFonts w:ascii="黑体" w:eastAsia="黑体" w:hint="eastAsia"/>
          <w:b/>
          <w:sz w:val="36"/>
        </w:rPr>
      </w:pPr>
      <w:r>
        <w:rPr>
          <w:rFonts w:ascii="黑体" w:eastAsia="黑体" w:hint="eastAsia"/>
          <w:b/>
          <w:sz w:val="36"/>
        </w:rPr>
        <w:t>9 施工技术、工期及安全保证措施</w:t>
      </w:r>
    </w:p>
    <w:p w:rsidR="00682993" w:rsidRDefault="00682993" w:rsidP="00682993">
      <w:pPr>
        <w:spacing w:line="360" w:lineRule="auto"/>
        <w:ind w:right="-199"/>
        <w:rPr>
          <w:rFonts w:ascii="黑体" w:eastAsia="黑体" w:hint="eastAsia"/>
          <w:b/>
          <w:sz w:val="32"/>
        </w:rPr>
      </w:pPr>
      <w:r>
        <w:rPr>
          <w:rFonts w:ascii="黑体" w:eastAsia="黑体" w:hint="eastAsia"/>
          <w:b/>
          <w:sz w:val="32"/>
        </w:rPr>
        <w:t>9.1 施工技术保证措施</w:t>
      </w:r>
    </w:p>
    <w:p w:rsidR="00682993" w:rsidRDefault="00682993" w:rsidP="00682993">
      <w:pPr>
        <w:spacing w:line="360" w:lineRule="auto"/>
        <w:rPr>
          <w:rFonts w:ascii="黑体" w:eastAsia="黑体" w:hint="eastAsia"/>
          <w:b/>
          <w:sz w:val="30"/>
        </w:rPr>
      </w:pPr>
      <w:r>
        <w:rPr>
          <w:rFonts w:ascii="黑体" w:eastAsia="黑体" w:hint="eastAsia"/>
          <w:b/>
          <w:sz w:val="30"/>
        </w:rPr>
        <w:t>9.1.1技术管理机构</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建立以项目总工程师为核心的、系统的技术管理网络体系，实行技术人员岗位承包责任制，逐级责任到人。一级抓一级，一级保一级，争创优质工程。</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为加强技术管理，本工程配备高级土木工程师全权负责施工生产，将行政管理和技术管理集于一身，便之管理技术化，同时负责技术管理、技术保证和技术攻关，各专业队配技术人员10～12名，负责现场质量和技术工作。</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详见图28《技术保证体系框图》。</w:t>
      </w:r>
    </w:p>
    <w:p w:rsidR="00682993" w:rsidRDefault="00682993" w:rsidP="00682993">
      <w:pPr>
        <w:spacing w:line="360" w:lineRule="auto"/>
        <w:rPr>
          <w:rFonts w:ascii="黑体" w:eastAsia="黑体" w:hint="eastAsia"/>
          <w:b/>
          <w:sz w:val="30"/>
        </w:rPr>
      </w:pPr>
      <w:r>
        <w:rPr>
          <w:rFonts w:ascii="黑体" w:eastAsia="黑体" w:hint="eastAsia"/>
          <w:b/>
          <w:sz w:val="30"/>
        </w:rPr>
        <w:lastRenderedPageBreak/>
        <w:t>9.1.2 管理措施</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（1）把好图纸审核关。施工</w:t>
      </w:r>
      <w:proofErr w:type="gramStart"/>
      <w:r>
        <w:rPr>
          <w:rFonts w:ascii="仿宋_GB2312" w:eastAsia="仿宋_GB2312" w:hint="eastAsia"/>
        </w:rPr>
        <w:t>前项目</w:t>
      </w:r>
      <w:proofErr w:type="gramEnd"/>
      <w:r>
        <w:rPr>
          <w:rFonts w:ascii="仿宋_GB2312" w:eastAsia="仿宋_GB2312" w:hint="eastAsia"/>
        </w:rPr>
        <w:t>总工组织专业技术班干部认真核对本标段设计文件和资料，切实领会设计意图，对施工区域的水文、地质、气象认真进行调查，详尽周密地编制实施性施工组织设计。</w:t>
      </w:r>
    </w:p>
    <w:p w:rsidR="00682993" w:rsidRDefault="00682993" w:rsidP="00682993">
      <w:pPr>
        <w:spacing w:line="360" w:lineRule="auto"/>
        <w:ind w:left="-2" w:firstLine="480"/>
        <w:jc w:val="center"/>
        <w:rPr>
          <w:rFonts w:ascii="仿宋_GB2312" w:eastAsia="仿宋_GB2312" w:hint="eastAsia"/>
        </w:rPr>
      </w:pPr>
      <w:r>
        <w:rPr>
          <w:rFonts w:ascii="仿宋_GB2312" w:eastAsia="仿宋_GB2312" w:hint="eastAsia"/>
        </w:rPr>
        <w:t>（2）把好技术交底关。技术干部对于每项工程除技术交底、对重、难点</w:t>
      </w:r>
    </w:p>
    <w:p w:rsidR="00682993" w:rsidRDefault="00682993" w:rsidP="00682993">
      <w:pPr>
        <w:spacing w:line="360" w:lineRule="auto"/>
        <w:ind w:left="-2"/>
        <w:jc w:val="center"/>
        <w:rPr>
          <w:rFonts w:ascii="仿宋_GB2312" w:eastAsia="仿宋_GB2312" w:hint="eastAsia"/>
        </w:rPr>
      </w:pPr>
      <w:r>
        <w:rPr>
          <w:rFonts w:ascii="仿宋_GB2312" w:eastAsia="仿宋_GB2312" w:hint="eastAsia"/>
        </w:rPr>
        <w:t>工程下发《作业指导书》外，工前进行技术授课培训，从材料使用、加工、</w:t>
      </w:r>
    </w:p>
    <w:p w:rsidR="00682993" w:rsidRDefault="00682993" w:rsidP="00682993">
      <w:pPr>
        <w:spacing w:line="360" w:lineRule="auto"/>
        <w:ind w:left="-2"/>
        <w:rPr>
          <w:rFonts w:ascii="仿宋_GB2312" w:eastAsia="仿宋_GB2312" w:hint="eastAsia"/>
        </w:rPr>
      </w:pPr>
      <w:r>
        <w:rPr>
          <w:rFonts w:ascii="仿宋_GB2312" w:eastAsia="仿宋_GB2312" w:hint="eastAsia"/>
        </w:rPr>
        <w:t>各工序的质量标准、注意事项都要进行详细讲解，使每一个参加施工的人员，对图纸的设计要求、《规范》标准，操作要领做到心中有数，避免作业中的盲目性和随意性。</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3）把好测量放样关。接桩及拿到施工设计图后，及时对线路中线、方向控制桩、水准基点进行复测，固护工作。其复测精度要达到招标文件“技术规范”的规定的要求。施工测量放样要严格符合有关规定要求，做好记录，保留原始数据，并经技术干部复核签字，按规定分类存档。施工放样所用的控制点，临时水准点，应不定期联测，确保中线、水平、标高准确无误。</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4）把好材料试验关。严格按照招标文件规定及试验规范的规定认真做好材料的试验鉴定和各种配合比的设计选择工作。不合格材料坚决不用于工程。切实把好试验关。做到：材料有试验，试验有报告，配料有选择，检查有试件，施工有控制，资料有分析。</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（5）把好隐蔽工程检查签证关。凡是隐蔽工程在自检合格的基础上，必须经监理工程师检查签证后，方可进行下道工序的施工。施</w:t>
      </w:r>
      <w:r>
        <w:rPr>
          <w:rFonts w:ascii="仿宋_GB2312" w:eastAsia="仿宋_GB2312" w:hint="eastAsia"/>
        </w:rPr>
        <w:lastRenderedPageBreak/>
        <w:t>工中，及时收集各种资料，分析整理，为进一步施工提供更可靠的技术数据。</w:t>
      </w:r>
    </w:p>
    <w:p w:rsidR="00682993" w:rsidRDefault="00682993" w:rsidP="00682993">
      <w:pPr>
        <w:ind w:firstLine="570"/>
        <w:rPr>
          <w:rFonts w:ascii="仿宋_GB2312" w:eastAsia="仿宋_GB2312" w:hint="eastAsia"/>
        </w:rPr>
      </w:pPr>
      <w:r>
        <w:rPr>
          <w:rFonts w:ascii="仿宋_GB2312" w:eastAsia="仿宋_GB2312" w:hint="eastAsia"/>
        </w:rPr>
        <w:t>（6）把好</w:t>
      </w:r>
      <w:proofErr w:type="gramStart"/>
      <w:r>
        <w:rPr>
          <w:rFonts w:ascii="仿宋_GB2312" w:eastAsia="仿宋_GB2312" w:hint="eastAsia"/>
        </w:rPr>
        <w:t>砼</w:t>
      </w:r>
      <w:proofErr w:type="gramEnd"/>
      <w:r>
        <w:rPr>
          <w:rFonts w:ascii="仿宋_GB2312" w:eastAsia="仿宋_GB2312" w:hint="eastAsia"/>
        </w:rPr>
        <w:t>的浇筑养护关。在浇筑衬砌时，按技术交底书规定的厚度、次序、方向、分层、对称浇筑，保持平衡。</w:t>
      </w:r>
      <w:proofErr w:type="gramStart"/>
      <w:r>
        <w:rPr>
          <w:rFonts w:ascii="仿宋_GB2312" w:eastAsia="仿宋_GB2312" w:hint="eastAsia"/>
        </w:rPr>
        <w:t>砼</w:t>
      </w:r>
      <w:proofErr w:type="gramEnd"/>
      <w:r>
        <w:rPr>
          <w:rFonts w:ascii="仿宋_GB2312" w:eastAsia="仿宋_GB2312" w:hint="eastAsia"/>
        </w:rPr>
        <w:t>浇筑要连续进行，如因故中止超过允许间歇时间，则按工作缝处理，确保</w:t>
      </w:r>
      <w:proofErr w:type="gramStart"/>
      <w:r>
        <w:rPr>
          <w:rFonts w:ascii="仿宋_GB2312" w:eastAsia="仿宋_GB2312" w:hint="eastAsia"/>
        </w:rPr>
        <w:t>砼</w:t>
      </w:r>
      <w:proofErr w:type="gramEnd"/>
      <w:r>
        <w:rPr>
          <w:rFonts w:ascii="仿宋_GB2312" w:eastAsia="仿宋_GB2312" w:hint="eastAsia"/>
        </w:rPr>
        <w:t>整体结构、衬砌几何尺寸、平</w:t>
      </w:r>
    </w:p>
    <w:p w:rsidR="00682993" w:rsidRDefault="00682993" w:rsidP="00682993">
      <w:pPr>
        <w:rPr>
          <w:rFonts w:ascii="仿宋_GB2312" w:eastAsia="仿宋_GB2312" w:hint="eastAsia"/>
        </w:rPr>
      </w:pPr>
      <w:r>
        <w:rPr>
          <w:rFonts w:ascii="仿宋_GB2312" w:eastAsia="仿宋_GB2312" w:hint="eastAsia"/>
        </w:rPr>
        <w:t>整度。在</w:t>
      </w:r>
      <w:proofErr w:type="gramStart"/>
      <w:r>
        <w:rPr>
          <w:rFonts w:ascii="仿宋_GB2312" w:eastAsia="仿宋_GB2312" w:hint="eastAsia"/>
        </w:rPr>
        <w:t>砼</w:t>
      </w:r>
      <w:proofErr w:type="gramEnd"/>
      <w:r>
        <w:rPr>
          <w:rFonts w:ascii="仿宋_GB2312" w:eastAsia="仿宋_GB2312" w:hint="eastAsia"/>
        </w:rPr>
        <w:t>浇筑完毕后12-18</w:t>
      </w:r>
      <w:r>
        <w:rPr>
          <w:rFonts w:ascii="仿宋_GB2312" w:eastAsia="仿宋_GB2312"/>
        </w:rPr>
        <w:t>h</w:t>
      </w:r>
      <w:r>
        <w:rPr>
          <w:rFonts w:ascii="仿宋_GB2312" w:eastAsia="仿宋_GB2312" w:hint="eastAsia"/>
        </w:rPr>
        <w:t>即可开始养护，养护时间须达到规定养护时间。确保</w:t>
      </w:r>
      <w:proofErr w:type="gramStart"/>
      <w:r>
        <w:rPr>
          <w:rFonts w:ascii="仿宋_GB2312" w:eastAsia="仿宋_GB2312" w:hint="eastAsia"/>
        </w:rPr>
        <w:t>砼</w:t>
      </w:r>
      <w:proofErr w:type="gramEnd"/>
      <w:r>
        <w:rPr>
          <w:rFonts w:ascii="仿宋_GB2312" w:eastAsia="仿宋_GB2312" w:hint="eastAsia"/>
        </w:rPr>
        <w:t>强度达到设计要求。</w:t>
      </w:r>
    </w:p>
    <w:p w:rsidR="00682993" w:rsidRDefault="00682993" w:rsidP="00682993">
      <w:pPr>
        <w:spacing w:line="360" w:lineRule="auto"/>
        <w:rPr>
          <w:rFonts w:ascii="黑体" w:eastAsia="黑体" w:hint="eastAsia"/>
          <w:b/>
          <w:sz w:val="30"/>
        </w:rPr>
      </w:pPr>
      <w:r>
        <w:rPr>
          <w:rFonts w:ascii="黑体" w:eastAsia="黑体" w:hint="eastAsia"/>
          <w:b/>
          <w:sz w:val="30"/>
        </w:rPr>
        <w:t>9.1.3 推行现代化技术管理</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1）推行现代化技术管理，运用统筹法网络技术编制实施性施工组织设计，在保证工期的前提下，搞好资源优化，努力降低成本，并严格按照网络计划组织实施，使整个工程随时处于受控状态，做到环环相扣，忙而有序，均衡生产，提高施工进度。</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（2）推广采用新技术、新材料、新工艺，新设备、组织好施工生产，坚持把依靠科学技术和顽强的</w:t>
      </w:r>
      <w:proofErr w:type="gramStart"/>
      <w:r>
        <w:rPr>
          <w:rFonts w:ascii="仿宋_GB2312" w:eastAsia="仿宋_GB2312" w:hint="eastAsia"/>
        </w:rPr>
        <w:t>拚</w:t>
      </w:r>
      <w:proofErr w:type="gramEnd"/>
      <w:r>
        <w:rPr>
          <w:rFonts w:ascii="仿宋_GB2312" w:eastAsia="仿宋_GB2312" w:hint="eastAsia"/>
        </w:rPr>
        <w:t>博精神有机地结合起来，通过人的主观能动性，把科学技术转化为生产力。大力采用新技术、新设备、新材料、新工艺。以加快工程进度，降低成本、保证质量、提高综合效益。</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（3）运用现代化技术装备，运用高精度的仪器，采用先进的检测手段，控制施工的每个环节。</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（4）按照预先确定的施工程序，精心组织流水线、平行作业，控制每道工序，狠抓工序衔接，实行施工技术、测量、试验、计量、技术资料全过程的标准化管理，实行定岗、定人、定责，做到技术标</w:t>
      </w:r>
      <w:r>
        <w:rPr>
          <w:rFonts w:ascii="仿宋_GB2312" w:eastAsia="仿宋_GB2312" w:hint="eastAsia"/>
        </w:rPr>
        <w:lastRenderedPageBreak/>
        <w:t>准、工作质量标准、管理标准相统一。</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（5）保存好有关工程进度、质量检验、隐蔽工程、试验报告、障碍物拆除以及所有影响本工程的原始记录和照片，编制完整的工程竣工文件和竣工图纸。</w:t>
      </w:r>
    </w:p>
    <w:p w:rsidR="00682993" w:rsidRDefault="00682993" w:rsidP="00682993">
      <w:pPr>
        <w:spacing w:line="360" w:lineRule="auto"/>
        <w:rPr>
          <w:rFonts w:ascii="黑体" w:eastAsia="黑体" w:hint="eastAsia"/>
          <w:b/>
          <w:sz w:val="30"/>
        </w:rPr>
      </w:pPr>
      <w:r>
        <w:rPr>
          <w:rFonts w:ascii="黑体" w:eastAsia="黑体" w:hint="eastAsia"/>
          <w:b/>
          <w:sz w:val="30"/>
        </w:rPr>
        <w:t>9.1.4 计算机辅助管理</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施工中把微机纳入工程管理，设立计算机辅助管理中心，派遣有经验的</w:t>
      </w:r>
    </w:p>
    <w:p w:rsidR="00682993" w:rsidRDefault="00682993" w:rsidP="00682993">
      <w:pPr>
        <w:spacing w:line="360" w:lineRule="auto"/>
        <w:ind w:left="-2" w:firstLine="2"/>
        <w:rPr>
          <w:rFonts w:ascii="仿宋_GB2312" w:eastAsia="仿宋_GB2312" w:hint="eastAsia"/>
        </w:rPr>
      </w:pPr>
      <w:r>
        <w:rPr>
          <w:rFonts w:ascii="仿宋_GB2312" w:eastAsia="仿宋_GB2312" w:hint="eastAsia"/>
        </w:rPr>
        <w:t>专业人员操作，建立起以业主与承包人为主的多媒体信息网络体系，及时反</w:t>
      </w:r>
    </w:p>
    <w:p w:rsidR="00682993" w:rsidRDefault="00682993" w:rsidP="00682993">
      <w:pPr>
        <w:spacing w:line="360" w:lineRule="auto"/>
        <w:rPr>
          <w:rFonts w:hint="eastAsia"/>
          <w:sz w:val="24"/>
        </w:rPr>
      </w:pPr>
      <w:r>
        <w:rPr>
          <w:rFonts w:ascii="仿宋_GB2312" w:eastAsia="仿宋_GB2312" w:hint="eastAsia"/>
        </w:rPr>
        <w:t>映、有效解决施工各环节中可能出现的问题。</w:t>
      </w:r>
    </w:p>
    <w:p w:rsidR="00682993" w:rsidRDefault="00682993" w:rsidP="00682993">
      <w:pPr>
        <w:spacing w:line="360" w:lineRule="auto"/>
        <w:ind w:right="-199"/>
        <w:rPr>
          <w:rFonts w:ascii="黑体" w:eastAsia="黑体" w:hint="eastAsia"/>
          <w:b/>
          <w:sz w:val="32"/>
        </w:rPr>
      </w:pPr>
      <w:r>
        <w:rPr>
          <w:rFonts w:ascii="黑体" w:eastAsia="黑体" w:hint="eastAsia"/>
          <w:b/>
          <w:sz w:val="32"/>
        </w:rPr>
        <w:t>9.2工期保证措施</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在施工中充分运用科学的施工方法，合理应用“四新”技术，度并且配</w:t>
      </w:r>
    </w:p>
    <w:p w:rsidR="00682993" w:rsidRDefault="00682993" w:rsidP="00682993">
      <w:pPr>
        <w:spacing w:line="360" w:lineRule="auto"/>
        <w:ind w:right="-32"/>
        <w:rPr>
          <w:rFonts w:ascii="仿宋_GB2312" w:eastAsia="仿宋_GB2312" w:hint="eastAsia"/>
        </w:rPr>
      </w:pPr>
      <w:r>
        <w:rPr>
          <w:rFonts w:ascii="仿宋_GB2312" w:eastAsia="仿宋_GB2312" w:hint="eastAsia"/>
        </w:rPr>
        <w:t>备一批业务能力强，责任心强的高素质的施工技术人员，进行现场科学管理。确保在规定的期限内完工。具体如下。</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1）推行“项目法”施工：组织强有力的项目施工组织机构，制定保证体系见图29《工期保证体系框构图》，配备会管理、懂技术的干部和业务骨干，并调动足够的专业队伍和先进的机械设备进行施工，同时在施工中还要根据需要随时在全公司范围内调配需要的人员、设备，确保施工人员和施工设备满足工程需要。实行科学管理，坚持文明生产，文明施工，加强思想政治工作，充分利用时间。根据施工进度的实际情况，采用两班制和三班制作业，节假日现场施工</w:t>
      </w:r>
      <w:proofErr w:type="gramStart"/>
      <w:r>
        <w:rPr>
          <w:rFonts w:ascii="仿宋_GB2312" w:eastAsia="仿宋_GB2312" w:hint="eastAsia"/>
        </w:rPr>
        <w:t>不</w:t>
      </w:r>
      <w:proofErr w:type="gramEnd"/>
      <w:r>
        <w:rPr>
          <w:rFonts w:ascii="仿宋_GB2312" w:eastAsia="仿宋_GB2312" w:hint="eastAsia"/>
        </w:rPr>
        <w:t>间隙，发扬我单位不畏限险，吃苦而</w:t>
      </w:r>
      <w:proofErr w:type="gramStart"/>
      <w:r>
        <w:rPr>
          <w:rFonts w:ascii="仿宋_GB2312" w:eastAsia="仿宋_GB2312" w:hint="eastAsia"/>
        </w:rPr>
        <w:t>劳</w:t>
      </w:r>
      <w:proofErr w:type="gramEnd"/>
      <w:r>
        <w:rPr>
          <w:rFonts w:ascii="仿宋_GB2312" w:eastAsia="仿宋_GB2312" w:hint="eastAsia"/>
        </w:rPr>
        <w:t>，连续作战和善打硬仗的光荣传统。</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lastRenderedPageBreak/>
        <w:t>（2）制定科学合理的施工组织设计，严格按照设计科学组织施工，优化施工安排，</w:t>
      </w:r>
      <w:proofErr w:type="gramStart"/>
      <w:r>
        <w:rPr>
          <w:rFonts w:ascii="仿宋_GB2312" w:eastAsia="仿宋_GB2312" w:hint="eastAsia"/>
        </w:rPr>
        <w:t>利网络</w:t>
      </w:r>
      <w:proofErr w:type="gramEnd"/>
      <w:r>
        <w:rPr>
          <w:rFonts w:ascii="仿宋_GB2312" w:eastAsia="仿宋_GB2312" w:hint="eastAsia"/>
        </w:rPr>
        <w:t>计划、曲线比较法、双线</w:t>
      </w:r>
      <w:proofErr w:type="gramStart"/>
      <w:r>
        <w:rPr>
          <w:rFonts w:ascii="仿宋_GB2312" w:eastAsia="仿宋_GB2312" w:hint="eastAsia"/>
        </w:rPr>
        <w:t>横道图</w:t>
      </w:r>
      <w:proofErr w:type="gramEnd"/>
      <w:r>
        <w:rPr>
          <w:rFonts w:ascii="仿宋_GB2312" w:eastAsia="仿宋_GB2312" w:hint="eastAsia"/>
        </w:rPr>
        <w:t>等先进有效的方法，合理安排工序，先做什么，后做什么，做到条理清晰，错落有</w:t>
      </w:r>
      <w:proofErr w:type="gramStart"/>
      <w:r>
        <w:rPr>
          <w:rFonts w:ascii="仿宋_GB2312" w:eastAsia="仿宋_GB2312" w:hint="eastAsia"/>
        </w:rPr>
        <w:t>秩</w:t>
      </w:r>
      <w:proofErr w:type="gramEnd"/>
      <w:r>
        <w:rPr>
          <w:rFonts w:ascii="仿宋_GB2312" w:eastAsia="仿宋_GB2312" w:hint="eastAsia"/>
        </w:rPr>
        <w:t>，使施工经常处于有组织，有计划的调控之中，确保施工进度。</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（3）选派有知识，有经验的专业测量工程师及测量工负责现场测量工作，确保全线</w:t>
      </w:r>
      <w:proofErr w:type="gramStart"/>
      <w:r>
        <w:rPr>
          <w:rFonts w:ascii="仿宋_GB2312" w:eastAsia="仿宋_GB2312" w:hint="eastAsia"/>
        </w:rPr>
        <w:t>礅柱按</w:t>
      </w:r>
      <w:proofErr w:type="gramEnd"/>
      <w:r>
        <w:rPr>
          <w:rFonts w:ascii="仿宋_GB2312" w:eastAsia="仿宋_GB2312" w:hint="eastAsia"/>
        </w:rPr>
        <w:t>设计精确定位放线。选派有丰富施工经验的工程师现场指导施工，做到布局合理，优质高效施工。选派有综合接地能力的专职电工现场操作，确保站场自然接地和人工接地预埋件按设计施工。选派有高架桥梁和房层施工的、足够的、熟练的、架子工、电气焊工、瓦工、</w:t>
      </w:r>
      <w:proofErr w:type="gramStart"/>
      <w:r>
        <w:rPr>
          <w:rFonts w:ascii="仿宋_GB2312" w:eastAsia="仿宋_GB2312" w:hint="eastAsia"/>
        </w:rPr>
        <w:t>砼</w:t>
      </w:r>
      <w:proofErr w:type="gramEnd"/>
      <w:r>
        <w:rPr>
          <w:rFonts w:ascii="仿宋_GB2312" w:eastAsia="仿宋_GB2312" w:hint="eastAsia"/>
        </w:rPr>
        <w:t>工等施工人员，持证上岗，精心施工，确保优质高效施工。</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（4）积极开展科技攻关活动，开展技术革新，优化施工方法，选用先进的施工方法和工艺，并对</w:t>
      </w:r>
      <w:proofErr w:type="gramStart"/>
      <w:r>
        <w:rPr>
          <w:rFonts w:ascii="仿宋_GB2312" w:eastAsia="仿宋_GB2312" w:hint="eastAsia"/>
        </w:rPr>
        <w:t>作出</w:t>
      </w:r>
      <w:proofErr w:type="gramEnd"/>
      <w:r>
        <w:rPr>
          <w:rFonts w:ascii="仿宋_GB2312" w:eastAsia="仿宋_GB2312" w:hint="eastAsia"/>
        </w:rPr>
        <w:t>贡献的人员进行奖励。广泛开展劳动竞赛和会战活动，充分调动广大职工的劳动积极性和创造性，实行安全进度质量奖惩制充，优奖劣罚，以经济杠杆为基础，以精神鼓励为依托，极大地提高全体员工的劳动积极性，促进工程进度。</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（5）加强施工现场的标准化管理，加强施工组织指挥与协调工作，保证施工顺利进行。</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6）加强队伍的政治思想工作，提高员工的主人翁意识，并建立健全各种生活规章制度，发挥调动全体参战员工的积极性和主动性。提前做好各项准备工作，对施工中可能存在的问题和困难进行分析预测，积极研究对策，采取防范措施，对施工中暴露的矛盾要采取有效措施，及时处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lastRenderedPageBreak/>
        <w:t>（7）施工中，主动接受业主的领导和检查，积极落实建设单位的施工部署和安排，积极主动同市区政府及居民搞好关系，增进友谊，创造良好的外部条件，使施工顺利进行。</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8）配备现代化的施工机械设备，充分利用机械化配套作业的优势，加强机械设备的调度管理和维修人员，努力提高机械设备的完好率、出勤率和利用率；配足机械设备维修人员，对机械设备在施工过程中出现的故障及时进行修理，平时注意保养、维修，确保机械设备的完好率，以加快施工进度。</w:t>
      </w:r>
    </w:p>
    <w:p w:rsidR="00682993" w:rsidRDefault="00682993" w:rsidP="00682993">
      <w:pPr>
        <w:spacing w:line="360" w:lineRule="auto"/>
        <w:ind w:right="-199"/>
        <w:rPr>
          <w:rFonts w:ascii="黑体" w:eastAsia="黑体" w:hint="eastAsia"/>
          <w:b/>
          <w:sz w:val="32"/>
        </w:rPr>
      </w:pPr>
      <w:r>
        <w:rPr>
          <w:rFonts w:ascii="黑体" w:eastAsia="黑体" w:hint="eastAsia"/>
          <w:b/>
          <w:sz w:val="32"/>
        </w:rPr>
        <w:t>9.3 安全保证措施</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安全是生产的保障，没有安全就没有生产，也就没有效益。本</w:t>
      </w:r>
      <w:proofErr w:type="gramStart"/>
      <w:r>
        <w:rPr>
          <w:rFonts w:ascii="仿宋_GB2312" w:eastAsia="仿宋_GB2312" w:hint="eastAsia"/>
        </w:rPr>
        <w:t>标安全</w:t>
      </w:r>
      <w:proofErr w:type="gramEnd"/>
      <w:r>
        <w:rPr>
          <w:rFonts w:ascii="仿宋_GB2312" w:eastAsia="仿宋_GB2312" w:hint="eastAsia"/>
        </w:rPr>
        <w:t>施工方针为：安全第一，预防为主。通过精心管理，科学施工，实现安全生产目标：消灭一切施工责任事故，杜绝因工亡人事故；重伤率0.6‰以下，轻伤率2‰以下，杜绝施工技术安全事故。</w:t>
      </w:r>
    </w:p>
    <w:p w:rsidR="00682993" w:rsidRDefault="00682993" w:rsidP="00682993">
      <w:pPr>
        <w:spacing w:line="360" w:lineRule="auto"/>
        <w:ind w:right="-199"/>
        <w:rPr>
          <w:rFonts w:ascii="黑体" w:eastAsia="黑体" w:hint="eastAsia"/>
          <w:b/>
          <w:sz w:val="30"/>
        </w:rPr>
      </w:pPr>
      <w:r>
        <w:rPr>
          <w:rFonts w:ascii="黑体" w:eastAsia="黑体" w:hint="eastAsia"/>
          <w:b/>
          <w:sz w:val="30"/>
        </w:rPr>
        <w:t>9.3.1成立安全领导小组</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建立健全安全管理组织机构，项目部到</w:t>
      </w:r>
      <w:proofErr w:type="gramStart"/>
      <w:r>
        <w:rPr>
          <w:rFonts w:ascii="仿宋_GB2312" w:eastAsia="仿宋_GB2312" w:hint="eastAsia"/>
        </w:rPr>
        <w:t>队各级</w:t>
      </w:r>
      <w:proofErr w:type="gramEnd"/>
      <w:r>
        <w:rPr>
          <w:rFonts w:ascii="仿宋_GB2312" w:eastAsia="仿宋_GB2312" w:hint="eastAsia"/>
        </w:rPr>
        <w:t>层层建立安全管理领导小组,加强安全管理，建立安全施工生产责任制，实行谁主管谁负责的原则，设立专职安全监察长主抓安全，工班设兼职安全员，负责施工现场的安全工作，为生产和生活创造一个良好的环境。</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详见图30《安全保证体系机构框图》。</w:t>
      </w:r>
    </w:p>
    <w:p w:rsidR="00682993" w:rsidRDefault="00682993" w:rsidP="00682993">
      <w:pPr>
        <w:spacing w:line="360" w:lineRule="auto"/>
        <w:ind w:right="-199"/>
        <w:rPr>
          <w:rFonts w:ascii="黑体" w:eastAsia="黑体" w:hint="eastAsia"/>
          <w:b/>
          <w:sz w:val="30"/>
        </w:rPr>
      </w:pPr>
      <w:r>
        <w:rPr>
          <w:rFonts w:ascii="黑体" w:eastAsia="黑体" w:hint="eastAsia"/>
          <w:b/>
          <w:sz w:val="30"/>
        </w:rPr>
        <w:t>9.3.2加强安全教育、培训</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加强安全生产教育，增强全体职工的安全意识，主要是主人翁责任感和</w:t>
      </w:r>
      <w:proofErr w:type="gramStart"/>
      <w:r>
        <w:rPr>
          <w:rFonts w:ascii="仿宋_GB2312" w:eastAsia="仿宋_GB2312" w:hint="eastAsia"/>
        </w:rPr>
        <w:t>安全第一</w:t>
      </w:r>
      <w:proofErr w:type="gramEnd"/>
      <w:r>
        <w:rPr>
          <w:rFonts w:ascii="仿宋_GB2312" w:eastAsia="仿宋_GB2312" w:hint="eastAsia"/>
        </w:rPr>
        <w:t>思想的教育，本职工作安全知识及技能的教育，操作规程、排除险情和应急措施的教育。使职工充分认识到“安全为了生</w:t>
      </w:r>
      <w:r>
        <w:rPr>
          <w:rFonts w:ascii="仿宋_GB2312" w:eastAsia="仿宋_GB2312" w:hint="eastAsia"/>
        </w:rPr>
        <w:lastRenderedPageBreak/>
        <w:t>产，生产必须安全”。做到人人讲安全、人人抓安全、时时有安全、处处要安全。施工前对施工人员进行操作培训，使其在作中熟练操作，保证安全操作，安全施工。在本项目开工前，对全体员工进行不少于5天的安全技能培训，培训后进行考核，考核合格后方准上岗，并将成绩记入个人档案，作为职工工资调升的依据。定期或不定期召开安全会议，及时传达上级下发的文件及业主下发的各种文件。使安全工作渗透到每个员工的心中。将各类不安全因素消灭到萌芽</w:t>
      </w:r>
      <w:proofErr w:type="gramStart"/>
      <w:r>
        <w:rPr>
          <w:rFonts w:ascii="仿宋_GB2312" w:eastAsia="仿宋_GB2312" w:hint="eastAsia"/>
        </w:rPr>
        <w:t>壮态</w:t>
      </w:r>
      <w:proofErr w:type="gramEnd"/>
      <w:r>
        <w:rPr>
          <w:rFonts w:ascii="仿宋_GB2312" w:eastAsia="仿宋_GB2312" w:hint="eastAsia"/>
        </w:rPr>
        <w:t>。</w:t>
      </w:r>
    </w:p>
    <w:p w:rsidR="00682993" w:rsidRDefault="00682993" w:rsidP="00682993">
      <w:pPr>
        <w:spacing w:line="360" w:lineRule="auto"/>
        <w:ind w:right="-199"/>
        <w:rPr>
          <w:rFonts w:ascii="黑体" w:eastAsia="黑体" w:hint="eastAsia"/>
          <w:b/>
          <w:sz w:val="30"/>
        </w:rPr>
      </w:pPr>
      <w:r>
        <w:rPr>
          <w:rFonts w:ascii="黑体" w:eastAsia="黑体" w:hint="eastAsia"/>
          <w:b/>
          <w:sz w:val="30"/>
        </w:rPr>
        <w:t>9.3.3建立健全安全岗位责任制</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引入</w:t>
      </w:r>
      <w:proofErr w:type="gramStart"/>
      <w:r>
        <w:rPr>
          <w:rFonts w:ascii="仿宋_GB2312" w:eastAsia="仿宋_GB2312" w:hint="eastAsia"/>
        </w:rPr>
        <w:t>竟争</w:t>
      </w:r>
      <w:proofErr w:type="gramEnd"/>
      <w:r>
        <w:rPr>
          <w:rFonts w:ascii="仿宋_GB2312" w:eastAsia="仿宋_GB2312" w:hint="eastAsia"/>
        </w:rPr>
        <w:t>机制，把安全纳入承包内容，健全各级人员安全岗位责任制，逐级签订安全生产包保责任状，实行一级保一级，逐层负责制，将安全生产意识逐层下传，使每位员工都认识安全的重要性，增强安全意识。严明奖惩制度,对个别失职或渎职人员给予严厉处理直至追究其刑事责任。</w:t>
      </w:r>
    </w:p>
    <w:p w:rsidR="00682993" w:rsidRDefault="00682993" w:rsidP="00682993">
      <w:pPr>
        <w:spacing w:line="360" w:lineRule="auto"/>
        <w:ind w:right="-199"/>
        <w:rPr>
          <w:rFonts w:ascii="黑体" w:eastAsia="黑体" w:hint="eastAsia"/>
          <w:b/>
          <w:sz w:val="30"/>
        </w:rPr>
      </w:pPr>
      <w:r>
        <w:rPr>
          <w:rFonts w:ascii="黑体" w:eastAsia="黑体" w:hint="eastAsia"/>
          <w:b/>
          <w:sz w:val="30"/>
        </w:rPr>
        <w:t>9.3.4建立健全安全检查制度</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经常召开安全例会，会前布置，会后检查落实，及时发现隐患，做到超前控制。加强监督检查，发现隐患及时上报，出现事故采取“三不放过”原则处理。安全检查坚持以自检为主、互检为辅，和</w:t>
      </w:r>
      <w:proofErr w:type="gramStart"/>
      <w:r>
        <w:rPr>
          <w:rFonts w:ascii="仿宋_GB2312" w:eastAsia="仿宋_GB2312" w:hint="eastAsia"/>
        </w:rPr>
        <w:t>边</w:t>
      </w:r>
      <w:proofErr w:type="gramEnd"/>
      <w:r>
        <w:rPr>
          <w:rFonts w:ascii="仿宋_GB2312" w:eastAsia="仿宋_GB2312" w:hint="eastAsia"/>
        </w:rPr>
        <w:t>查边改的原则。坚持五查：查思想、查管理、查制度、查隐患、查事故。定期和不定期开展安全评比检查工作，抓落实，树典型；对检查中发现的问题必须及时纠正、处理、报告。使安全工作常抓不懈。</w:t>
      </w:r>
    </w:p>
    <w:p w:rsidR="00682993" w:rsidRDefault="00682993" w:rsidP="00682993">
      <w:pPr>
        <w:spacing w:line="360" w:lineRule="auto"/>
        <w:ind w:right="-199"/>
        <w:rPr>
          <w:rFonts w:ascii="黑体" w:eastAsia="黑体" w:hint="eastAsia"/>
          <w:b/>
          <w:sz w:val="30"/>
        </w:rPr>
      </w:pPr>
      <w:r>
        <w:rPr>
          <w:rFonts w:ascii="黑体" w:eastAsia="黑体" w:hint="eastAsia"/>
          <w:b/>
          <w:sz w:val="30"/>
        </w:rPr>
        <w:t>9.3.5施工现场安全标准化管理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（1）布设安全标语、彩旗、横幅等，在桥基挖孔桩外围设置护栏，并设置安全标志，悬挂指示灯。</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lastRenderedPageBreak/>
        <w:t>（2）生产、生活用电按有关规定架设线配电盘，并派专人管理，专人维修。设置好漏电保护器和消防器材，悬挂安全标志。严禁乱拉电线和私接电器设备,非专业电工不得从事电工作业。</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（3）高空作业设置围栏，挂安全网，防止物体坠落伤及人员及财产，非</w:t>
      </w:r>
    </w:p>
    <w:p w:rsidR="00682993" w:rsidRDefault="00682993" w:rsidP="00682993">
      <w:pPr>
        <w:spacing w:line="360" w:lineRule="auto"/>
        <w:ind w:right="-32"/>
        <w:rPr>
          <w:rFonts w:ascii="仿宋_GB2312" w:eastAsia="仿宋_GB2312" w:hint="eastAsia"/>
        </w:rPr>
      </w:pPr>
      <w:r>
        <w:rPr>
          <w:rFonts w:ascii="仿宋_GB2312" w:eastAsia="仿宋_GB2312" w:hint="eastAsia"/>
        </w:rPr>
        <w:t>施工人员不准进入施工现场。高空作业必须戴安全帽系好安全带，确保安全。不准穿拖鞋、布鞋、皮鞋攀高。</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（4）注意行车安全。本标</w:t>
      </w:r>
      <w:proofErr w:type="gramStart"/>
      <w:r>
        <w:rPr>
          <w:rFonts w:ascii="仿宋_GB2312" w:eastAsia="仿宋_GB2312" w:hint="eastAsia"/>
        </w:rPr>
        <w:t>施工区沿滨江</w:t>
      </w:r>
      <w:proofErr w:type="gramEnd"/>
      <w:r>
        <w:rPr>
          <w:rFonts w:ascii="仿宋_GB2312" w:eastAsia="仿宋_GB2312" w:hint="eastAsia"/>
        </w:rPr>
        <w:t>路中央绿化带，滨江路车流量大，施工期间，不能中断交通，过马路时要注意安全，做到一站二看三通过。</w:t>
      </w:r>
    </w:p>
    <w:p w:rsidR="00682993" w:rsidRDefault="00682993" w:rsidP="00682993">
      <w:pPr>
        <w:spacing w:line="360" w:lineRule="auto"/>
        <w:ind w:right="-199"/>
        <w:rPr>
          <w:rFonts w:ascii="黑体" w:eastAsia="黑体" w:hint="eastAsia"/>
          <w:b/>
          <w:sz w:val="30"/>
        </w:rPr>
      </w:pPr>
      <w:r>
        <w:rPr>
          <w:rFonts w:ascii="黑体" w:eastAsia="黑体" w:hint="eastAsia"/>
          <w:b/>
          <w:sz w:val="30"/>
        </w:rPr>
        <w:t>9.3.6加强火工品管理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严格按照公安部颁发的《爆破器材管理办法》及《爆破安全规程》，加强火工品管理。火工品的领用必须为经过公安局批发的爆破员担任。严禁非爆破</w:t>
      </w:r>
      <w:proofErr w:type="gramStart"/>
      <w:r>
        <w:rPr>
          <w:rFonts w:ascii="仿宋_GB2312" w:eastAsia="仿宋_GB2312" w:hint="eastAsia"/>
        </w:rPr>
        <w:t>员接触</w:t>
      </w:r>
      <w:proofErr w:type="gramEnd"/>
      <w:r>
        <w:rPr>
          <w:rFonts w:ascii="仿宋_GB2312" w:eastAsia="仿宋_GB2312" w:hint="eastAsia"/>
        </w:rPr>
        <w:t>火工品，做好火工品的出入库登记及现场使用记录，确保火工</w:t>
      </w:r>
      <w:proofErr w:type="gramStart"/>
      <w:r>
        <w:rPr>
          <w:rFonts w:ascii="仿宋_GB2312" w:eastAsia="仿宋_GB2312" w:hint="eastAsia"/>
        </w:rPr>
        <w:t>品处于</w:t>
      </w:r>
      <w:proofErr w:type="gramEnd"/>
      <w:r>
        <w:rPr>
          <w:rFonts w:ascii="仿宋_GB2312" w:eastAsia="仿宋_GB2312" w:hint="eastAsia"/>
        </w:rPr>
        <w:t>受控状态。</w:t>
      </w:r>
    </w:p>
    <w:p w:rsidR="00682993" w:rsidRDefault="00682993" w:rsidP="00682993">
      <w:pPr>
        <w:spacing w:line="360" w:lineRule="auto"/>
        <w:ind w:right="-199"/>
        <w:rPr>
          <w:rFonts w:ascii="黑体" w:eastAsia="黑体" w:hint="eastAsia"/>
          <w:b/>
          <w:sz w:val="30"/>
        </w:rPr>
      </w:pPr>
      <w:r>
        <w:rPr>
          <w:rFonts w:ascii="黑体" w:eastAsia="黑体" w:hint="eastAsia"/>
          <w:b/>
          <w:sz w:val="30"/>
        </w:rPr>
        <w:t>9.3.7做好防汛工作</w:t>
      </w:r>
    </w:p>
    <w:p w:rsidR="00682993" w:rsidRDefault="00682993" w:rsidP="00682993">
      <w:pPr>
        <w:spacing w:line="360" w:lineRule="auto"/>
        <w:ind w:right="-32" w:firstLine="500"/>
        <w:rPr>
          <w:rFonts w:ascii="仿宋_GB2312" w:eastAsia="仿宋_GB2312" w:hint="eastAsia"/>
        </w:rPr>
      </w:pPr>
      <w:r>
        <w:rPr>
          <w:rFonts w:ascii="仿宋_GB2312" w:eastAsia="仿宋_GB2312" w:hint="eastAsia"/>
        </w:rPr>
        <w:t>（1）项目部建立防汛指挥部，统一指挥本工程的</w:t>
      </w:r>
      <w:proofErr w:type="gramStart"/>
      <w:r>
        <w:rPr>
          <w:rFonts w:ascii="仿宋_GB2312" w:eastAsia="仿宋_GB2312" w:hint="eastAsia"/>
        </w:rPr>
        <w:t>防讯</w:t>
      </w:r>
      <w:proofErr w:type="gramEnd"/>
      <w:r>
        <w:rPr>
          <w:rFonts w:ascii="仿宋_GB2312" w:eastAsia="仿宋_GB2312" w:hint="eastAsia"/>
        </w:rPr>
        <w:t>抗洪工作。由10-20个有经验的人员组成抢险队，配置必要的抢险器材，随时应急处理突发事件。并接受市</w:t>
      </w:r>
      <w:proofErr w:type="gramStart"/>
      <w:r>
        <w:rPr>
          <w:rFonts w:ascii="仿宋_GB2312" w:eastAsia="仿宋_GB2312" w:hint="eastAsia"/>
        </w:rPr>
        <w:t>防讯</w:t>
      </w:r>
      <w:proofErr w:type="gramEnd"/>
      <w:r>
        <w:rPr>
          <w:rFonts w:ascii="仿宋_GB2312" w:eastAsia="仿宋_GB2312" w:hint="eastAsia"/>
        </w:rPr>
        <w:t>指挥部的统一领导。</w:t>
      </w:r>
    </w:p>
    <w:p w:rsidR="00682993" w:rsidRDefault="00682993" w:rsidP="00682993">
      <w:pPr>
        <w:spacing w:line="360" w:lineRule="auto"/>
        <w:ind w:right="-32" w:firstLine="500"/>
        <w:rPr>
          <w:rFonts w:ascii="仿宋_GB2312" w:eastAsia="仿宋_GB2312" w:hint="eastAsia"/>
        </w:rPr>
      </w:pPr>
      <w:r>
        <w:rPr>
          <w:rFonts w:ascii="仿宋_GB2312" w:eastAsia="仿宋_GB2312" w:hint="eastAsia"/>
        </w:rPr>
        <w:t>（2）对于洪水位下的墩基，选在枯水期施工完工，及时将人员，设备撤</w:t>
      </w:r>
    </w:p>
    <w:p w:rsidR="00682993" w:rsidRDefault="00682993" w:rsidP="00682993">
      <w:pPr>
        <w:spacing w:line="360" w:lineRule="auto"/>
        <w:ind w:right="-32"/>
        <w:rPr>
          <w:rFonts w:ascii="仿宋_GB2312" w:eastAsia="仿宋_GB2312" w:hint="eastAsia"/>
        </w:rPr>
      </w:pPr>
      <w:r>
        <w:rPr>
          <w:rFonts w:ascii="仿宋_GB2312" w:eastAsia="仿宋_GB2312" w:hint="eastAsia"/>
        </w:rPr>
        <w:t>离到洪水以上，以免造成损失。</w:t>
      </w:r>
    </w:p>
    <w:p w:rsidR="00682993" w:rsidRDefault="00682993" w:rsidP="00682993">
      <w:pPr>
        <w:spacing w:line="360" w:lineRule="auto"/>
        <w:ind w:right="-199" w:firstLine="500"/>
        <w:rPr>
          <w:rFonts w:ascii="仿宋_GB2312" w:eastAsia="仿宋_GB2312" w:hint="eastAsia"/>
        </w:rPr>
      </w:pPr>
      <w:r>
        <w:rPr>
          <w:rFonts w:ascii="仿宋_GB2312" w:eastAsia="仿宋_GB2312" w:hint="eastAsia"/>
        </w:rPr>
        <w:t>（3）严禁下嘉陵江游泳、洗澡。江边行走要当心沙坑，暗河。</w:t>
      </w:r>
    </w:p>
    <w:p w:rsidR="00682993" w:rsidRDefault="00682993" w:rsidP="00682993">
      <w:pPr>
        <w:spacing w:line="360" w:lineRule="auto"/>
        <w:ind w:right="-199" w:firstLine="500"/>
        <w:rPr>
          <w:rFonts w:ascii="仿宋_GB2312" w:eastAsia="仿宋_GB2312" w:hint="eastAsia"/>
        </w:rPr>
      </w:pPr>
      <w:r>
        <w:rPr>
          <w:rFonts w:ascii="仿宋_GB2312" w:eastAsia="仿宋_GB2312" w:hint="eastAsia"/>
        </w:rPr>
        <w:lastRenderedPageBreak/>
        <w:t>（4）生活区，及工地做到排水畅通。</w:t>
      </w:r>
    </w:p>
    <w:p w:rsidR="00682993" w:rsidRDefault="00682993" w:rsidP="00682993">
      <w:pPr>
        <w:spacing w:line="360" w:lineRule="auto"/>
        <w:ind w:right="-199"/>
        <w:rPr>
          <w:rFonts w:ascii="黑体" w:eastAsia="黑体" w:hint="eastAsia"/>
          <w:b/>
          <w:sz w:val="30"/>
        </w:rPr>
      </w:pPr>
      <w:r>
        <w:rPr>
          <w:rFonts w:ascii="黑体" w:eastAsia="黑体" w:hint="eastAsia"/>
          <w:b/>
          <w:sz w:val="30"/>
        </w:rPr>
        <w:t>9.3.8做好防火工作</w:t>
      </w:r>
    </w:p>
    <w:p w:rsidR="00682993" w:rsidRDefault="00682993" w:rsidP="00682993">
      <w:pPr>
        <w:spacing w:line="360" w:lineRule="auto"/>
        <w:ind w:right="-132"/>
        <w:rPr>
          <w:rFonts w:ascii="仿宋_GB2312" w:eastAsia="仿宋_GB2312" w:hint="eastAsia"/>
        </w:rPr>
      </w:pPr>
      <w:r>
        <w:rPr>
          <w:rFonts w:ascii="仿宋_GB2312" w:eastAsia="仿宋_GB2312" w:hint="eastAsia"/>
        </w:rPr>
        <w:t xml:space="preserve">  （1）与当地消防部门联系，征求他们对施工现场防火设施布置的意见，提高防火能力。防火设施经常检修，保证时刻处于良好状态。</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（2）生活区及工地电器设施，必须设置接地避雷装置，防止雷击引发火灾。</w:t>
      </w:r>
    </w:p>
    <w:p w:rsidR="00682993" w:rsidRDefault="00682993" w:rsidP="00682993">
      <w:pPr>
        <w:spacing w:line="360" w:lineRule="auto"/>
        <w:ind w:right="-132"/>
        <w:rPr>
          <w:rFonts w:ascii="仿宋_GB2312" w:eastAsia="仿宋_GB2312" w:hint="eastAsia"/>
        </w:rPr>
      </w:pPr>
      <w:r>
        <w:rPr>
          <w:rFonts w:ascii="仿宋_GB2312" w:eastAsia="仿宋_GB2312" w:hint="eastAsia"/>
        </w:rPr>
        <w:t xml:space="preserve">  （3）</w:t>
      </w:r>
      <w:proofErr w:type="gramStart"/>
      <w:r>
        <w:rPr>
          <w:rFonts w:ascii="仿宋_GB2312" w:eastAsia="仿宋_GB2312" w:hint="eastAsia"/>
        </w:rPr>
        <w:t>定期由</w:t>
      </w:r>
      <w:proofErr w:type="gramEnd"/>
      <w:r>
        <w:rPr>
          <w:rFonts w:ascii="仿宋_GB2312" w:eastAsia="仿宋_GB2312" w:hint="eastAsia"/>
        </w:rPr>
        <w:t>安全部门对职工进行防火教育，杜绝职工因使用电炉电热器及乱扔烟头等引起火灾事故发生。</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（4）定期组织人员进行防火安全检查，及时消除火灾隐患。</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安全保证体系见图31《安全保证体系框构图》。</w:t>
      </w:r>
    </w:p>
    <w:p w:rsidR="00682993" w:rsidRDefault="00682993" w:rsidP="00682993">
      <w:pPr>
        <w:spacing w:line="360" w:lineRule="auto"/>
        <w:ind w:right="-199"/>
        <w:rPr>
          <w:rFonts w:ascii="黑体" w:eastAsia="黑体" w:hint="eastAsia"/>
          <w:b/>
          <w:sz w:val="36"/>
        </w:rPr>
      </w:pPr>
      <w:r>
        <w:rPr>
          <w:rFonts w:ascii="黑体" w:eastAsia="黑体" w:hint="eastAsia"/>
          <w:b/>
          <w:sz w:val="36"/>
        </w:rPr>
        <w:t>10 现场文明施工管理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施工现场是企业外在形象的体现，通过这个窗口，企业向社会展现</w:t>
      </w:r>
      <w:proofErr w:type="gramStart"/>
      <w:r>
        <w:rPr>
          <w:rFonts w:ascii="仿宋_GB2312" w:eastAsia="仿宋_GB2312" w:hint="eastAsia"/>
        </w:rPr>
        <w:t>自已</w:t>
      </w:r>
      <w:proofErr w:type="gramEnd"/>
      <w:r>
        <w:rPr>
          <w:rFonts w:ascii="仿宋_GB2312" w:eastAsia="仿宋_GB2312" w:hint="eastAsia"/>
        </w:rPr>
        <w:t>的实力和精神风貌。本工程位于重庆市渝中区滨江路上，对文明施工提出了更高的要求，为此我单位已将本工程确定为在重庆市树形象，创牌子工程，具体做法如下：</w:t>
      </w:r>
    </w:p>
    <w:p w:rsidR="00682993" w:rsidRDefault="00682993" w:rsidP="00682993">
      <w:pPr>
        <w:spacing w:line="360" w:lineRule="auto"/>
        <w:ind w:right="-199"/>
        <w:rPr>
          <w:rFonts w:ascii="黑体" w:eastAsia="黑体" w:hint="eastAsia"/>
          <w:b/>
          <w:sz w:val="32"/>
        </w:rPr>
      </w:pPr>
      <w:r>
        <w:rPr>
          <w:rFonts w:ascii="黑体" w:eastAsia="黑体" w:hint="eastAsia"/>
          <w:b/>
          <w:sz w:val="32"/>
        </w:rPr>
        <w:t>10.1 确定文明施工目标</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通过加强施工现场标准化管理，力争文明施工样板工地，按照重庆市建</w:t>
      </w:r>
    </w:p>
    <w:p w:rsidR="00682993" w:rsidRDefault="00682993" w:rsidP="00682993">
      <w:pPr>
        <w:spacing w:line="360" w:lineRule="auto"/>
        <w:ind w:right="-32"/>
        <w:rPr>
          <w:rFonts w:ascii="仿宋_GB2312" w:eastAsia="仿宋_GB2312" w:hint="eastAsia"/>
        </w:rPr>
      </w:pPr>
      <w:proofErr w:type="gramStart"/>
      <w:r>
        <w:rPr>
          <w:rFonts w:ascii="仿宋_GB2312" w:eastAsia="仿宋_GB2312" w:hint="eastAsia"/>
        </w:rPr>
        <w:t>筑工程</w:t>
      </w:r>
      <w:proofErr w:type="gramEnd"/>
      <w:r>
        <w:rPr>
          <w:rFonts w:ascii="仿宋_GB2312" w:eastAsia="仿宋_GB2312" w:hint="eastAsia"/>
        </w:rPr>
        <w:t>现场文明施工检查评定标准，严格要求，确保达到良好，力争优秀,争</w:t>
      </w:r>
    </w:p>
    <w:p w:rsidR="00682993" w:rsidRDefault="00682993" w:rsidP="00682993">
      <w:pPr>
        <w:spacing w:line="360" w:lineRule="auto"/>
        <w:ind w:right="-199"/>
        <w:rPr>
          <w:rFonts w:ascii="仿宋_GB2312" w:eastAsia="仿宋_GB2312" w:hint="eastAsia"/>
        </w:rPr>
      </w:pPr>
      <w:r>
        <w:rPr>
          <w:rFonts w:ascii="仿宋_GB2312" w:eastAsia="仿宋_GB2312" w:hint="eastAsia"/>
        </w:rPr>
        <w:t>创重庆市2002年十佳文明施工企业。</w:t>
      </w:r>
    </w:p>
    <w:p w:rsidR="00682993" w:rsidRDefault="00682993" w:rsidP="00682993">
      <w:pPr>
        <w:spacing w:line="360" w:lineRule="auto"/>
        <w:ind w:right="-199"/>
        <w:rPr>
          <w:rFonts w:ascii="黑体" w:eastAsia="黑体" w:hint="eastAsia"/>
          <w:b/>
          <w:sz w:val="32"/>
        </w:rPr>
      </w:pPr>
      <w:r>
        <w:rPr>
          <w:rFonts w:ascii="黑体" w:eastAsia="黑体" w:hint="eastAsia"/>
          <w:b/>
          <w:sz w:val="32"/>
        </w:rPr>
        <w:t>10.2 文明施工措施</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为了实现企业在本工程的文明施工目标，本工程成立以项目经理</w:t>
      </w:r>
      <w:r>
        <w:rPr>
          <w:rFonts w:ascii="仿宋_GB2312" w:eastAsia="仿宋_GB2312" w:hint="eastAsia"/>
        </w:rPr>
        <w:lastRenderedPageBreak/>
        <w:t>为组长的施工现场文明领导小组，推行现代管理办法，科学组织施工加强现场文明施工管理，提高文明施工水平，创建文明工地；维护市容市貌和城市安全，使文明施工规范化、标准化、制度化。具体做法如下：</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（1）滨江路上高架桥墩柱施工区，采用1.75m高的</w:t>
      </w:r>
      <w:proofErr w:type="gramStart"/>
      <w:r>
        <w:rPr>
          <w:rFonts w:ascii="仿宋_GB2312" w:eastAsia="仿宋_GB2312" w:hint="eastAsia"/>
        </w:rPr>
        <w:t>篮色</w:t>
      </w:r>
      <w:proofErr w:type="gramEnd"/>
      <w:r>
        <w:rPr>
          <w:rFonts w:ascii="仿宋_GB2312" w:eastAsia="仿宋_GB2312" w:hint="eastAsia"/>
        </w:rPr>
        <w:t>彩钢板围护，围护方法严格按照业主的具体要求。注意保护嘉滨路中央绿化带，每个桥墩施工沿中央分隔带在线路方向上不超出6m外占用。</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2）在施工区两端设立施工公告，施工区内设立工程概况牌，注明工程名称、工程范围、业主名称、施工单位、监理单位等，制作精致美观，悬挂横幅5-10条，插彩旗100面，张贴宣传标语，采取多种有效形式进行宣传教育，提高员工的文明施工意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（3）由专职电工负责现场有电线路设施的安装和使用管理工作。施工现场内</w:t>
      </w:r>
      <w:proofErr w:type="gramStart"/>
      <w:r>
        <w:rPr>
          <w:rFonts w:ascii="仿宋_GB2312" w:eastAsia="仿宋_GB2312" w:hint="eastAsia"/>
        </w:rPr>
        <w:t>电线接拉整齐</w:t>
      </w:r>
      <w:proofErr w:type="gramEnd"/>
      <w:r>
        <w:rPr>
          <w:rFonts w:ascii="仿宋_GB2312" w:eastAsia="仿宋_GB2312" w:hint="eastAsia"/>
        </w:rPr>
        <w:t>有序，符合标准，</w:t>
      </w:r>
      <w:proofErr w:type="gramStart"/>
      <w:r>
        <w:rPr>
          <w:rFonts w:ascii="仿宋_GB2312" w:eastAsia="仿宋_GB2312" w:hint="eastAsia"/>
        </w:rPr>
        <w:t>杜绝非</w:t>
      </w:r>
      <w:proofErr w:type="gramEnd"/>
      <w:r>
        <w:rPr>
          <w:rFonts w:ascii="仿宋_GB2312" w:eastAsia="仿宋_GB2312" w:hint="eastAsia"/>
        </w:rPr>
        <w:t>电工操作，严禁私拉乱接现象。配电盘及用电器悬挂安全标志、标识。</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（4）施工人员要佩戴胸卡上岗，坚守岗位，特种岗位工人要执持证上岗。加强学习、教育，严禁</w:t>
      </w:r>
      <w:proofErr w:type="gramStart"/>
      <w:r>
        <w:rPr>
          <w:rFonts w:ascii="仿宋_GB2312" w:eastAsia="仿宋_GB2312" w:hint="eastAsia"/>
        </w:rPr>
        <w:t>违章指样</w:t>
      </w:r>
      <w:proofErr w:type="gramEnd"/>
      <w:r>
        <w:rPr>
          <w:rFonts w:ascii="仿宋_GB2312" w:eastAsia="仿宋_GB2312" w:hint="eastAsia"/>
        </w:rPr>
        <w:t>，违章作业和违反劳动纪律。</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（5）现场材料堆放整齐，标识牌明确、清晰、美观。严禁乱堆乱放，围栏外禁止堆放任何施工建筑材料。</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（6）现场设施、设备停放整齐有序，车辆要停放在指定场所，严禁未经</w:t>
      </w:r>
      <w:proofErr w:type="gramStart"/>
      <w:r>
        <w:rPr>
          <w:rFonts w:ascii="仿宋_GB2312" w:eastAsia="仿宋_GB2312" w:hint="eastAsia"/>
        </w:rPr>
        <w:t>许可沿嘉滨</w:t>
      </w:r>
      <w:proofErr w:type="gramEnd"/>
      <w:r>
        <w:rPr>
          <w:rFonts w:ascii="仿宋_GB2312" w:eastAsia="仿宋_GB2312" w:hint="eastAsia"/>
        </w:rPr>
        <w:t>路停放。车辆要定期保养，清洗干净，带泥的车辆严禁出场上路行驶。</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（7）对于钻孔桩的泥浆要设立独立的泥浆循环系统，沉淀处理。严禁随意排放，污染路面及嘉陵江。</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lastRenderedPageBreak/>
        <w:t>（8）对于工程的成品，半成品和在建工程，要有积极的保护措施，使其避免损伤及污染，比如</w:t>
      </w:r>
      <w:proofErr w:type="gramStart"/>
      <w:r>
        <w:rPr>
          <w:rFonts w:ascii="仿宋_GB2312" w:eastAsia="仿宋_GB2312" w:hint="eastAsia"/>
        </w:rPr>
        <w:t>在灌筑的</w:t>
      </w:r>
      <w:proofErr w:type="gramEnd"/>
      <w:r>
        <w:rPr>
          <w:rFonts w:ascii="仿宋_GB2312" w:eastAsia="仿宋_GB2312" w:hint="eastAsia"/>
        </w:rPr>
        <w:t>桥柱用塑料薄膜进行保护等。</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（9）与施工区附近的居民处理好关系，积极采纳他们的合理建议。杜绝与居民发生恶性冲突。</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（10）施工现场内配备一台专用保洁车，及时清理现场内废料、垃圾等各类杂物，保持施工现场整洁卫生。</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（11）不野蛮施工，保护好施工区内的各种需要保护的水暖管、电信管和电力拉线等。</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（12）设置各类必须要的现场职工生活设施工，并符合卫生、照明、通风等要求，职工的用食，饮用水供应符合卫生要求。</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（13）建立职工之家采取各种形式的娱乐活动，丰富职工的业余文化生活；通过组织，观看科教片等形式，广大职工明白环境，保护环境的重要性，并转化为自觉行动。</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（12）接受并采纳业主及相关部门的一切合理化建议。</w:t>
      </w:r>
    </w:p>
    <w:p w:rsidR="00682993" w:rsidRDefault="00682993" w:rsidP="00682993">
      <w:pPr>
        <w:spacing w:line="360" w:lineRule="auto"/>
        <w:ind w:right="-199"/>
        <w:rPr>
          <w:rFonts w:ascii="黑体" w:eastAsia="黑体" w:hint="eastAsia"/>
          <w:b/>
          <w:sz w:val="32"/>
        </w:rPr>
      </w:pPr>
      <w:r>
        <w:rPr>
          <w:rFonts w:ascii="黑体" w:eastAsia="黑体" w:hint="eastAsia"/>
          <w:b/>
          <w:sz w:val="32"/>
        </w:rPr>
        <w:t>10.3 奖罚措施</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根据施工现场及工程项目情况，制定出施工现场方明施工评定标准，确定评定项目及具体评分细则，具体办法为，每月组织文明施工评定检查，以90分为标准分，对低于90分的施工单位，处以1000-5000元的经济罚款，同时追究主管领导的责任；对95分以上的施工单位，奖励单位3000元，奖励主管领导500元，以此手段</w:t>
      </w:r>
      <w:proofErr w:type="gramStart"/>
      <w:r>
        <w:rPr>
          <w:rFonts w:ascii="仿宋_GB2312" w:eastAsia="仿宋_GB2312" w:hint="eastAsia"/>
        </w:rPr>
        <w:t>未促进</w:t>
      </w:r>
      <w:proofErr w:type="gramEnd"/>
      <w:r>
        <w:rPr>
          <w:rFonts w:ascii="仿宋_GB2312" w:eastAsia="仿宋_GB2312" w:hint="eastAsia"/>
        </w:rPr>
        <w:t>现场文明施工。</w:t>
      </w:r>
    </w:p>
    <w:p w:rsidR="00682993" w:rsidRDefault="00682993" w:rsidP="00682993">
      <w:pPr>
        <w:spacing w:line="360" w:lineRule="auto"/>
        <w:ind w:right="-199"/>
        <w:rPr>
          <w:rFonts w:ascii="黑体" w:eastAsia="黑体" w:hint="eastAsia"/>
          <w:b/>
          <w:sz w:val="36"/>
        </w:rPr>
      </w:pPr>
      <w:r>
        <w:rPr>
          <w:rFonts w:ascii="黑体" w:eastAsia="黑体" w:hint="eastAsia"/>
          <w:b/>
          <w:sz w:val="36"/>
        </w:rPr>
        <w:t>11 环保与环卫管理</w:t>
      </w:r>
    </w:p>
    <w:p w:rsidR="00682993" w:rsidRDefault="00682993" w:rsidP="00682993">
      <w:pPr>
        <w:spacing w:line="360" w:lineRule="auto"/>
        <w:ind w:right="-199"/>
        <w:rPr>
          <w:rFonts w:ascii="黑体" w:eastAsia="黑体" w:hint="eastAsia"/>
          <w:b/>
          <w:sz w:val="32"/>
        </w:rPr>
      </w:pPr>
      <w:r>
        <w:rPr>
          <w:rFonts w:ascii="黑体" w:eastAsia="黑体" w:hint="eastAsia"/>
          <w:b/>
          <w:sz w:val="32"/>
        </w:rPr>
        <w:t>11.1 环保管理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lastRenderedPageBreak/>
        <w:t>加强环境保护、防治施工污染在我单位早已得到各级领导和广大员工的重视，已经做到了“层层有人管，处处有人抓，时时有人讲”。本标工程施工处于闹市区，为保护公民的正常工作和生活环境，我们将从以下几个方面</w:t>
      </w:r>
    </w:p>
    <w:p w:rsidR="00682993" w:rsidRDefault="00682993" w:rsidP="00682993">
      <w:pPr>
        <w:spacing w:line="360" w:lineRule="auto"/>
        <w:ind w:right="-32"/>
        <w:rPr>
          <w:rFonts w:ascii="仿宋_GB2312" w:eastAsia="仿宋_GB2312" w:hint="eastAsia"/>
        </w:rPr>
      </w:pPr>
      <w:r>
        <w:rPr>
          <w:rFonts w:ascii="仿宋_GB2312" w:eastAsia="仿宋_GB2312" w:hint="eastAsia"/>
        </w:rPr>
        <w:t>入手。</w:t>
      </w:r>
    </w:p>
    <w:p w:rsidR="00682993" w:rsidRDefault="00682993" w:rsidP="00682993">
      <w:pPr>
        <w:spacing w:line="360" w:lineRule="auto"/>
        <w:ind w:right="-199"/>
        <w:rPr>
          <w:rFonts w:ascii="黑体" w:eastAsia="黑体" w:hint="eastAsia"/>
          <w:b/>
          <w:sz w:val="30"/>
        </w:rPr>
      </w:pPr>
      <w:r>
        <w:rPr>
          <w:rFonts w:ascii="黑体" w:eastAsia="黑体" w:hint="eastAsia"/>
          <w:b/>
          <w:sz w:val="30"/>
        </w:rPr>
        <w:t>11.1.1建立环境保护体系</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(1)项目部成立环境保护部,配备一定数量的环保专业技术干部组成环境保护队,聘请环保专家担任技术顾问。</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(2)施工队设立环境保护义务监察员，负责对</w:t>
      </w:r>
      <w:proofErr w:type="gramStart"/>
      <w:r>
        <w:rPr>
          <w:rFonts w:ascii="仿宋_GB2312" w:eastAsia="仿宋_GB2312" w:hint="eastAsia"/>
        </w:rPr>
        <w:t>本工队施区</w:t>
      </w:r>
      <w:proofErr w:type="gramEnd"/>
      <w:r>
        <w:rPr>
          <w:rFonts w:ascii="仿宋_GB2312" w:eastAsia="仿宋_GB2312" w:hint="eastAsia"/>
        </w:rPr>
        <w:t>内环境保护工作。</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(3)设立投拆电话，倾听民众意见，建立起社会环境</w:t>
      </w:r>
      <w:proofErr w:type="gramStart"/>
      <w:r>
        <w:rPr>
          <w:rFonts w:ascii="仿宋_GB2312" w:eastAsia="仿宋_GB2312" w:hint="eastAsia"/>
        </w:rPr>
        <w:t>保信息</w:t>
      </w:r>
      <w:proofErr w:type="gramEnd"/>
      <w:r>
        <w:rPr>
          <w:rFonts w:ascii="仿宋_GB2312" w:eastAsia="仿宋_GB2312" w:hint="eastAsia"/>
        </w:rPr>
        <w:t>网络，不断改进施工作业方法。</w:t>
      </w:r>
    </w:p>
    <w:p w:rsidR="00682993" w:rsidRDefault="00682993" w:rsidP="00682993">
      <w:pPr>
        <w:spacing w:line="360" w:lineRule="auto"/>
        <w:ind w:right="-199"/>
        <w:rPr>
          <w:rFonts w:ascii="黑体" w:eastAsia="黑体" w:hint="eastAsia"/>
          <w:b/>
          <w:sz w:val="30"/>
        </w:rPr>
      </w:pPr>
      <w:r>
        <w:rPr>
          <w:rFonts w:ascii="黑体" w:eastAsia="黑体" w:hint="eastAsia"/>
          <w:b/>
          <w:sz w:val="30"/>
        </w:rPr>
        <w:t>11.1.2 控制噪声污染</w:t>
      </w:r>
    </w:p>
    <w:p w:rsidR="00682993" w:rsidRDefault="00682993" w:rsidP="00682993">
      <w:pPr>
        <w:spacing w:line="360" w:lineRule="auto"/>
        <w:ind w:right="-18"/>
        <w:rPr>
          <w:rFonts w:ascii="仿宋_GB2312" w:eastAsia="仿宋_GB2312" w:hint="eastAsia"/>
        </w:rPr>
      </w:pPr>
      <w:r>
        <w:rPr>
          <w:rFonts w:ascii="仿宋_GB2312" w:eastAsia="仿宋_GB2312" w:hint="eastAsia"/>
        </w:rPr>
        <w:t xml:space="preserve">　　（1）施工中严格遵守《中华人民共和国噪声标准：建筑施工场地噪声GB12523-90》，采取适当的措施噪声控制在国家噪声标准极限内。</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（2）在施工开始前，对用于本工程使用的机械、设备的类型和使用计划进行详细的建筑噪声影响评估，对不合格的机械设备采用消音器、隔音材料、隔音内衬、护板等措施降低噪音。</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在施工总平面布置时，尽可能合理分布机械设备，避免过于集中，并尽可能远离噪音感体，减少噪音对周围环境的影响。</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在比较固定的动力设备附近，修建临时噪音屏蔽，减少噪音传播。</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定期或及时维修机械设备，以减少因松动零件振动或降低噪音部</w:t>
      </w:r>
      <w:r>
        <w:rPr>
          <w:rFonts w:ascii="仿宋_GB2312" w:eastAsia="仿宋_GB2312" w:hint="eastAsia"/>
        </w:rPr>
        <w:lastRenderedPageBreak/>
        <w:t>件损坏而产生强烈的噪音。</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合理安排施工时间，尽量避免安排噪音大的工序在夜间和假日进行。夜间12点至清晨6点,一般不安排</w:t>
      </w:r>
      <w:proofErr w:type="gramStart"/>
      <w:r>
        <w:rPr>
          <w:rFonts w:ascii="仿宋_GB2312" w:eastAsia="仿宋_GB2312" w:hint="eastAsia"/>
        </w:rPr>
        <w:t>砼</w:t>
      </w:r>
      <w:proofErr w:type="gramEnd"/>
      <w:r>
        <w:rPr>
          <w:rFonts w:ascii="仿宋_GB2312" w:eastAsia="仿宋_GB2312" w:hint="eastAsia"/>
        </w:rPr>
        <w:t>灌筑，冲击钻孔等噪声大的项目施工，在特殊条件下，需晚上连续加班施工的项目，提前向环保部门申报，批示后再施工。</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运输车辆在市区通行时严禁鸣喇叭，避免城市噪音污染。</w:t>
      </w:r>
    </w:p>
    <w:p w:rsidR="00682993" w:rsidRDefault="00682993" w:rsidP="00682993">
      <w:pPr>
        <w:spacing w:line="360" w:lineRule="auto"/>
        <w:ind w:right="-199"/>
        <w:rPr>
          <w:rFonts w:hint="eastAsia"/>
          <w:sz w:val="24"/>
        </w:rPr>
      </w:pPr>
      <w:r>
        <w:rPr>
          <w:rFonts w:ascii="仿宋_GB2312" w:eastAsia="仿宋_GB2312" w:hint="eastAsia"/>
        </w:rPr>
        <w:t xml:space="preserve">   专业人员随时检查，发现噪音超标立即采取有效措施进行控制</w:t>
      </w:r>
      <w:r>
        <w:rPr>
          <w:rFonts w:hint="eastAsia"/>
          <w:sz w:val="24"/>
        </w:rPr>
        <w:t>。</w:t>
      </w:r>
    </w:p>
    <w:p w:rsidR="00682993" w:rsidRDefault="00682993" w:rsidP="00682993">
      <w:pPr>
        <w:spacing w:line="360" w:lineRule="auto"/>
        <w:rPr>
          <w:rFonts w:ascii="黑体" w:eastAsia="黑体" w:hint="eastAsia"/>
          <w:b/>
          <w:sz w:val="30"/>
        </w:rPr>
      </w:pPr>
      <w:r>
        <w:rPr>
          <w:rFonts w:ascii="黑体" w:eastAsia="黑体" w:hint="eastAsia"/>
          <w:b/>
          <w:sz w:val="30"/>
        </w:rPr>
        <w:t>11.1.3 减少粉尘污染</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（1）施工中严格遵守《中华人民共和国空气质量标准GB3095-1996》，确保由于施工产生的空气悬浮颗粒（TSP）不超标。</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（2）在设备选型时，选择低污染设备，对可能造成粉尘污染的设备安装空气污染控制系统与设备同步进行。</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（3）在材料搬运过程中，可能产生粉尘的材料采用洒水降尘或其他措施，控制粉尘的产生。</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（4）运送水泥的车辆装载不得超过挡板，上面用干净的防水布遮盖严密。</w:t>
      </w:r>
    </w:p>
    <w:p w:rsidR="00682993" w:rsidRDefault="00682993" w:rsidP="00682993">
      <w:pPr>
        <w:spacing w:line="360" w:lineRule="auto"/>
        <w:ind w:left="-2" w:firstLine="480"/>
        <w:rPr>
          <w:rFonts w:ascii="仿宋_GB2312" w:eastAsia="仿宋_GB2312" w:hint="eastAsia"/>
        </w:rPr>
      </w:pPr>
      <w:r>
        <w:rPr>
          <w:rFonts w:ascii="仿宋_GB2312" w:eastAsia="仿宋_GB2312" w:hint="eastAsia"/>
        </w:rPr>
        <w:t>（5）砂石料要三边封闭堆放，在取用或堆放时要喷水湿润。</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（6）车辆行驶路线尽量远离易扬尘贮仓，施工道路定期洒水和清扫。</w:t>
      </w:r>
    </w:p>
    <w:p w:rsidR="00682993" w:rsidRDefault="00682993" w:rsidP="00682993">
      <w:pPr>
        <w:spacing w:line="360" w:lineRule="auto"/>
        <w:ind w:right="-199"/>
        <w:rPr>
          <w:rFonts w:ascii="黑体" w:eastAsia="黑体" w:hint="eastAsia"/>
          <w:b/>
          <w:sz w:val="30"/>
        </w:rPr>
      </w:pPr>
      <w:r>
        <w:rPr>
          <w:rFonts w:ascii="黑体" w:eastAsia="黑体" w:hint="eastAsia"/>
          <w:b/>
          <w:sz w:val="30"/>
        </w:rPr>
        <w:t>11.1.4 防治大气污染</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（1）施工车辆尾气排放要达到重庆市车辆尾气排放标准，排放达不到标准的车辆，严禁上路行驶。</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（2）在未取得业主同意时，不安装任何炉具，锅炉，也不得燃</w:t>
      </w:r>
      <w:r>
        <w:rPr>
          <w:rFonts w:ascii="仿宋_GB2312" w:eastAsia="仿宋_GB2312" w:hint="eastAsia"/>
        </w:rPr>
        <w:lastRenderedPageBreak/>
        <w:t>烧残留废物或其他物品。</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（3）生活垃圾及建筑废料及时清理，防止腐烂变质，污染环境。</w:t>
      </w:r>
    </w:p>
    <w:p w:rsidR="00682993" w:rsidRDefault="00682993" w:rsidP="00682993">
      <w:pPr>
        <w:spacing w:line="360" w:lineRule="auto"/>
        <w:ind w:right="-199"/>
        <w:rPr>
          <w:rFonts w:ascii="黑体" w:eastAsia="黑体" w:hint="eastAsia"/>
          <w:b/>
          <w:sz w:val="30"/>
        </w:rPr>
      </w:pPr>
      <w:r>
        <w:rPr>
          <w:rFonts w:ascii="黑体" w:eastAsia="黑体" w:hint="eastAsia"/>
          <w:b/>
          <w:sz w:val="30"/>
        </w:rPr>
        <w:t>11.1.5 降低河道污染</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对于生活垃圾、污水及施工废水、废料等，未经处理，决不直接排入嘉陵</w:t>
      </w:r>
    </w:p>
    <w:p w:rsidR="00682993" w:rsidRDefault="00682993" w:rsidP="00682993">
      <w:pPr>
        <w:spacing w:line="360" w:lineRule="auto"/>
        <w:ind w:right="-199"/>
        <w:rPr>
          <w:rFonts w:ascii="仿宋_GB2312" w:eastAsia="仿宋_GB2312" w:hint="eastAsia"/>
        </w:rPr>
      </w:pPr>
      <w:r>
        <w:rPr>
          <w:rFonts w:ascii="仿宋_GB2312" w:eastAsia="仿宋_GB2312" w:hint="eastAsia"/>
        </w:rPr>
        <w:t>江内，随时保持该施工段嘉陵江边的环境卫生。</w:t>
      </w:r>
    </w:p>
    <w:p w:rsidR="00682993" w:rsidRDefault="00682993" w:rsidP="00682993">
      <w:pPr>
        <w:spacing w:line="360" w:lineRule="auto"/>
        <w:ind w:right="-199"/>
        <w:rPr>
          <w:rFonts w:ascii="黑体" w:eastAsia="黑体" w:hint="eastAsia"/>
          <w:b/>
          <w:sz w:val="32"/>
        </w:rPr>
      </w:pPr>
      <w:r>
        <w:rPr>
          <w:rFonts w:ascii="黑体" w:eastAsia="黑体" w:hint="eastAsia"/>
          <w:b/>
          <w:sz w:val="32"/>
        </w:rPr>
        <w:t>11.6 保护绿色植被</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（1）保护好施工地附近的城市绿化园林，禁止一切破坏活动。</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（2）对于嘉滨路绿化带内的绿色植物，要加以妥善保护，防止施工时无</w:t>
      </w:r>
    </w:p>
    <w:p w:rsidR="00682993" w:rsidRDefault="00682993" w:rsidP="00682993">
      <w:pPr>
        <w:spacing w:line="360" w:lineRule="auto"/>
        <w:ind w:right="-32"/>
        <w:rPr>
          <w:rFonts w:ascii="仿宋_GB2312" w:eastAsia="仿宋_GB2312" w:hint="eastAsia"/>
        </w:rPr>
      </w:pPr>
      <w:r>
        <w:rPr>
          <w:rFonts w:ascii="仿宋_GB2312" w:eastAsia="仿宋_GB2312" w:hint="eastAsia"/>
        </w:rPr>
        <w:t>意破坏。</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（3）处于施工范围内的绿化乔木，灌木等植物，尽量保留，确需挖走，</w:t>
      </w:r>
    </w:p>
    <w:p w:rsidR="00682993" w:rsidRDefault="00682993" w:rsidP="00682993">
      <w:pPr>
        <w:spacing w:line="360" w:lineRule="auto"/>
        <w:ind w:right="-32"/>
        <w:rPr>
          <w:rFonts w:ascii="仿宋_GB2312" w:eastAsia="仿宋_GB2312" w:hint="eastAsia"/>
        </w:rPr>
      </w:pPr>
      <w:r>
        <w:rPr>
          <w:rFonts w:ascii="仿宋_GB2312" w:eastAsia="仿宋_GB2312" w:hint="eastAsia"/>
        </w:rPr>
        <w:t>需首先与环园林部门联系，妥善移植。对于挖出的种植土要集中堆放，以备后用。</w:t>
      </w:r>
    </w:p>
    <w:p w:rsidR="00682993" w:rsidRDefault="00682993" w:rsidP="00682993">
      <w:pPr>
        <w:spacing w:line="360" w:lineRule="auto"/>
        <w:ind w:right="-32"/>
        <w:rPr>
          <w:rFonts w:ascii="仿宋_GB2312" w:eastAsia="仿宋_GB2312" w:hint="eastAsia"/>
        </w:rPr>
      </w:pPr>
      <w:r>
        <w:rPr>
          <w:rFonts w:ascii="仿宋_GB2312" w:eastAsia="仿宋_GB2312" w:hint="eastAsia"/>
        </w:rPr>
        <w:t xml:space="preserve">　　（4）任何时候都不能随意破坏绿化植被。</w:t>
      </w:r>
    </w:p>
    <w:p w:rsidR="00682993" w:rsidRDefault="00682993" w:rsidP="00682993">
      <w:pPr>
        <w:spacing w:line="360" w:lineRule="auto"/>
        <w:ind w:right="-199"/>
        <w:rPr>
          <w:rFonts w:ascii="黑体" w:eastAsia="黑体" w:hint="eastAsia"/>
          <w:b/>
          <w:sz w:val="32"/>
        </w:rPr>
      </w:pPr>
      <w:r>
        <w:rPr>
          <w:rFonts w:ascii="黑体" w:eastAsia="黑体" w:hint="eastAsia"/>
          <w:b/>
          <w:sz w:val="32"/>
        </w:rPr>
        <w:t>11.2 环卫管理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在做好环保的同时，还要注重环卫管理工作，保持好施工区内的环境卫生，随时接受环卫部门的临督和管理。</w:t>
      </w:r>
    </w:p>
    <w:p w:rsidR="00682993" w:rsidRDefault="00682993" w:rsidP="00682993">
      <w:pPr>
        <w:spacing w:line="360" w:lineRule="auto"/>
        <w:ind w:right="-199"/>
        <w:rPr>
          <w:rFonts w:ascii="黑体" w:eastAsia="黑体" w:hint="eastAsia"/>
          <w:b/>
          <w:sz w:val="30"/>
        </w:rPr>
      </w:pPr>
      <w:r>
        <w:rPr>
          <w:rFonts w:ascii="黑体" w:eastAsia="黑体" w:hint="eastAsia"/>
          <w:b/>
          <w:sz w:val="30"/>
        </w:rPr>
        <w:t>11.2.1制定环卫制度</w:t>
      </w:r>
    </w:p>
    <w:p w:rsidR="00682993" w:rsidRDefault="00682993" w:rsidP="00682993">
      <w:pPr>
        <w:spacing w:line="360" w:lineRule="auto"/>
        <w:ind w:firstLine="540"/>
        <w:rPr>
          <w:rFonts w:ascii="仿宋_GB2312" w:eastAsia="仿宋_GB2312" w:hint="eastAsia"/>
        </w:rPr>
      </w:pPr>
      <w:r>
        <w:rPr>
          <w:rFonts w:ascii="仿宋_GB2312" w:eastAsia="仿宋_GB2312" w:hint="eastAsia"/>
        </w:rPr>
        <w:t>（1）环境保护员负责每天检查环境卫生情况，督促相关人员和班组按照规章制度做好份内工作，对违反规章制度的人员和部门进行经济处罚。</w:t>
      </w:r>
    </w:p>
    <w:p w:rsidR="00682993" w:rsidRDefault="00682993" w:rsidP="00682993">
      <w:pPr>
        <w:spacing w:line="360" w:lineRule="auto"/>
        <w:ind w:firstLine="540"/>
        <w:rPr>
          <w:rFonts w:ascii="仿宋_GB2312" w:eastAsia="仿宋_GB2312" w:hint="eastAsia"/>
        </w:rPr>
      </w:pPr>
      <w:r>
        <w:rPr>
          <w:rFonts w:ascii="仿宋_GB2312" w:eastAsia="仿宋_GB2312" w:hint="eastAsia"/>
        </w:rPr>
        <w:lastRenderedPageBreak/>
        <w:t>（2）环境卫生部门还将进行不定期突击检查，保证环保环卫制度的切实执行。</w:t>
      </w:r>
    </w:p>
    <w:p w:rsidR="00682993" w:rsidRDefault="00682993" w:rsidP="00682993">
      <w:pPr>
        <w:spacing w:line="360" w:lineRule="auto"/>
        <w:ind w:firstLine="540"/>
        <w:rPr>
          <w:rFonts w:ascii="仿宋_GB2312" w:eastAsia="仿宋_GB2312" w:hint="eastAsia"/>
        </w:rPr>
      </w:pPr>
      <w:r>
        <w:rPr>
          <w:rFonts w:ascii="仿宋_GB2312" w:eastAsia="仿宋_GB2312" w:hint="eastAsia"/>
        </w:rPr>
        <w:t>（3）环境卫生部门每月一次对环卫设施进行检查和修复，保证其完好和有效使用。</w:t>
      </w:r>
    </w:p>
    <w:p w:rsidR="00682993" w:rsidRDefault="00682993" w:rsidP="00682993">
      <w:pPr>
        <w:spacing w:line="360" w:lineRule="auto"/>
        <w:ind w:firstLine="540"/>
        <w:rPr>
          <w:rFonts w:ascii="仿宋_GB2312" w:eastAsia="仿宋_GB2312" w:hint="eastAsia"/>
        </w:rPr>
      </w:pPr>
      <w:r>
        <w:rPr>
          <w:rFonts w:ascii="仿宋_GB2312" w:eastAsia="仿宋_GB2312" w:hint="eastAsia"/>
        </w:rPr>
        <w:t>（4）环境卫生部门每星期出版报一份，总结一周来环境保护和环境卫生情况，激励先进，鞭策后进。</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（5）年终环境卫生部将对各部门一年来环保环卫制度执行情况进行总结评定，并</w:t>
      </w:r>
      <w:proofErr w:type="gramStart"/>
      <w:r>
        <w:rPr>
          <w:rFonts w:ascii="仿宋_GB2312" w:eastAsia="仿宋_GB2312" w:hint="eastAsia"/>
        </w:rPr>
        <w:t>做为</w:t>
      </w:r>
      <w:proofErr w:type="gramEnd"/>
      <w:r>
        <w:rPr>
          <w:rFonts w:ascii="仿宋_GB2312" w:eastAsia="仿宋_GB2312" w:hint="eastAsia"/>
        </w:rPr>
        <w:t>评定“先进单位”的条件之一。</w:t>
      </w:r>
    </w:p>
    <w:p w:rsidR="00682993" w:rsidRDefault="00682993" w:rsidP="00682993">
      <w:pPr>
        <w:spacing w:line="360" w:lineRule="auto"/>
        <w:ind w:right="-199"/>
        <w:rPr>
          <w:rFonts w:ascii="黑体" w:eastAsia="黑体" w:hint="eastAsia"/>
          <w:b/>
          <w:sz w:val="30"/>
        </w:rPr>
      </w:pPr>
      <w:r>
        <w:rPr>
          <w:rFonts w:ascii="黑体" w:eastAsia="黑体" w:hint="eastAsia"/>
          <w:b/>
          <w:sz w:val="30"/>
        </w:rPr>
        <w:t>11.2.2 环卫现场管理注意事项</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（1）运料车（砂、石等）要用帆布盖好，</w:t>
      </w:r>
      <w:proofErr w:type="gramStart"/>
      <w:r>
        <w:rPr>
          <w:rFonts w:ascii="仿宋_GB2312" w:eastAsia="仿宋_GB2312" w:hint="eastAsia"/>
        </w:rPr>
        <w:t>砼</w:t>
      </w:r>
      <w:proofErr w:type="gramEnd"/>
      <w:r>
        <w:rPr>
          <w:rFonts w:ascii="仿宋_GB2312" w:eastAsia="仿宋_GB2312" w:hint="eastAsia"/>
        </w:rPr>
        <w:t>运输车、渣土外运车、外运车等泥浆外运车要经常检查，以防沿路洒漏。</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（2）施工场内的建筑垃圾及时清理，运送至环卫部门指定地点倾倒。</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（3）钻孔桩泥浆要进行循环处理，严禁随路乱流，污染滨江路面。</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（4）生活垃圾分类存放在指定区域，做好回收利用工作。</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（5）安装冲洗设施，确保离开工地的车辆不能把泥土等物体带到公共道路上。</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（6）按照环卫部门要求积极交纳环卫费用。</w:t>
      </w:r>
    </w:p>
    <w:p w:rsidR="00682993" w:rsidRDefault="00682993" w:rsidP="00682993">
      <w:pPr>
        <w:spacing w:line="360" w:lineRule="auto"/>
        <w:ind w:right="-199"/>
        <w:rPr>
          <w:rFonts w:ascii="黑体" w:eastAsia="黑体" w:hint="eastAsia"/>
          <w:b/>
          <w:sz w:val="36"/>
        </w:rPr>
      </w:pPr>
      <w:r>
        <w:rPr>
          <w:rFonts w:ascii="黑体" w:eastAsia="黑体" w:hint="eastAsia"/>
          <w:b/>
          <w:sz w:val="36"/>
        </w:rPr>
        <w:t>12 其他保证措施</w:t>
      </w:r>
    </w:p>
    <w:p w:rsidR="00682993" w:rsidRDefault="00682993" w:rsidP="00682993">
      <w:pPr>
        <w:spacing w:line="360" w:lineRule="auto"/>
        <w:ind w:right="-199"/>
        <w:rPr>
          <w:rFonts w:ascii="黑体" w:eastAsia="黑体" w:hint="eastAsia"/>
          <w:b/>
          <w:sz w:val="32"/>
        </w:rPr>
      </w:pPr>
      <w:r>
        <w:rPr>
          <w:rFonts w:ascii="黑体" w:eastAsia="黑体" w:hint="eastAsia"/>
          <w:b/>
          <w:sz w:val="32"/>
        </w:rPr>
        <w:t>12.1交通畅通保证措施</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（1）成立以项目经理直接负责，由专人直接落实的施工场地附近交通维护工作小组，负责施工期间交通的维护和协调工作。</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（2）设置1.75m高的</w:t>
      </w:r>
      <w:proofErr w:type="gramStart"/>
      <w:r>
        <w:rPr>
          <w:rFonts w:ascii="仿宋_GB2312" w:eastAsia="仿宋_GB2312" w:hint="eastAsia"/>
        </w:rPr>
        <w:t>蓝色彩</w:t>
      </w:r>
      <w:proofErr w:type="gramEnd"/>
      <w:r>
        <w:rPr>
          <w:rFonts w:ascii="仿宋_GB2312" w:eastAsia="仿宋_GB2312" w:hint="eastAsia"/>
        </w:rPr>
        <w:t>钢板围蔽，围</w:t>
      </w:r>
      <w:proofErr w:type="gramStart"/>
      <w:r>
        <w:rPr>
          <w:rFonts w:ascii="仿宋_GB2312" w:eastAsia="仿宋_GB2312" w:hint="eastAsia"/>
        </w:rPr>
        <w:t>蔽范围</w:t>
      </w:r>
      <w:proofErr w:type="gramEnd"/>
      <w:r>
        <w:rPr>
          <w:rFonts w:ascii="仿宋_GB2312" w:eastAsia="仿宋_GB2312" w:hint="eastAsia"/>
        </w:rPr>
        <w:t>每200m一段一个</w:t>
      </w:r>
      <w:r>
        <w:rPr>
          <w:rFonts w:ascii="仿宋_GB2312" w:eastAsia="仿宋_GB2312" w:hint="eastAsia"/>
        </w:rPr>
        <w:lastRenderedPageBreak/>
        <w:t>行车道，</w:t>
      </w:r>
      <w:proofErr w:type="gramStart"/>
      <w:r>
        <w:rPr>
          <w:rFonts w:ascii="仿宋_GB2312" w:eastAsia="仿宋_GB2312" w:hint="eastAsia"/>
        </w:rPr>
        <w:t>围蔽外严禁</w:t>
      </w:r>
      <w:proofErr w:type="gramEnd"/>
      <w:r>
        <w:rPr>
          <w:rFonts w:ascii="仿宋_GB2312" w:eastAsia="仿宋_GB2312" w:hint="eastAsia"/>
        </w:rPr>
        <w:t>堆放，确保交通畅通。</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（3）在</w:t>
      </w:r>
      <w:proofErr w:type="gramStart"/>
      <w:r>
        <w:rPr>
          <w:rFonts w:ascii="仿宋_GB2312" w:eastAsia="仿宋_GB2312" w:hint="eastAsia"/>
        </w:rPr>
        <w:t>围蔽处悬挂</w:t>
      </w:r>
      <w:proofErr w:type="gramEnd"/>
      <w:r>
        <w:rPr>
          <w:rFonts w:ascii="仿宋_GB2312" w:eastAsia="仿宋_GB2312" w:hint="eastAsia"/>
        </w:rPr>
        <w:t>有色灯泡,指示交通,避免车辆在夜间行驶时出现交通事故。</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（4）派专人及时清理交通道上的一切障碍物，保证车辆顺利通行。</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（5）与本地交通部门联系，施工现场及附近交通道路设置规范的施工告示牌，交通导向牌、行人及车辆疏导牌，辅助指挥交通。</w:t>
      </w:r>
    </w:p>
    <w:p w:rsidR="00682993" w:rsidRDefault="00682993" w:rsidP="00682993">
      <w:pPr>
        <w:spacing w:line="360" w:lineRule="auto"/>
        <w:ind w:right="-199"/>
        <w:rPr>
          <w:rFonts w:ascii="仿宋_GB2312" w:eastAsia="仿宋_GB2312" w:hint="eastAsia"/>
        </w:rPr>
      </w:pPr>
      <w:r>
        <w:rPr>
          <w:rFonts w:ascii="仿宋_GB2312" w:eastAsia="仿宋_GB2312" w:hint="eastAsia"/>
        </w:rPr>
        <w:t xml:space="preserve">   （6）换梁施工，选在夜间车流量小时进行，需要中断交通，施工前及时与市交通局联系，邀请派员指挥交通车辆改道行驶，施工中各</w:t>
      </w:r>
      <w:proofErr w:type="gramStart"/>
      <w:r>
        <w:rPr>
          <w:rFonts w:ascii="仿宋_GB2312" w:eastAsia="仿宋_GB2312" w:hint="eastAsia"/>
        </w:rPr>
        <w:t>工序紧衍接</w:t>
      </w:r>
      <w:proofErr w:type="gramEnd"/>
      <w:r>
        <w:rPr>
          <w:rFonts w:ascii="仿宋_GB2312" w:eastAsia="仿宋_GB2312" w:hint="eastAsia"/>
        </w:rPr>
        <w:t>，力争将交通中断时间减少到最小，降低其他道路行车压力。</w:t>
      </w:r>
    </w:p>
    <w:p w:rsidR="00682993" w:rsidRDefault="00682993" w:rsidP="00682993">
      <w:pPr>
        <w:spacing w:line="360" w:lineRule="auto"/>
        <w:ind w:right="-199"/>
        <w:rPr>
          <w:rFonts w:ascii="黑体" w:eastAsia="黑体" w:hint="eastAsia"/>
          <w:b/>
          <w:sz w:val="32"/>
        </w:rPr>
      </w:pPr>
      <w:r>
        <w:rPr>
          <w:rFonts w:ascii="黑体" w:eastAsia="黑体" w:hint="eastAsia"/>
          <w:b/>
          <w:sz w:val="32"/>
        </w:rPr>
        <w:t>12.2弃土处理保证措施</w:t>
      </w:r>
    </w:p>
    <w:p w:rsidR="00682993" w:rsidRDefault="00682993" w:rsidP="00682993">
      <w:pPr>
        <w:spacing w:line="360" w:lineRule="auto"/>
        <w:ind w:right="-199"/>
        <w:rPr>
          <w:rFonts w:ascii="黑体" w:eastAsia="黑体" w:hint="eastAsia"/>
          <w:b/>
          <w:sz w:val="30"/>
        </w:rPr>
      </w:pPr>
      <w:r>
        <w:rPr>
          <w:rFonts w:ascii="黑体" w:eastAsia="黑体" w:hint="eastAsia"/>
          <w:b/>
          <w:sz w:val="30"/>
        </w:rPr>
        <w:t>12.2.1现场弃土安排</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桩基和边坡刷坡的土方首先存放在施工场地的临时堆土场，然后在夜间用载重汽车运抵弃土场。临时弃土场采用10cm厚C15</w:t>
      </w:r>
      <w:proofErr w:type="gramStart"/>
      <w:r>
        <w:rPr>
          <w:rFonts w:ascii="仿宋_GB2312" w:eastAsia="仿宋_GB2312" w:hint="eastAsia"/>
        </w:rPr>
        <w:t>砼</w:t>
      </w:r>
      <w:proofErr w:type="gramEnd"/>
      <w:r>
        <w:rPr>
          <w:rFonts w:ascii="仿宋_GB2312" w:eastAsia="仿宋_GB2312" w:hint="eastAsia"/>
        </w:rPr>
        <w:t>进行硬化。弃土场四周设置排水沟，排水沟连通</w:t>
      </w:r>
      <w:proofErr w:type="gramStart"/>
      <w:r>
        <w:rPr>
          <w:rFonts w:ascii="仿宋_GB2312" w:eastAsia="仿宋_GB2312" w:hint="eastAsia"/>
        </w:rPr>
        <w:t>废水处理池经处理</w:t>
      </w:r>
      <w:proofErr w:type="gramEnd"/>
      <w:r>
        <w:rPr>
          <w:rFonts w:ascii="仿宋_GB2312" w:eastAsia="仿宋_GB2312" w:hint="eastAsia"/>
        </w:rPr>
        <w:t>后废水排至市政下水管道。处于滨江路路基上的桩基挖土石，随时用铲车运至临时弃土场。</w:t>
      </w:r>
    </w:p>
    <w:p w:rsidR="00682993" w:rsidRDefault="00682993" w:rsidP="00682993">
      <w:pPr>
        <w:spacing w:line="360" w:lineRule="auto"/>
        <w:ind w:right="-199"/>
        <w:rPr>
          <w:rFonts w:ascii="黑体" w:eastAsia="黑体" w:hint="eastAsia"/>
          <w:b/>
          <w:sz w:val="30"/>
        </w:rPr>
      </w:pPr>
      <w:r>
        <w:rPr>
          <w:rFonts w:ascii="黑体" w:eastAsia="黑体" w:hint="eastAsia"/>
          <w:b/>
          <w:sz w:val="30"/>
        </w:rPr>
        <w:t>12.2.2泥浆的存放和处理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t>施工泥浆专门修建泥浆沉淀循环系统，在钻孔桩施工场地设小型泥浆沉淀循环系统，供钻孔灌注桩施工使用。对无条件设泥浆循环系统的钻孔桩施工时，（比如滨江路路基上的钻孔桩）。泥浆排放采用泥浆车运送到指定排地点。</w:t>
      </w:r>
    </w:p>
    <w:p w:rsidR="00682993" w:rsidRDefault="00682993" w:rsidP="00682993">
      <w:pPr>
        <w:spacing w:line="360" w:lineRule="auto"/>
        <w:ind w:right="-199"/>
        <w:rPr>
          <w:rFonts w:ascii="黑体" w:eastAsia="黑体" w:hint="eastAsia"/>
          <w:b/>
          <w:sz w:val="30"/>
        </w:rPr>
      </w:pPr>
      <w:r>
        <w:rPr>
          <w:rFonts w:ascii="黑体" w:eastAsia="黑体" w:hint="eastAsia"/>
          <w:b/>
          <w:sz w:val="30"/>
        </w:rPr>
        <w:t>12.2.3运输车辆管理</w:t>
      </w:r>
    </w:p>
    <w:p w:rsidR="00682993" w:rsidRDefault="00682993" w:rsidP="00682993">
      <w:pPr>
        <w:spacing w:line="360" w:lineRule="auto"/>
        <w:ind w:right="-32" w:firstLine="570"/>
        <w:rPr>
          <w:rFonts w:ascii="仿宋_GB2312" w:eastAsia="仿宋_GB2312" w:hint="eastAsia"/>
        </w:rPr>
      </w:pPr>
      <w:r>
        <w:rPr>
          <w:rFonts w:ascii="仿宋_GB2312" w:eastAsia="仿宋_GB2312" w:hint="eastAsia"/>
        </w:rPr>
        <w:lastRenderedPageBreak/>
        <w:t>在施工期</w:t>
      </w:r>
      <w:proofErr w:type="gramStart"/>
      <w:r>
        <w:rPr>
          <w:rFonts w:ascii="仿宋_GB2312" w:eastAsia="仿宋_GB2312" w:hint="eastAsia"/>
        </w:rPr>
        <w:t>间保护</w:t>
      </w:r>
      <w:proofErr w:type="gramEnd"/>
      <w:r>
        <w:rPr>
          <w:rFonts w:ascii="仿宋_GB2312" w:eastAsia="仿宋_GB2312" w:hint="eastAsia"/>
        </w:rPr>
        <w:t>环境，减少污染，根据重庆市文明施工的有关规定，弃土施工安排在夜间，弃土车辆在驶出工地前的洗车台上冲洗干净。为排放废泥浆，专门安排2台泥浆车运输废弃泥浆。</w:t>
      </w:r>
    </w:p>
    <w:p w:rsidR="00682993" w:rsidRDefault="00682993" w:rsidP="00682993">
      <w:pPr>
        <w:spacing w:line="360" w:lineRule="auto"/>
        <w:ind w:right="-199"/>
        <w:rPr>
          <w:rFonts w:ascii="黑体" w:eastAsia="黑体" w:hint="eastAsia"/>
          <w:b/>
          <w:sz w:val="32"/>
        </w:rPr>
      </w:pPr>
      <w:r>
        <w:rPr>
          <w:rFonts w:ascii="黑体" w:eastAsia="黑体" w:hint="eastAsia"/>
          <w:b/>
          <w:sz w:val="32"/>
        </w:rPr>
        <w:t>12.3文物保护措施</w:t>
      </w:r>
    </w:p>
    <w:p w:rsidR="00682993" w:rsidRDefault="00682993" w:rsidP="00682993">
      <w:pPr>
        <w:spacing w:line="360" w:lineRule="auto"/>
        <w:ind w:right="-199" w:firstLine="570"/>
        <w:rPr>
          <w:rFonts w:ascii="仿宋_GB2312" w:eastAsia="仿宋_GB2312" w:hint="eastAsia"/>
        </w:rPr>
      </w:pPr>
      <w:r>
        <w:rPr>
          <w:rFonts w:ascii="仿宋_GB2312" w:eastAsia="仿宋_GB2312" w:hint="eastAsia"/>
        </w:rPr>
        <w:t>若我单位中标，在施工中，一旦发现有文物出现，立即停止施工并加以保护现场，及时与重庆市文物主管部门联系。以求得妥善处理。</w:t>
      </w:r>
    </w:p>
    <w:p w:rsidR="00682993" w:rsidRDefault="00682993" w:rsidP="00682993">
      <w:pPr>
        <w:spacing w:line="360" w:lineRule="auto"/>
        <w:ind w:right="-199"/>
        <w:rPr>
          <w:rFonts w:ascii="黑体" w:eastAsia="黑体" w:hint="eastAsia"/>
          <w:b/>
          <w:sz w:val="32"/>
        </w:rPr>
      </w:pPr>
      <w:r>
        <w:rPr>
          <w:rFonts w:ascii="黑体" w:eastAsia="黑体" w:hint="eastAsia"/>
          <w:b/>
          <w:sz w:val="32"/>
        </w:rPr>
        <w:t>12.4现有管道的保护措施</w:t>
      </w:r>
    </w:p>
    <w:p w:rsidR="00682993" w:rsidRDefault="00682993" w:rsidP="00682993">
      <w:pPr>
        <w:spacing w:line="360" w:lineRule="auto"/>
        <w:ind w:right="-199"/>
        <w:rPr>
          <w:rFonts w:ascii="仿宋_GB2312" w:eastAsia="仿宋_GB2312"/>
        </w:rPr>
      </w:pPr>
      <w:r>
        <w:rPr>
          <w:rFonts w:ascii="仿宋_GB2312" w:eastAsia="仿宋_GB2312" w:hint="eastAsia"/>
        </w:rPr>
        <w:t xml:space="preserve">　　开工前，组织施工队。解决本队施工中需要保护的现有市政设施及管道的平面位置及临时供水，供电位置，在施工中妥善加以保护，确保市政设施及管道不被损坏，临时供水，供电设施正常运行，不致中断。</w:t>
      </w:r>
    </w:p>
    <w:p w:rsidR="00682993" w:rsidRDefault="00682993" w:rsidP="00682993">
      <w:pPr>
        <w:spacing w:line="360" w:lineRule="auto"/>
        <w:ind w:right="-199" w:firstLine="570"/>
        <w:rPr>
          <w:rFonts w:ascii="仿宋_GB2312" w:eastAsia="仿宋_GB2312" w:hint="eastAsia"/>
        </w:rPr>
      </w:pPr>
    </w:p>
    <w:p w:rsidR="00682993" w:rsidRDefault="00682993" w:rsidP="00682993">
      <w:pPr>
        <w:ind w:left="408" w:firstLine="851"/>
        <w:rPr>
          <w:rFonts w:ascii="黑体" w:eastAsia="黑体"/>
          <w:b/>
          <w:sz w:val="32"/>
        </w:rPr>
      </w:pPr>
      <w:r>
        <w:rPr>
          <w:rFonts w:ascii="黑体" w:eastAsia="黑体" w:hint="eastAsia"/>
          <w:b/>
          <w:sz w:val="32"/>
        </w:rPr>
        <w:t xml:space="preserve">表1-表1             </w:t>
      </w:r>
      <w:r>
        <w:rPr>
          <w:rFonts w:ascii="黑体" w:eastAsia="黑体" w:hint="eastAsia"/>
          <w:b/>
          <w:sz w:val="36"/>
        </w:rPr>
        <w:t>主要工程数量表</w:t>
      </w:r>
      <w:r>
        <w:rPr>
          <w:rFonts w:ascii="黑体" w:eastAsia="黑体"/>
          <w:b/>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0"/>
        <w:gridCol w:w="316"/>
        <w:gridCol w:w="703"/>
        <w:gridCol w:w="1327"/>
        <w:gridCol w:w="1440"/>
        <w:gridCol w:w="1800"/>
        <w:gridCol w:w="2116"/>
      </w:tblGrid>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lastRenderedPageBreak/>
              <w:t>工  程  项  目  名  称</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单    位</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数   量</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备     注</w:t>
            </w:r>
          </w:p>
        </w:tc>
      </w:tr>
      <w:tr w:rsidR="00682993" w:rsidTr="00F33D6A">
        <w:tblPrEx>
          <w:tblCellMar>
            <w:top w:w="0" w:type="dxa"/>
            <w:bottom w:w="0" w:type="dxa"/>
          </w:tblCellMar>
        </w:tblPrEx>
        <w:trPr>
          <w:cantSplit/>
          <w:trHeight w:val="495"/>
        </w:trPr>
        <w:tc>
          <w:tcPr>
            <w:tcW w:w="1136" w:type="dxa"/>
            <w:gridSpan w:val="2"/>
            <w:vMerge w:val="restart"/>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路  基</w:t>
            </w:r>
          </w:p>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土石方</w:t>
            </w:r>
          </w:p>
        </w:tc>
        <w:tc>
          <w:tcPr>
            <w:tcW w:w="703" w:type="dxa"/>
            <w:vMerge w:val="restart"/>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挖</w:t>
            </w:r>
          </w:p>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方</w:t>
            </w:r>
          </w:p>
        </w:tc>
        <w:tc>
          <w:tcPr>
            <w:tcW w:w="1327"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土方</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rPr>
            </w:pPr>
            <w:r>
              <w:rPr>
                <w:rFonts w:ascii="宋体" w:hAnsi="宋体"/>
              </w:rPr>
              <w:t>44315</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1136" w:type="dxa"/>
            <w:gridSpan w:val="2"/>
            <w:vMerge/>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c>
          <w:tcPr>
            <w:tcW w:w="703" w:type="dxa"/>
            <w:vMerge/>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c>
          <w:tcPr>
            <w:tcW w:w="1327"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石方</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rPr>
            </w:pPr>
            <w:r>
              <w:rPr>
                <w:rFonts w:ascii="宋体" w:hAnsi="宋体"/>
              </w:rPr>
              <w:t>9680</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1136" w:type="dxa"/>
            <w:gridSpan w:val="2"/>
            <w:vMerge/>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c>
          <w:tcPr>
            <w:tcW w:w="703" w:type="dxa"/>
            <w:vMerge w:val="restart"/>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填</w:t>
            </w:r>
          </w:p>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方</w:t>
            </w:r>
          </w:p>
        </w:tc>
        <w:tc>
          <w:tcPr>
            <w:tcW w:w="1327"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土方</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rPr>
            </w:pPr>
            <w:r>
              <w:rPr>
                <w:rFonts w:ascii="宋体" w:hAnsi="宋体"/>
              </w:rPr>
              <w:t>1140832</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1136" w:type="dxa"/>
            <w:gridSpan w:val="2"/>
            <w:vMerge/>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c>
          <w:tcPr>
            <w:tcW w:w="703" w:type="dxa"/>
            <w:vMerge/>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c>
          <w:tcPr>
            <w:tcW w:w="1327"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石方</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rPr>
            </w:pPr>
            <w:r>
              <w:rPr>
                <w:rFonts w:ascii="宋体" w:hAnsi="宋体"/>
              </w:rPr>
              <w:t>94</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浆砌</w:t>
            </w:r>
            <w:proofErr w:type="gramStart"/>
            <w:r>
              <w:rPr>
                <w:rFonts w:ascii="宋体" w:hAnsi="宋体" w:hint="eastAsia"/>
              </w:rPr>
              <w:t>圬</w:t>
            </w:r>
            <w:proofErr w:type="gramEnd"/>
            <w:r>
              <w:rPr>
                <w:rFonts w:ascii="宋体" w:hAnsi="宋体" w:hint="eastAsia"/>
              </w:rPr>
              <w:t>工</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rPr>
            </w:pPr>
            <w:r>
              <w:rPr>
                <w:rFonts w:ascii="宋体" w:hAnsi="宋体"/>
              </w:rPr>
              <w:t>33859</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含桥涵工程</w:t>
            </w: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大桥</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延m/座</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/1</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中桥</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延m/座</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/22</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小桥</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延m/座</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42.6/2</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820" w:type="dxa"/>
            <w:vMerge w:val="restart"/>
            <w:vAlign w:val="center"/>
          </w:tcPr>
          <w:p w:rsidR="00682993" w:rsidRDefault="00682993" w:rsidP="00F33D6A">
            <w:pPr>
              <w:framePr w:vSpace="180" w:wrap="around" w:vAnchor="text" w:hAnchor="margin" w:xAlign="center" w:y="474"/>
              <w:spacing w:line="500" w:lineRule="exact"/>
              <w:jc w:val="center"/>
              <w:rPr>
                <w:rFonts w:ascii="宋体" w:hAnsi="宋体" w:hint="eastAsia"/>
              </w:rPr>
            </w:pPr>
            <w:proofErr w:type="gramStart"/>
            <w:r>
              <w:rPr>
                <w:rFonts w:ascii="宋体" w:hAnsi="宋体" w:hint="eastAsia"/>
              </w:rPr>
              <w:t>涵</w:t>
            </w:r>
            <w:proofErr w:type="gramEnd"/>
          </w:p>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洞</w:t>
            </w:r>
          </w:p>
        </w:tc>
        <w:tc>
          <w:tcPr>
            <w:tcW w:w="2346" w:type="dxa"/>
            <w:gridSpan w:val="3"/>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钢筋</w:t>
            </w:r>
            <w:proofErr w:type="gramStart"/>
            <w:r>
              <w:rPr>
                <w:rFonts w:ascii="宋体" w:hAnsi="宋体" w:hint="eastAsia"/>
              </w:rPr>
              <w:t>砼</w:t>
            </w:r>
            <w:proofErr w:type="gramEnd"/>
            <w:r>
              <w:rPr>
                <w:rFonts w:ascii="宋体" w:hAnsi="宋体" w:hint="eastAsia"/>
              </w:rPr>
              <w:t>圆管涵</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roofErr w:type="gramStart"/>
            <w:r>
              <w:rPr>
                <w:rFonts w:ascii="宋体" w:hAnsi="宋体" w:hint="eastAsia"/>
              </w:rPr>
              <w:t>横延</w:t>
            </w:r>
            <w:proofErr w:type="gramEnd"/>
            <w:r>
              <w:rPr>
                <w:rFonts w:ascii="宋体" w:hAnsi="宋体" w:hint="eastAsia"/>
              </w:rPr>
              <w:t>m/座</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60/5</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820" w:type="dxa"/>
            <w:vMerge/>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c>
          <w:tcPr>
            <w:tcW w:w="2346" w:type="dxa"/>
            <w:gridSpan w:val="3"/>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钢筋</w:t>
            </w:r>
            <w:proofErr w:type="gramStart"/>
            <w:r>
              <w:rPr>
                <w:rFonts w:ascii="宋体" w:hAnsi="宋体" w:hint="eastAsia"/>
              </w:rPr>
              <w:t>砼</w:t>
            </w:r>
            <w:proofErr w:type="gramEnd"/>
            <w:r>
              <w:rPr>
                <w:rFonts w:ascii="宋体" w:hAnsi="宋体" w:hint="eastAsia"/>
              </w:rPr>
              <w:t>盖板涵</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roofErr w:type="gramStart"/>
            <w:r>
              <w:rPr>
                <w:rFonts w:ascii="宋体" w:hAnsi="宋体" w:hint="eastAsia"/>
              </w:rPr>
              <w:t>横延</w:t>
            </w:r>
            <w:proofErr w:type="gramEnd"/>
            <w:r>
              <w:rPr>
                <w:rFonts w:ascii="宋体" w:hAnsi="宋体" w:hint="eastAsia"/>
              </w:rPr>
              <w:t>m/座</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1032.92/32</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通道</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roofErr w:type="gramStart"/>
            <w:r>
              <w:rPr>
                <w:rFonts w:ascii="宋体" w:hAnsi="宋体" w:hint="eastAsia"/>
              </w:rPr>
              <w:t>横延</w:t>
            </w:r>
            <w:proofErr w:type="gramEnd"/>
            <w:r>
              <w:rPr>
                <w:rFonts w:ascii="宋体" w:hAnsi="宋体" w:hint="eastAsia"/>
              </w:rPr>
              <w:t>m/座</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336.91/11</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碎石垫层</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vertAlign w:val="superscript"/>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142335</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砂砾垫层</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5421</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片石垫层</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55498</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碎石桩</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126108</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土工布</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2</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54210</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土工格栅</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2</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1023679</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抛石挤淤</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r>
              <w:rPr>
                <w:rFonts w:ascii="宋体" w:hAnsi="宋体" w:hint="eastAsia"/>
                <w:vertAlign w:val="superscript"/>
              </w:rPr>
              <w:t>3</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28169</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袋装砂井</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19</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cantSplit/>
          <w:trHeight w:val="495"/>
        </w:trPr>
        <w:tc>
          <w:tcPr>
            <w:tcW w:w="3166" w:type="dxa"/>
            <w:gridSpan w:val="4"/>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塑料排水板</w:t>
            </w:r>
          </w:p>
        </w:tc>
        <w:tc>
          <w:tcPr>
            <w:tcW w:w="144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m</w:t>
            </w:r>
          </w:p>
        </w:tc>
        <w:tc>
          <w:tcPr>
            <w:tcW w:w="1800"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r>
              <w:rPr>
                <w:rFonts w:ascii="宋体" w:hAnsi="宋体" w:hint="eastAsia"/>
              </w:rPr>
              <w:t>19</w:t>
            </w:r>
          </w:p>
        </w:tc>
        <w:tc>
          <w:tcPr>
            <w:tcW w:w="2116" w:type="dxa"/>
            <w:vAlign w:val="center"/>
          </w:tcPr>
          <w:p w:rsidR="00682993" w:rsidRDefault="00682993" w:rsidP="00F33D6A">
            <w:pPr>
              <w:framePr w:vSpace="180" w:wrap="around" w:vAnchor="text" w:hAnchor="margin" w:xAlign="center" w:y="474"/>
              <w:spacing w:line="500" w:lineRule="exact"/>
              <w:jc w:val="center"/>
              <w:rPr>
                <w:rFonts w:ascii="宋体" w:hAnsi="宋体" w:hint="eastAsia"/>
              </w:rPr>
            </w:pPr>
          </w:p>
        </w:tc>
      </w:tr>
      <w:tr w:rsidR="00682993" w:rsidTr="00F33D6A">
        <w:tblPrEx>
          <w:tblCellMar>
            <w:top w:w="0" w:type="dxa"/>
            <w:bottom w:w="0" w:type="dxa"/>
          </w:tblCellMar>
        </w:tblPrEx>
        <w:trPr>
          <w:trHeight w:val="540"/>
        </w:trPr>
        <w:tc>
          <w:tcPr>
            <w:tcW w:w="3166" w:type="dxa"/>
            <w:gridSpan w:val="4"/>
          </w:tcPr>
          <w:p w:rsidR="00682993" w:rsidRDefault="00682993" w:rsidP="00F33D6A">
            <w:pPr>
              <w:framePr w:vSpace="180" w:wrap="around" w:vAnchor="text" w:hAnchor="margin" w:xAlign="center" w:y="474"/>
              <w:ind w:left="108"/>
              <w:jc w:val="center"/>
              <w:rPr>
                <w:rFonts w:ascii="宋体" w:hAnsi="宋体" w:hint="eastAsia"/>
              </w:rPr>
            </w:pPr>
            <w:r>
              <w:rPr>
                <w:rFonts w:ascii="宋体" w:hAnsi="宋体" w:hint="eastAsia"/>
              </w:rPr>
              <w:t>粉喷桩</w:t>
            </w:r>
          </w:p>
        </w:tc>
        <w:tc>
          <w:tcPr>
            <w:tcW w:w="1440" w:type="dxa"/>
          </w:tcPr>
          <w:p w:rsidR="00682993" w:rsidRDefault="00682993" w:rsidP="00F33D6A">
            <w:pPr>
              <w:framePr w:vSpace="180" w:wrap="around" w:vAnchor="text" w:hAnchor="margin" w:xAlign="center" w:y="474"/>
              <w:jc w:val="center"/>
              <w:rPr>
                <w:rFonts w:ascii="宋体" w:hAnsi="宋体" w:hint="eastAsia"/>
              </w:rPr>
            </w:pPr>
            <w:r>
              <w:rPr>
                <w:rFonts w:ascii="宋体" w:hAnsi="宋体" w:hint="eastAsia"/>
              </w:rPr>
              <w:t>M</w:t>
            </w:r>
          </w:p>
        </w:tc>
        <w:tc>
          <w:tcPr>
            <w:tcW w:w="1800" w:type="dxa"/>
          </w:tcPr>
          <w:p w:rsidR="00682993" w:rsidRDefault="00682993" w:rsidP="00F33D6A">
            <w:pPr>
              <w:framePr w:vSpace="180" w:wrap="around" w:vAnchor="text" w:hAnchor="margin" w:xAlign="center" w:y="474"/>
              <w:jc w:val="center"/>
              <w:rPr>
                <w:rFonts w:ascii="宋体" w:hAnsi="宋体" w:hint="eastAsia"/>
              </w:rPr>
            </w:pPr>
            <w:r>
              <w:rPr>
                <w:rFonts w:ascii="宋体" w:hAnsi="宋体" w:hint="eastAsia"/>
              </w:rPr>
              <w:t>19</w:t>
            </w:r>
          </w:p>
        </w:tc>
        <w:tc>
          <w:tcPr>
            <w:tcW w:w="2116" w:type="dxa"/>
          </w:tcPr>
          <w:p w:rsidR="00682993" w:rsidRDefault="00682993" w:rsidP="00F33D6A">
            <w:pPr>
              <w:framePr w:vSpace="180" w:wrap="around" w:vAnchor="text" w:hAnchor="margin" w:xAlign="center" w:y="474"/>
              <w:rPr>
                <w:rFonts w:ascii="宋体" w:hAnsi="宋体"/>
              </w:rPr>
            </w:pPr>
          </w:p>
        </w:tc>
      </w:tr>
    </w:tbl>
    <w:p w:rsidR="00682993" w:rsidRDefault="00682993" w:rsidP="00682993">
      <w:pPr>
        <w:rPr>
          <w:rFonts w:eastAsia="仿宋_GB2312"/>
        </w:rPr>
      </w:pPr>
    </w:p>
    <w:p w:rsidR="00682993" w:rsidRDefault="00682993" w:rsidP="00682993">
      <w:pPr>
        <w:rPr>
          <w:rFonts w:eastAsia="仿宋_GB2312"/>
        </w:rPr>
      </w:pPr>
    </w:p>
    <w:p w:rsidR="00682993" w:rsidRDefault="00682993" w:rsidP="00682993">
      <w:pPr>
        <w:rPr>
          <w:rFonts w:eastAsia="仿宋_GB2312"/>
        </w:rPr>
      </w:pPr>
    </w:p>
    <w:p w:rsidR="00682993" w:rsidRDefault="00682993" w:rsidP="00682993">
      <w:pPr>
        <w:spacing w:line="640" w:lineRule="exact"/>
        <w:rPr>
          <w:rFonts w:ascii="黑体" w:eastAsia="黑体"/>
          <w:b/>
          <w:spacing w:val="-4"/>
          <w:sz w:val="32"/>
        </w:rPr>
        <w:sectPr w:rsidR="00682993">
          <w:pgSz w:w="11906" w:h="16838"/>
          <w:pgMar w:top="935" w:right="1800" w:bottom="1440" w:left="1800" w:header="851" w:footer="992" w:gutter="0"/>
          <w:cols w:space="425"/>
          <w:docGrid w:type="lines" w:linePitch="312"/>
        </w:sectPr>
      </w:pPr>
    </w:p>
    <w:tbl>
      <w:tblPr>
        <w:tblpPr w:leftFromText="180" w:rightFromText="180" w:tblpX="1083" w:tblpYSpec="center"/>
        <w:tblOverlap w:val="never"/>
        <w:tblW w:w="10789" w:type="dxa"/>
        <w:tblInd w:w="3" w:type="dxa"/>
        <w:tblCellMar>
          <w:left w:w="0" w:type="dxa"/>
          <w:right w:w="0" w:type="dxa"/>
        </w:tblCellMar>
        <w:tblLook w:val="0000"/>
      </w:tblPr>
      <w:tblGrid>
        <w:gridCol w:w="799"/>
        <w:gridCol w:w="1963"/>
        <w:gridCol w:w="799"/>
        <w:gridCol w:w="993"/>
        <w:gridCol w:w="1247"/>
        <w:gridCol w:w="1247"/>
        <w:gridCol w:w="1247"/>
        <w:gridCol w:w="1247"/>
        <w:gridCol w:w="1247"/>
      </w:tblGrid>
      <w:tr w:rsidR="00682993" w:rsidTr="00F33D6A">
        <w:trPr>
          <w:cantSplit/>
          <w:trHeight w:val="402"/>
        </w:trPr>
        <w:tc>
          <w:tcPr>
            <w:tcW w:w="799" w:type="dxa"/>
            <w:vMerge w:val="restart"/>
            <w:tcBorders>
              <w:top w:val="single" w:sz="4" w:space="0" w:color="auto"/>
              <w:left w:val="single" w:sz="4" w:space="0" w:color="auto"/>
              <w:bottom w:val="single" w:sz="4" w:space="0" w:color="auto"/>
              <w:right w:val="single" w:sz="4" w:space="0" w:color="auto"/>
            </w:tcBorders>
            <w:noWrap/>
            <w:vAlign w:val="bottom"/>
          </w:tcPr>
          <w:p w:rsidR="00682993" w:rsidRDefault="00682993" w:rsidP="00F33D6A">
            <w:pPr>
              <w:jc w:val="center"/>
            </w:pPr>
          </w:p>
          <w:p w:rsidR="00682993" w:rsidRDefault="00682993" w:rsidP="00F33D6A">
            <w:pPr>
              <w:jc w:val="center"/>
              <w:rPr>
                <w:rFonts w:ascii="宋体" w:hAnsi="宋体"/>
                <w:sz w:val="24"/>
              </w:rPr>
            </w:pPr>
            <w:r>
              <w:rPr>
                <w:rFonts w:hint="eastAsia"/>
              </w:rPr>
              <w:t>序号</w:t>
            </w:r>
          </w:p>
        </w:tc>
        <w:tc>
          <w:tcPr>
            <w:tcW w:w="1963" w:type="dxa"/>
            <w:vMerge w:val="restart"/>
            <w:tcBorders>
              <w:top w:val="single" w:sz="4" w:space="0" w:color="auto"/>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材料名称</w:t>
            </w:r>
          </w:p>
        </w:tc>
        <w:tc>
          <w:tcPr>
            <w:tcW w:w="799" w:type="dxa"/>
            <w:vMerge w:val="restart"/>
            <w:tcBorders>
              <w:top w:val="single" w:sz="4" w:space="0" w:color="auto"/>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单位</w:t>
            </w:r>
          </w:p>
        </w:tc>
        <w:tc>
          <w:tcPr>
            <w:tcW w:w="993" w:type="dxa"/>
            <w:vMerge w:val="restart"/>
            <w:tcBorders>
              <w:top w:val="single" w:sz="4" w:space="0" w:color="auto"/>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数量</w:t>
            </w:r>
          </w:p>
        </w:tc>
        <w:tc>
          <w:tcPr>
            <w:tcW w:w="4988" w:type="dxa"/>
            <w:gridSpan w:val="4"/>
            <w:tcBorders>
              <w:top w:val="single" w:sz="4" w:space="0" w:color="auto"/>
              <w:left w:val="nil"/>
              <w:bottom w:val="single" w:sz="4" w:space="0" w:color="auto"/>
              <w:right w:val="single" w:sz="4" w:space="0" w:color="auto"/>
            </w:tcBorders>
            <w:noWrap/>
            <w:vAlign w:val="bottom"/>
          </w:tcPr>
          <w:p w:rsidR="00682993" w:rsidRDefault="00682993" w:rsidP="00F33D6A">
            <w:pPr>
              <w:jc w:val="center"/>
              <w:rPr>
                <w:sz w:val="24"/>
              </w:rPr>
            </w:pPr>
            <w:r>
              <w:t>2002</w:t>
            </w:r>
            <w:r>
              <w:rPr>
                <w:rFonts w:hint="eastAsia"/>
              </w:rPr>
              <w:t>年</w:t>
            </w:r>
          </w:p>
        </w:tc>
        <w:tc>
          <w:tcPr>
            <w:tcW w:w="1247" w:type="dxa"/>
            <w:tcBorders>
              <w:top w:val="single" w:sz="4" w:space="0" w:color="auto"/>
              <w:bottom w:val="single" w:sz="4" w:space="0" w:color="auto"/>
              <w:right w:val="single" w:sz="4" w:space="0" w:color="auto"/>
            </w:tcBorders>
          </w:tcPr>
          <w:p w:rsidR="00682993" w:rsidRDefault="00682993" w:rsidP="00F33D6A">
            <w:pPr>
              <w:rPr>
                <w:sz w:val="20"/>
                <w:szCs w:val="20"/>
              </w:rPr>
            </w:pPr>
          </w:p>
        </w:tc>
      </w:tr>
      <w:tr w:rsidR="00682993" w:rsidTr="00F33D6A">
        <w:trPr>
          <w:cantSplit/>
          <w:trHeight w:val="402"/>
        </w:trPr>
        <w:tc>
          <w:tcPr>
            <w:tcW w:w="799" w:type="dxa"/>
            <w:vMerge/>
            <w:tcBorders>
              <w:top w:val="nil"/>
              <w:left w:val="single" w:sz="4" w:space="0" w:color="auto"/>
              <w:bottom w:val="single" w:sz="4" w:space="0" w:color="auto"/>
              <w:right w:val="single" w:sz="4" w:space="0" w:color="auto"/>
            </w:tcBorders>
            <w:vAlign w:val="center"/>
          </w:tcPr>
          <w:p w:rsidR="00682993" w:rsidRDefault="00682993" w:rsidP="00F33D6A">
            <w:pPr>
              <w:rPr>
                <w:rFonts w:ascii="宋体" w:hAnsi="宋体"/>
                <w:sz w:val="24"/>
              </w:rPr>
            </w:pPr>
          </w:p>
        </w:tc>
        <w:tc>
          <w:tcPr>
            <w:tcW w:w="1963" w:type="dxa"/>
            <w:vMerge/>
            <w:tcBorders>
              <w:top w:val="nil"/>
              <w:left w:val="single" w:sz="4" w:space="0" w:color="auto"/>
              <w:bottom w:val="single" w:sz="4" w:space="0" w:color="auto"/>
              <w:right w:val="single" w:sz="4" w:space="0" w:color="auto"/>
            </w:tcBorders>
            <w:vAlign w:val="center"/>
          </w:tcPr>
          <w:p w:rsidR="00682993" w:rsidRDefault="00682993" w:rsidP="00F33D6A">
            <w:pPr>
              <w:rPr>
                <w:rFonts w:ascii="宋体" w:hAnsi="宋体"/>
              </w:rPr>
            </w:pPr>
          </w:p>
        </w:tc>
        <w:tc>
          <w:tcPr>
            <w:tcW w:w="799" w:type="dxa"/>
            <w:vMerge/>
            <w:tcBorders>
              <w:top w:val="nil"/>
              <w:left w:val="single" w:sz="4" w:space="0" w:color="auto"/>
              <w:bottom w:val="single" w:sz="4" w:space="0" w:color="auto"/>
              <w:right w:val="single" w:sz="4" w:space="0" w:color="auto"/>
            </w:tcBorders>
            <w:vAlign w:val="center"/>
          </w:tcPr>
          <w:p w:rsidR="00682993" w:rsidRDefault="00682993" w:rsidP="00F33D6A">
            <w:pPr>
              <w:rPr>
                <w:rFonts w:ascii="宋体" w:hAnsi="宋体"/>
              </w:rPr>
            </w:pPr>
          </w:p>
        </w:tc>
        <w:tc>
          <w:tcPr>
            <w:tcW w:w="993" w:type="dxa"/>
            <w:vMerge/>
            <w:tcBorders>
              <w:top w:val="nil"/>
              <w:left w:val="single" w:sz="4" w:space="0" w:color="auto"/>
              <w:bottom w:val="single" w:sz="4" w:space="0" w:color="auto"/>
              <w:right w:val="single" w:sz="4" w:space="0" w:color="auto"/>
            </w:tcBorders>
            <w:vAlign w:val="center"/>
          </w:tcPr>
          <w:p w:rsidR="00682993" w:rsidRDefault="00682993" w:rsidP="00F33D6A">
            <w:pPr>
              <w:rPr>
                <w:rFonts w:ascii="宋体" w:hAnsi="宋体"/>
              </w:rPr>
            </w:pP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sz w:val="24"/>
              </w:rPr>
            </w:pPr>
            <w:r>
              <w:rPr>
                <w:rFonts w:hint="eastAsia"/>
              </w:rPr>
              <w:t>一季度</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sz w:val="24"/>
              </w:rPr>
            </w:pPr>
            <w:r>
              <w:rPr>
                <w:rFonts w:hint="eastAsia"/>
              </w:rPr>
              <w:t>二季度</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sz w:val="24"/>
              </w:rPr>
            </w:pPr>
            <w:r>
              <w:rPr>
                <w:rFonts w:hint="eastAsia"/>
              </w:rPr>
              <w:t>三季度</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sz w:val="24"/>
              </w:rPr>
            </w:pPr>
            <w:r>
              <w:rPr>
                <w:rFonts w:hint="eastAsia"/>
              </w:rPr>
              <w:t>四季度</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sz w:val="24"/>
              </w:rPr>
            </w:pPr>
            <w:r>
              <w:rPr>
                <w:rFonts w:hint="eastAsia"/>
              </w:rPr>
              <w:t>一季度</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pPr>
            <w:r>
              <w:t>1</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hint="eastAsia"/>
              </w:rPr>
            </w:pPr>
            <w:r>
              <w:rPr>
                <w:rFonts w:hint="eastAsia"/>
              </w:rPr>
              <w:t>预拌混凝土</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pPr>
            <w:r>
              <w:t>m</w:t>
            </w:r>
            <w:r>
              <w:rPr>
                <w:vertAlign w:val="superscript"/>
              </w:rPr>
              <w:t>3</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46740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9000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15000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13000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8000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1740</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2</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钢筋</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pPr>
            <w:r>
              <w:t>t</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ascii="宋体" w:hAnsi="宋体"/>
              </w:rPr>
              <w:t>4664</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1000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1600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1200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750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114</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3</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钢绞线</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pPr>
            <w:r>
              <w:t>t</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58</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20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18</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7</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3</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4</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型钢</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pPr>
            <w:r>
              <w:t>t</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349</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80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130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90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30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19</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5</w:t>
            </w:r>
          </w:p>
        </w:tc>
        <w:tc>
          <w:tcPr>
            <w:tcW w:w="1963" w:type="dxa"/>
            <w:tcBorders>
              <w:top w:val="nil"/>
              <w:left w:val="nil"/>
              <w:bottom w:val="nil"/>
              <w:right w:val="nil"/>
            </w:tcBorders>
            <w:noWrap/>
            <w:vAlign w:val="bottom"/>
          </w:tcPr>
          <w:p w:rsidR="00682993" w:rsidRDefault="00682993" w:rsidP="00F33D6A">
            <w:pPr>
              <w:jc w:val="center"/>
              <w:rPr>
                <w:rFonts w:ascii="宋体" w:hAnsi="宋体" w:hint="eastAsia"/>
              </w:rPr>
            </w:pPr>
            <w:r>
              <w:rPr>
                <w:rFonts w:ascii="宋体" w:hAnsi="宋体" w:hint="eastAsia"/>
              </w:rPr>
              <w:t>汽油</w:t>
            </w:r>
          </w:p>
        </w:tc>
        <w:tc>
          <w:tcPr>
            <w:tcW w:w="799" w:type="dxa"/>
            <w:tcBorders>
              <w:top w:val="nil"/>
              <w:left w:val="single" w:sz="4" w:space="0" w:color="auto"/>
              <w:bottom w:val="nil"/>
              <w:right w:val="single" w:sz="4" w:space="0" w:color="auto"/>
            </w:tcBorders>
            <w:noWrap/>
            <w:vAlign w:val="bottom"/>
          </w:tcPr>
          <w:p w:rsidR="00682993" w:rsidRDefault="00682993" w:rsidP="00F33D6A">
            <w:pPr>
              <w:jc w:val="center"/>
            </w:pPr>
            <w:r>
              <w:t>t</w:t>
            </w:r>
          </w:p>
        </w:tc>
        <w:tc>
          <w:tcPr>
            <w:tcW w:w="993" w:type="dxa"/>
            <w:tcBorders>
              <w:top w:val="nil"/>
              <w:left w:val="nil"/>
              <w:bottom w:val="nil"/>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5．4</w:t>
            </w:r>
          </w:p>
        </w:tc>
        <w:tc>
          <w:tcPr>
            <w:tcW w:w="1247" w:type="dxa"/>
            <w:tcBorders>
              <w:top w:val="nil"/>
              <w:left w:val="single" w:sz="4" w:space="0" w:color="auto"/>
              <w:bottom w:val="nil"/>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w:t>
            </w:r>
          </w:p>
        </w:tc>
        <w:tc>
          <w:tcPr>
            <w:tcW w:w="1247" w:type="dxa"/>
            <w:tcBorders>
              <w:top w:val="nil"/>
              <w:left w:val="nil"/>
              <w:bottom w:val="nil"/>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2</w:t>
            </w:r>
          </w:p>
        </w:tc>
        <w:tc>
          <w:tcPr>
            <w:tcW w:w="1247" w:type="dxa"/>
            <w:tcBorders>
              <w:top w:val="nil"/>
              <w:left w:val="nil"/>
              <w:bottom w:val="nil"/>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1．8</w:t>
            </w:r>
          </w:p>
        </w:tc>
        <w:tc>
          <w:tcPr>
            <w:tcW w:w="1247" w:type="dxa"/>
            <w:tcBorders>
              <w:top w:val="nil"/>
              <w:left w:val="nil"/>
              <w:bottom w:val="nil"/>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0．5</w:t>
            </w:r>
          </w:p>
        </w:tc>
        <w:tc>
          <w:tcPr>
            <w:tcW w:w="1247" w:type="dxa"/>
            <w:tcBorders>
              <w:top w:val="nil"/>
              <w:left w:val="nil"/>
              <w:bottom w:val="nil"/>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0．1</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6</w:t>
            </w:r>
          </w:p>
        </w:tc>
        <w:tc>
          <w:tcPr>
            <w:tcW w:w="1963"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水泥</w:t>
            </w:r>
          </w:p>
        </w:tc>
        <w:tc>
          <w:tcPr>
            <w:tcW w:w="799"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pPr>
            <w:r>
              <w:t>t</w:t>
            </w:r>
          </w:p>
        </w:tc>
        <w:tc>
          <w:tcPr>
            <w:tcW w:w="993"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ascii="宋体" w:hAnsi="宋体"/>
              </w:rPr>
              <w:t>1787</w:t>
            </w:r>
          </w:p>
        </w:tc>
        <w:tc>
          <w:tcPr>
            <w:tcW w:w="1247"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300</w:t>
            </w:r>
          </w:p>
        </w:tc>
        <w:tc>
          <w:tcPr>
            <w:tcW w:w="1247"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600</w:t>
            </w:r>
          </w:p>
        </w:tc>
        <w:tc>
          <w:tcPr>
            <w:tcW w:w="1247"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700</w:t>
            </w:r>
          </w:p>
        </w:tc>
        <w:tc>
          <w:tcPr>
            <w:tcW w:w="1247"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150</w:t>
            </w:r>
          </w:p>
        </w:tc>
        <w:tc>
          <w:tcPr>
            <w:tcW w:w="1247" w:type="dxa"/>
            <w:tcBorders>
              <w:top w:val="single" w:sz="4" w:space="0" w:color="auto"/>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37</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7</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柴油</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rPr>
                <w:rFonts w:hint="eastAsia"/>
              </w:rPr>
            </w:pPr>
            <w:r>
              <w:t>t</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111</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20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50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30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8</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碎石</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pPr>
            <w:r>
              <w:t>m</w:t>
            </w:r>
            <w:r>
              <w:rPr>
                <w:vertAlign w:val="superscript"/>
              </w:rPr>
              <w:t>3</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ascii="宋体" w:hAnsi="宋体"/>
              </w:rPr>
              <w:t>4262</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800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1400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1500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462</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100</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9</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砂</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pPr>
            <w:r>
              <w:t>m</w:t>
            </w:r>
            <w:r>
              <w:rPr>
                <w:vertAlign w:val="superscript"/>
              </w:rPr>
              <w:t>3</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ascii="宋体" w:hAnsi="宋体"/>
              </w:rPr>
              <w:t>2613</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400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900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789</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400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124</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10</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砖</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rPr>
                <w:rFonts w:hint="eastAsia"/>
              </w:rPr>
            </w:pPr>
            <w:r>
              <w:rPr>
                <w:rFonts w:hint="eastAsia"/>
              </w:rPr>
              <w:t>千块</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304</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50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120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105</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20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9</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11</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电焊条</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rPr>
                <w:rFonts w:hint="eastAsia"/>
              </w:rPr>
            </w:pPr>
            <w:r>
              <w:t>t</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39</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5</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12</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10</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2</w:t>
            </w: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t>12</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炸药</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rPr>
                <w:rFonts w:hint="eastAsia"/>
              </w:rPr>
            </w:pPr>
            <w:r>
              <w:t>t</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2.7</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0．5</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1．8</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0．4</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sz w:val="24"/>
              </w:rPr>
            </w:pPr>
          </w:p>
        </w:tc>
      </w:tr>
      <w:tr w:rsidR="00682993" w:rsidTr="00F33D6A">
        <w:trPr>
          <w:trHeight w:val="499"/>
        </w:trPr>
        <w:tc>
          <w:tcPr>
            <w:tcW w:w="799" w:type="dxa"/>
            <w:tcBorders>
              <w:top w:val="nil"/>
              <w:left w:val="single" w:sz="4" w:space="0" w:color="auto"/>
              <w:bottom w:val="single" w:sz="4" w:space="0" w:color="auto"/>
              <w:right w:val="single" w:sz="4" w:space="0" w:color="auto"/>
            </w:tcBorders>
            <w:noWrap/>
            <w:vAlign w:val="bottom"/>
          </w:tcPr>
          <w:p w:rsidR="00682993" w:rsidRDefault="00682993" w:rsidP="00F33D6A">
            <w:pPr>
              <w:jc w:val="center"/>
              <w:rPr>
                <w:rFonts w:ascii="宋体" w:hAnsi="宋体"/>
                <w:sz w:val="24"/>
              </w:rPr>
            </w:pPr>
            <w:r>
              <w:lastRenderedPageBreak/>
              <w:t>13</w:t>
            </w:r>
          </w:p>
        </w:tc>
        <w:tc>
          <w:tcPr>
            <w:tcW w:w="196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rPr>
            </w:pPr>
            <w:r>
              <w:rPr>
                <w:rFonts w:hint="eastAsia"/>
              </w:rPr>
              <w:t>木材</w:t>
            </w:r>
          </w:p>
        </w:tc>
        <w:tc>
          <w:tcPr>
            <w:tcW w:w="799" w:type="dxa"/>
            <w:tcBorders>
              <w:top w:val="nil"/>
              <w:left w:val="nil"/>
              <w:bottom w:val="single" w:sz="4" w:space="0" w:color="auto"/>
              <w:right w:val="single" w:sz="4" w:space="0" w:color="auto"/>
            </w:tcBorders>
            <w:noWrap/>
            <w:vAlign w:val="bottom"/>
          </w:tcPr>
          <w:p w:rsidR="00682993" w:rsidRDefault="00682993" w:rsidP="00F33D6A">
            <w:pPr>
              <w:jc w:val="center"/>
            </w:pPr>
            <w:r>
              <w:t>m</w:t>
            </w:r>
            <w:r>
              <w:rPr>
                <w:vertAlign w:val="superscript"/>
              </w:rPr>
              <w:t>3</w:t>
            </w:r>
          </w:p>
        </w:tc>
        <w:tc>
          <w:tcPr>
            <w:tcW w:w="993"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rPr>
            </w:pPr>
            <w:r>
              <w:rPr>
                <w:rFonts w:ascii="宋体" w:hAnsi="宋体" w:hint="eastAsia"/>
              </w:rPr>
              <w:t>838</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101</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324</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234</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159</w:t>
            </w:r>
          </w:p>
        </w:tc>
        <w:tc>
          <w:tcPr>
            <w:tcW w:w="1247" w:type="dxa"/>
            <w:tcBorders>
              <w:top w:val="nil"/>
              <w:left w:val="nil"/>
              <w:bottom w:val="single" w:sz="4" w:space="0" w:color="auto"/>
              <w:right w:val="single" w:sz="4" w:space="0" w:color="auto"/>
            </w:tcBorders>
            <w:noWrap/>
            <w:vAlign w:val="bottom"/>
          </w:tcPr>
          <w:p w:rsidR="00682993" w:rsidRDefault="00682993" w:rsidP="00F33D6A">
            <w:pPr>
              <w:jc w:val="center"/>
              <w:rPr>
                <w:rFonts w:ascii="宋体" w:hAnsi="宋体" w:hint="eastAsia"/>
                <w:sz w:val="24"/>
              </w:rPr>
            </w:pPr>
            <w:r>
              <w:rPr>
                <w:rFonts w:ascii="宋体" w:hAnsi="宋体" w:hint="eastAsia"/>
                <w:sz w:val="24"/>
              </w:rPr>
              <w:t>20</w:t>
            </w:r>
          </w:p>
        </w:tc>
      </w:tr>
    </w:tbl>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hint="eastAsia"/>
          <w:b/>
          <w:spacing w:val="-4"/>
          <w:sz w:val="32"/>
        </w:rPr>
      </w:pPr>
    </w:p>
    <w:p w:rsidR="00682993" w:rsidRDefault="00682993" w:rsidP="00682993">
      <w:pPr>
        <w:spacing w:line="640" w:lineRule="exact"/>
        <w:rPr>
          <w:rFonts w:ascii="黑体" w:eastAsia="黑体" w:hint="eastAsia"/>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黑体" w:eastAsia="黑体"/>
          <w:b/>
          <w:spacing w:val="-4"/>
          <w:sz w:val="32"/>
        </w:rPr>
      </w:pPr>
      <w:r>
        <w:rPr>
          <w:rFonts w:ascii="黑体" w:eastAsia="黑体"/>
          <w:b/>
          <w:noProof/>
          <w:spacing w:val="-4"/>
          <w:sz w:val="20"/>
        </w:rPr>
        <w:pict>
          <v:shape id="_x0000_s39918" type="#_x0000_t202" style="position:absolute;left:0;text-align:left;margin-left:-18.95pt;margin-top:-39pt;width:468pt;height:46.8pt;z-index:251723776" stroked="f">
            <v:textbox style="mso-next-textbox:#_x0000_s39918">
              <w:txbxContent>
                <w:p w:rsidR="00682993" w:rsidRDefault="00682993" w:rsidP="00682993">
                  <w:pPr>
                    <w:jc w:val="center"/>
                    <w:rPr>
                      <w:rFonts w:ascii="黑体" w:eastAsia="黑体" w:hint="eastAsia"/>
                      <w:b/>
                      <w:bCs/>
                      <w:sz w:val="32"/>
                    </w:rPr>
                  </w:pPr>
                  <w:r>
                    <w:rPr>
                      <w:rFonts w:ascii="黑体" w:eastAsia="黑体" w:hint="eastAsia"/>
                      <w:b/>
                      <w:bCs/>
                      <w:sz w:val="32"/>
                    </w:rPr>
                    <w:t>表7　主要材料数量及供应计划</w:t>
                  </w:r>
                </w:p>
              </w:txbxContent>
            </v:textbox>
          </v:shape>
        </w:pict>
      </w:r>
    </w:p>
    <w:p w:rsidR="00682993" w:rsidRDefault="00682993" w:rsidP="00682993">
      <w:pPr>
        <w:spacing w:line="640" w:lineRule="exact"/>
        <w:rPr>
          <w:rFonts w:ascii="黑体" w:eastAsia="黑体"/>
          <w:b/>
          <w:spacing w:val="-4"/>
          <w:sz w:val="32"/>
        </w:rPr>
        <w:sectPr w:rsidR="00682993">
          <w:pgSz w:w="16838" w:h="11906" w:code="9"/>
          <w:pgMar w:top="1418" w:right="1021" w:bottom="1418" w:left="1418" w:header="851" w:footer="992" w:gutter="0"/>
          <w:cols w:space="425"/>
          <w:textDirection w:val="tbRl"/>
          <w:docGrid w:type="lines" w:linePitch="312"/>
        </w:sectPr>
      </w:pPr>
    </w:p>
    <w:p w:rsidR="00682993" w:rsidRDefault="00682993" w:rsidP="00682993">
      <w:pPr>
        <w:spacing w:line="640" w:lineRule="exact"/>
        <w:rPr>
          <w:rFonts w:ascii="黑体" w:eastAsia="黑体"/>
          <w:b/>
          <w:spacing w:val="-4"/>
          <w:sz w:val="32"/>
        </w:rPr>
      </w:pPr>
    </w:p>
    <w:p w:rsidR="00682993" w:rsidRDefault="00682993" w:rsidP="00682993">
      <w:pPr>
        <w:spacing w:line="640" w:lineRule="exact"/>
        <w:rPr>
          <w:rFonts w:ascii="宋体" w:hAnsi="宋体"/>
          <w:sz w:val="24"/>
        </w:rPr>
      </w:pPr>
      <w:r>
        <w:rPr>
          <w:rFonts w:ascii="黑体" w:eastAsia="黑体"/>
          <w:b/>
          <w:spacing w:val="-4"/>
          <w:sz w:val="32"/>
        </w:rPr>
        <w:t xml:space="preserve">         </w:t>
      </w:r>
      <w:r>
        <w:rPr>
          <w:rFonts w:ascii="黑体" w:eastAsia="黑体" w:hint="eastAsia"/>
          <w:b/>
          <w:spacing w:val="-4"/>
          <w:sz w:val="32"/>
        </w:rPr>
        <w:t>表1—表3</w:t>
      </w:r>
      <w:r>
        <w:rPr>
          <w:rFonts w:ascii="黑体" w:eastAsia="黑体"/>
          <w:b/>
          <w:spacing w:val="-4"/>
          <w:sz w:val="36"/>
        </w:rPr>
        <w:t xml:space="preserve">     </w:t>
      </w:r>
      <w:r>
        <w:rPr>
          <w:rFonts w:ascii="黑体" w:eastAsia="黑体" w:hint="eastAsia"/>
          <w:b/>
          <w:sz w:val="36"/>
        </w:rPr>
        <w:t>施工队伍人员及任务划分表</w:t>
      </w:r>
    </w:p>
    <w:p w:rsidR="00682993" w:rsidRDefault="00682993" w:rsidP="00682993">
      <w:pPr>
        <w:spacing w:line="640" w:lineRule="exact"/>
        <w:rPr>
          <w:rFonts w:ascii="黑体" w:eastAsia="黑体"/>
          <w:b/>
          <w:spacing w:val="-4"/>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900"/>
        <w:gridCol w:w="2520"/>
        <w:gridCol w:w="1980"/>
        <w:gridCol w:w="1620"/>
      </w:tblGrid>
      <w:tr w:rsidR="00682993" w:rsidTr="00F33D6A">
        <w:tblPrEx>
          <w:tblCellMar>
            <w:top w:w="0" w:type="dxa"/>
            <w:bottom w:w="0" w:type="dxa"/>
          </w:tblCellMar>
        </w:tblPrEx>
        <w:trPr>
          <w:cantSplit/>
          <w:trHeight w:val="607"/>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jc w:val="center"/>
              <w:rPr>
                <w:rFonts w:ascii="宋体" w:hAnsi="宋体" w:hint="eastAsia"/>
                <w:sz w:val="30"/>
              </w:rPr>
            </w:pPr>
            <w:r>
              <w:rPr>
                <w:rFonts w:ascii="宋体" w:hAnsi="宋体" w:hint="eastAsia"/>
                <w:sz w:val="30"/>
              </w:rPr>
              <w:t>单</w:t>
            </w:r>
            <w:r>
              <w:rPr>
                <w:rFonts w:ascii="宋体" w:hAnsi="宋体"/>
                <w:sz w:val="30"/>
              </w:rPr>
              <w:t xml:space="preserve"> </w:t>
            </w:r>
            <w:r>
              <w:rPr>
                <w:rFonts w:ascii="宋体" w:hAnsi="宋体" w:hint="eastAsia"/>
                <w:sz w:val="30"/>
              </w:rPr>
              <w:t>位</w:t>
            </w:r>
            <w:r>
              <w:rPr>
                <w:rFonts w:ascii="宋体" w:hAnsi="宋体"/>
                <w:sz w:val="30"/>
              </w:rPr>
              <w:t xml:space="preserve"> </w:t>
            </w:r>
            <w:r>
              <w:rPr>
                <w:rFonts w:ascii="宋体" w:hAnsi="宋体" w:hint="eastAsia"/>
                <w:sz w:val="30"/>
              </w:rPr>
              <w:t>名</w:t>
            </w:r>
            <w:r>
              <w:rPr>
                <w:rFonts w:ascii="宋体" w:hAnsi="宋体"/>
                <w:sz w:val="30"/>
              </w:rPr>
              <w:t xml:space="preserve"> </w:t>
            </w:r>
            <w:r>
              <w:rPr>
                <w:rFonts w:ascii="宋体" w:hAnsi="宋体" w:hint="eastAsia"/>
                <w:sz w:val="30"/>
              </w:rPr>
              <w:t>称</w:t>
            </w:r>
          </w:p>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900" w:type="dxa"/>
          </w:tcPr>
          <w:p w:rsidR="00682993" w:rsidRDefault="00682993" w:rsidP="00F33D6A">
            <w:pPr>
              <w:framePr w:vSpace="180" w:wrap="around" w:vAnchor="text" w:hAnchor="margin" w:xAlign="center" w:y="-33"/>
              <w:spacing w:line="320" w:lineRule="exact"/>
              <w:jc w:val="center"/>
              <w:rPr>
                <w:rFonts w:ascii="宋体" w:hAnsi="宋体" w:hint="eastAsia"/>
                <w:sz w:val="30"/>
              </w:rPr>
            </w:pPr>
          </w:p>
          <w:p w:rsidR="00682993" w:rsidRDefault="00682993" w:rsidP="00F33D6A">
            <w:pPr>
              <w:framePr w:vSpace="180" w:wrap="around" w:vAnchor="text" w:hAnchor="margin" w:xAlign="center" w:y="-33"/>
              <w:spacing w:line="320" w:lineRule="exact"/>
              <w:rPr>
                <w:rFonts w:ascii="宋体" w:hAnsi="宋体" w:hint="eastAsia"/>
                <w:sz w:val="30"/>
              </w:rPr>
            </w:pPr>
            <w:r>
              <w:rPr>
                <w:rFonts w:ascii="宋体" w:hAnsi="宋体" w:hint="eastAsia"/>
                <w:sz w:val="30"/>
              </w:rPr>
              <w:t>人</w:t>
            </w:r>
            <w:r>
              <w:rPr>
                <w:rFonts w:ascii="宋体" w:hAnsi="宋体"/>
                <w:sz w:val="30"/>
              </w:rPr>
              <w:t xml:space="preserve"> </w:t>
            </w:r>
            <w:r>
              <w:rPr>
                <w:rFonts w:ascii="宋体" w:hAnsi="宋体" w:hint="eastAsia"/>
                <w:sz w:val="30"/>
              </w:rPr>
              <w:t>数</w:t>
            </w:r>
          </w:p>
          <w:p w:rsidR="00682993" w:rsidRDefault="00682993" w:rsidP="00F33D6A">
            <w:pPr>
              <w:framePr w:vSpace="180" w:wrap="around" w:vAnchor="text" w:hAnchor="margin" w:xAlign="center" w:y="-33"/>
              <w:spacing w:line="320" w:lineRule="exact"/>
              <w:jc w:val="center"/>
              <w:rPr>
                <w:rFonts w:ascii="宋体" w:hAnsi="宋体" w:hint="eastAsia"/>
                <w:sz w:val="30"/>
              </w:rPr>
            </w:pPr>
          </w:p>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30"/>
              </w:rPr>
              <w:t>（人）</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30"/>
              </w:rPr>
            </w:pPr>
            <w:r>
              <w:rPr>
                <w:rFonts w:ascii="宋体" w:hAnsi="宋体" w:hint="eastAsia"/>
                <w:sz w:val="30"/>
              </w:rPr>
              <w:t>起</w:t>
            </w:r>
            <w:r>
              <w:rPr>
                <w:rFonts w:ascii="宋体" w:hAnsi="宋体"/>
                <w:sz w:val="30"/>
              </w:rPr>
              <w:t xml:space="preserve">  </w:t>
            </w:r>
            <w:proofErr w:type="gramStart"/>
            <w:r>
              <w:rPr>
                <w:rFonts w:ascii="宋体" w:hAnsi="宋体" w:hint="eastAsia"/>
                <w:sz w:val="30"/>
              </w:rPr>
              <w:t>讫</w:t>
            </w:r>
            <w:proofErr w:type="gramEnd"/>
            <w:r>
              <w:rPr>
                <w:rFonts w:ascii="宋体" w:hAnsi="宋体"/>
                <w:sz w:val="30"/>
              </w:rPr>
              <w:t xml:space="preserve">  </w:t>
            </w:r>
            <w:r>
              <w:rPr>
                <w:rFonts w:ascii="宋体" w:hAnsi="宋体" w:hint="eastAsia"/>
                <w:sz w:val="30"/>
              </w:rPr>
              <w:t>里</w:t>
            </w:r>
            <w:r>
              <w:rPr>
                <w:rFonts w:ascii="宋体" w:hAnsi="宋体"/>
                <w:sz w:val="30"/>
              </w:rPr>
              <w:t xml:space="preserve">  </w:t>
            </w:r>
            <w:r>
              <w:rPr>
                <w:rFonts w:ascii="宋体" w:hAnsi="宋体" w:hint="eastAsia"/>
                <w:sz w:val="30"/>
              </w:rPr>
              <w:t>程</w:t>
            </w:r>
          </w:p>
        </w:tc>
        <w:tc>
          <w:tcPr>
            <w:tcW w:w="1980" w:type="dxa"/>
            <w:vAlign w:val="center"/>
          </w:tcPr>
          <w:p w:rsidR="00682993" w:rsidRDefault="00682993" w:rsidP="00F33D6A">
            <w:pPr>
              <w:framePr w:vSpace="180" w:wrap="around" w:vAnchor="text" w:hAnchor="margin" w:xAlign="center" w:y="-33"/>
              <w:spacing w:line="320" w:lineRule="exact"/>
              <w:ind w:firstLine="270"/>
              <w:rPr>
                <w:rFonts w:ascii="宋体" w:hAnsi="宋体" w:hint="eastAsia"/>
                <w:sz w:val="30"/>
              </w:rPr>
            </w:pPr>
            <w:r>
              <w:rPr>
                <w:rFonts w:ascii="宋体" w:hAnsi="宋体" w:hint="eastAsia"/>
                <w:sz w:val="30"/>
              </w:rPr>
              <w:t>主要承建的</w:t>
            </w:r>
          </w:p>
          <w:p w:rsidR="00682993" w:rsidRDefault="00682993" w:rsidP="00F33D6A">
            <w:pPr>
              <w:framePr w:vSpace="180" w:wrap="around" w:vAnchor="text" w:hAnchor="margin" w:xAlign="center" w:y="-33"/>
              <w:spacing w:line="320" w:lineRule="exact"/>
              <w:ind w:firstLine="270"/>
              <w:rPr>
                <w:rFonts w:ascii="宋体" w:hAnsi="宋体" w:hint="eastAsia"/>
                <w:sz w:val="30"/>
              </w:rPr>
            </w:pPr>
          </w:p>
          <w:p w:rsidR="00682993" w:rsidRDefault="00682993" w:rsidP="00F33D6A">
            <w:pPr>
              <w:framePr w:vSpace="180" w:wrap="around" w:vAnchor="text" w:hAnchor="margin" w:xAlign="center" w:y="-33"/>
              <w:spacing w:line="320" w:lineRule="exact"/>
              <w:ind w:firstLine="270"/>
              <w:rPr>
                <w:rFonts w:ascii="宋体" w:hAnsi="宋体" w:hint="eastAsia"/>
                <w:sz w:val="30"/>
              </w:rPr>
            </w:pPr>
            <w:r>
              <w:rPr>
                <w:rFonts w:ascii="宋体" w:hAnsi="宋体" w:hint="eastAsia"/>
                <w:sz w:val="30"/>
              </w:rPr>
              <w:t>工 程 项 目</w:t>
            </w:r>
          </w:p>
        </w:tc>
        <w:tc>
          <w:tcPr>
            <w:tcW w:w="1620" w:type="dxa"/>
            <w:vAlign w:val="center"/>
          </w:tcPr>
          <w:p w:rsidR="00682993" w:rsidRDefault="00682993" w:rsidP="00F33D6A">
            <w:pPr>
              <w:framePr w:vSpace="180" w:wrap="around" w:vAnchor="text" w:hAnchor="margin" w:xAlign="center" w:y="-33"/>
              <w:spacing w:line="320" w:lineRule="exact"/>
              <w:ind w:right="58"/>
              <w:jc w:val="center"/>
              <w:rPr>
                <w:rFonts w:ascii="宋体" w:hAnsi="宋体" w:hint="eastAsia"/>
                <w:sz w:val="30"/>
              </w:rPr>
            </w:pPr>
            <w:r>
              <w:rPr>
                <w:rFonts w:ascii="宋体" w:hAnsi="宋体" w:hint="eastAsia"/>
                <w:sz w:val="30"/>
              </w:rPr>
              <w:t>备</w:t>
            </w:r>
            <w:r>
              <w:rPr>
                <w:rFonts w:ascii="宋体" w:hAnsi="宋体"/>
                <w:sz w:val="30"/>
              </w:rPr>
              <w:t xml:space="preserve">   </w:t>
            </w:r>
            <w:r>
              <w:rPr>
                <w:rFonts w:ascii="宋体" w:hAnsi="宋体" w:hint="eastAsia"/>
                <w:sz w:val="30"/>
              </w:rPr>
              <w:t>注</w:t>
            </w:r>
          </w:p>
        </w:tc>
      </w:tr>
      <w:tr w:rsidR="00682993" w:rsidTr="00F33D6A">
        <w:tblPrEx>
          <w:tblCellMar>
            <w:top w:w="0" w:type="dxa"/>
            <w:bottom w:w="0" w:type="dxa"/>
          </w:tblCellMar>
        </w:tblPrEx>
        <w:trPr>
          <w:cantSplit/>
          <w:trHeight w:val="1134"/>
        </w:trPr>
        <w:tc>
          <w:tcPr>
            <w:tcW w:w="1728" w:type="dxa"/>
            <w:vAlign w:val="center"/>
          </w:tcPr>
          <w:p w:rsidR="00682993" w:rsidRDefault="00682993" w:rsidP="00F33D6A">
            <w:pPr>
              <w:framePr w:vSpace="180" w:wrap="around" w:vAnchor="text" w:hAnchor="margin" w:xAlign="center" w:y="-33"/>
              <w:spacing w:line="320" w:lineRule="exact"/>
              <w:ind w:firstLine="216"/>
              <w:rPr>
                <w:rFonts w:ascii="宋体" w:hAnsi="宋体"/>
                <w:sz w:val="24"/>
              </w:rPr>
            </w:pPr>
          </w:p>
          <w:p w:rsidR="00682993" w:rsidRDefault="00682993" w:rsidP="00F33D6A">
            <w:pPr>
              <w:framePr w:vSpace="180" w:wrap="around" w:vAnchor="text" w:hAnchor="margin" w:xAlign="center" w:y="-33"/>
              <w:spacing w:line="320" w:lineRule="exact"/>
              <w:ind w:firstLine="216"/>
              <w:rPr>
                <w:rFonts w:ascii="宋体" w:hAnsi="宋体"/>
                <w:sz w:val="24"/>
              </w:rPr>
            </w:pPr>
          </w:p>
          <w:p w:rsidR="00682993" w:rsidRDefault="00682993" w:rsidP="00F33D6A">
            <w:pPr>
              <w:framePr w:vSpace="180" w:wrap="around" w:vAnchor="text" w:hAnchor="margin" w:xAlign="center" w:y="-33"/>
              <w:spacing w:line="320" w:lineRule="exact"/>
              <w:ind w:firstLine="216"/>
              <w:rPr>
                <w:rFonts w:ascii="宋体" w:hAnsi="宋体"/>
                <w:sz w:val="24"/>
              </w:rPr>
            </w:pPr>
            <w:r>
              <w:rPr>
                <w:rFonts w:ascii="宋体" w:hAnsi="宋体" w:hint="eastAsia"/>
                <w:sz w:val="24"/>
              </w:rPr>
              <w:t>项目经理部</w:t>
            </w:r>
          </w:p>
          <w:p w:rsidR="00682993" w:rsidRDefault="00682993" w:rsidP="00F33D6A">
            <w:pPr>
              <w:framePr w:vSpace="180" w:wrap="around" w:vAnchor="text" w:hAnchor="margin" w:xAlign="center" w:y="-33"/>
              <w:spacing w:line="320" w:lineRule="exact"/>
              <w:ind w:firstLine="216"/>
              <w:rPr>
                <w:rFonts w:ascii="宋体" w:hAnsi="宋体"/>
                <w:sz w:val="24"/>
              </w:rPr>
            </w:pPr>
          </w:p>
          <w:p w:rsidR="00682993" w:rsidRDefault="00682993" w:rsidP="00F33D6A">
            <w:pPr>
              <w:framePr w:vSpace="180" w:wrap="around" w:vAnchor="text" w:hAnchor="margin" w:xAlign="center" w:y="-33"/>
              <w:spacing w:line="320" w:lineRule="exact"/>
              <w:ind w:firstLine="216"/>
              <w:rPr>
                <w:rFonts w:ascii="宋体" w:hAnsi="宋体"/>
                <w:sz w:val="24"/>
              </w:rPr>
            </w:pPr>
          </w:p>
        </w:tc>
        <w:tc>
          <w:tcPr>
            <w:tcW w:w="90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30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K256+000～K264+992.24</w:t>
            </w: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负责全标段的管理</w:t>
            </w:r>
          </w:p>
        </w:tc>
        <w:tc>
          <w:tcPr>
            <w:tcW w:w="16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设在临沧县城</w:t>
            </w:r>
          </w:p>
        </w:tc>
      </w:tr>
      <w:tr w:rsidR="00682993" w:rsidTr="00F33D6A">
        <w:tblPrEx>
          <w:tblCellMar>
            <w:top w:w="0" w:type="dxa"/>
            <w:bottom w:w="0" w:type="dxa"/>
          </w:tblCellMar>
        </w:tblPrEx>
        <w:trPr>
          <w:cantSplit/>
          <w:trHeight w:val="1134"/>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jc w:val="center"/>
              <w:rPr>
                <w:rFonts w:ascii="宋体" w:hAnsi="宋体"/>
                <w:sz w:val="24"/>
              </w:rPr>
            </w:pPr>
            <w:r>
              <w:rPr>
                <w:rFonts w:ascii="宋体" w:hAnsi="宋体" w:hint="eastAsia"/>
                <w:sz w:val="24"/>
              </w:rPr>
              <w:t>机械化施工一队</w:t>
            </w:r>
          </w:p>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90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100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K256+000～K260+600</w:t>
            </w: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路基土石方</w:t>
            </w:r>
          </w:p>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及改道工程</w:t>
            </w:r>
          </w:p>
        </w:tc>
        <w:tc>
          <w:tcPr>
            <w:tcW w:w="1620" w:type="dxa"/>
            <w:vAlign w:val="center"/>
          </w:tcPr>
          <w:p w:rsidR="00682993" w:rsidRDefault="00682993" w:rsidP="00F33D6A">
            <w:pPr>
              <w:framePr w:vSpace="180" w:wrap="around" w:vAnchor="text" w:hAnchor="margin" w:xAlign="center" w:y="-33"/>
              <w:spacing w:line="320" w:lineRule="exact"/>
              <w:jc w:val="center"/>
              <w:rPr>
                <w:rFonts w:ascii="宋体" w:hAnsi="宋体"/>
                <w:sz w:val="24"/>
              </w:rPr>
            </w:pPr>
          </w:p>
        </w:tc>
      </w:tr>
      <w:tr w:rsidR="00682993" w:rsidTr="00F33D6A">
        <w:tblPrEx>
          <w:tblCellMar>
            <w:top w:w="0" w:type="dxa"/>
            <w:bottom w:w="0" w:type="dxa"/>
          </w:tblCellMar>
        </w:tblPrEx>
        <w:trPr>
          <w:cantSplit/>
          <w:trHeight w:val="616"/>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rPr>
                <w:rFonts w:ascii="宋体" w:hAnsi="宋体"/>
                <w:sz w:val="24"/>
              </w:rPr>
            </w:pPr>
            <w:r>
              <w:rPr>
                <w:rFonts w:ascii="宋体" w:hAnsi="宋体" w:hint="eastAsia"/>
                <w:sz w:val="24"/>
              </w:rPr>
              <w:t>机械化施工二队</w:t>
            </w:r>
          </w:p>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900" w:type="dxa"/>
            <w:vAlign w:val="center"/>
          </w:tcPr>
          <w:p w:rsidR="00682993" w:rsidRDefault="00682993" w:rsidP="00F33D6A">
            <w:pPr>
              <w:framePr w:vSpace="180" w:wrap="around" w:vAnchor="text" w:hAnchor="margin" w:xAlign="center" w:y="-33"/>
              <w:spacing w:line="320" w:lineRule="exact"/>
              <w:ind w:firstLine="216"/>
              <w:jc w:val="center"/>
              <w:rPr>
                <w:rFonts w:ascii="宋体" w:hAnsi="宋体" w:hint="eastAsia"/>
                <w:sz w:val="24"/>
              </w:rPr>
            </w:pPr>
            <w:r>
              <w:rPr>
                <w:rFonts w:ascii="宋体" w:hAnsi="宋体" w:hint="eastAsia"/>
                <w:sz w:val="24"/>
              </w:rPr>
              <w:t>90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K260+600～K264+992.24</w:t>
            </w: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路基土石方</w:t>
            </w:r>
          </w:p>
          <w:p w:rsidR="00682993" w:rsidRDefault="00682993" w:rsidP="00F33D6A">
            <w:pPr>
              <w:framePr w:vSpace="180" w:wrap="around" w:vAnchor="text" w:hAnchor="margin" w:xAlign="center" w:y="-33"/>
              <w:spacing w:line="320" w:lineRule="exact"/>
              <w:jc w:val="center"/>
              <w:rPr>
                <w:rFonts w:ascii="宋体" w:hAnsi="宋体"/>
                <w:sz w:val="24"/>
              </w:rPr>
            </w:pPr>
            <w:r>
              <w:rPr>
                <w:rFonts w:ascii="宋体" w:hAnsi="宋体" w:hint="eastAsia"/>
                <w:sz w:val="24"/>
              </w:rPr>
              <w:t>及改道工程</w:t>
            </w:r>
          </w:p>
        </w:tc>
        <w:tc>
          <w:tcPr>
            <w:tcW w:w="1620" w:type="dxa"/>
            <w:vAlign w:val="center"/>
          </w:tcPr>
          <w:p w:rsidR="00682993" w:rsidRDefault="00682993" w:rsidP="00F33D6A">
            <w:pPr>
              <w:framePr w:vSpace="180" w:wrap="around" w:vAnchor="text" w:hAnchor="margin" w:xAlign="center" w:y="-33"/>
              <w:spacing w:line="320" w:lineRule="exact"/>
              <w:jc w:val="center"/>
              <w:rPr>
                <w:rFonts w:ascii="宋体" w:hAnsi="宋体"/>
                <w:sz w:val="24"/>
              </w:rPr>
            </w:pPr>
          </w:p>
        </w:tc>
      </w:tr>
      <w:tr w:rsidR="00682993" w:rsidTr="00F33D6A">
        <w:tblPrEx>
          <w:tblCellMar>
            <w:top w:w="0" w:type="dxa"/>
            <w:bottom w:w="0" w:type="dxa"/>
          </w:tblCellMar>
        </w:tblPrEx>
        <w:trPr>
          <w:cantSplit/>
          <w:trHeight w:val="610"/>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jc w:val="center"/>
              <w:rPr>
                <w:rFonts w:ascii="宋体" w:hAnsi="宋体"/>
                <w:sz w:val="24"/>
              </w:rPr>
            </w:pPr>
            <w:r>
              <w:rPr>
                <w:rFonts w:ascii="宋体" w:hAnsi="宋体" w:hint="eastAsia"/>
                <w:sz w:val="24"/>
              </w:rPr>
              <w:t>桥梁施工一队</w:t>
            </w:r>
          </w:p>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90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240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K256+000～K260+600</w:t>
            </w: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桥梁工程</w:t>
            </w:r>
          </w:p>
        </w:tc>
        <w:tc>
          <w:tcPr>
            <w:tcW w:w="1620" w:type="dxa"/>
            <w:vAlign w:val="center"/>
          </w:tcPr>
          <w:p w:rsidR="00682993" w:rsidRDefault="00682993" w:rsidP="00F33D6A">
            <w:pPr>
              <w:framePr w:vSpace="180" w:wrap="around" w:vAnchor="text" w:hAnchor="margin" w:xAlign="center" w:y="-33"/>
              <w:spacing w:line="320" w:lineRule="exact"/>
              <w:jc w:val="center"/>
              <w:rPr>
                <w:rFonts w:ascii="宋体" w:hAnsi="宋体"/>
                <w:sz w:val="24"/>
              </w:rPr>
            </w:pPr>
          </w:p>
        </w:tc>
      </w:tr>
      <w:tr w:rsidR="00682993" w:rsidTr="00F33D6A">
        <w:tblPrEx>
          <w:tblCellMar>
            <w:top w:w="0" w:type="dxa"/>
            <w:bottom w:w="0" w:type="dxa"/>
          </w:tblCellMar>
        </w:tblPrEx>
        <w:trPr>
          <w:cantSplit/>
          <w:trHeight w:val="619"/>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jc w:val="center"/>
              <w:rPr>
                <w:rFonts w:ascii="宋体" w:hAnsi="宋体"/>
                <w:sz w:val="24"/>
              </w:rPr>
            </w:pPr>
            <w:r>
              <w:rPr>
                <w:rFonts w:ascii="宋体" w:hAnsi="宋体" w:hint="eastAsia"/>
                <w:sz w:val="24"/>
              </w:rPr>
              <w:t>桥梁施工二队</w:t>
            </w:r>
          </w:p>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90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220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K260+600～K264+992.24</w:t>
            </w: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sz w:val="24"/>
              </w:rPr>
            </w:pPr>
            <w:r>
              <w:rPr>
                <w:rFonts w:ascii="宋体" w:hAnsi="宋体" w:hint="eastAsia"/>
                <w:sz w:val="24"/>
              </w:rPr>
              <w:t>桥梁工程</w:t>
            </w:r>
          </w:p>
        </w:tc>
        <w:tc>
          <w:tcPr>
            <w:tcW w:w="1620" w:type="dxa"/>
            <w:vAlign w:val="center"/>
          </w:tcPr>
          <w:p w:rsidR="00682993" w:rsidRDefault="00682993" w:rsidP="00F33D6A">
            <w:pPr>
              <w:framePr w:vSpace="180" w:wrap="around" w:vAnchor="text" w:hAnchor="margin" w:xAlign="center" w:y="-33"/>
              <w:spacing w:line="320" w:lineRule="exact"/>
              <w:jc w:val="center"/>
              <w:rPr>
                <w:rFonts w:ascii="宋体" w:hAnsi="宋体"/>
                <w:sz w:val="24"/>
              </w:rPr>
            </w:pPr>
          </w:p>
        </w:tc>
      </w:tr>
      <w:tr w:rsidR="00682993" w:rsidTr="00F33D6A">
        <w:tblPrEx>
          <w:tblCellMar>
            <w:top w:w="0" w:type="dxa"/>
            <w:bottom w:w="0" w:type="dxa"/>
          </w:tblCellMar>
        </w:tblPrEx>
        <w:trPr>
          <w:cantSplit/>
          <w:trHeight w:val="613"/>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jc w:val="center"/>
              <w:rPr>
                <w:rFonts w:ascii="宋体" w:hAnsi="宋体"/>
                <w:sz w:val="24"/>
              </w:rPr>
            </w:pPr>
            <w:r>
              <w:rPr>
                <w:rFonts w:ascii="宋体" w:hAnsi="宋体" w:hint="eastAsia"/>
                <w:sz w:val="24"/>
              </w:rPr>
              <w:t>综合施工队</w:t>
            </w:r>
          </w:p>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90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180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K256+000～K264+992.24</w:t>
            </w: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涵管、通道、排水、防护工程</w:t>
            </w:r>
          </w:p>
        </w:tc>
        <w:tc>
          <w:tcPr>
            <w:tcW w:w="1620" w:type="dxa"/>
            <w:vAlign w:val="center"/>
          </w:tcPr>
          <w:p w:rsidR="00682993" w:rsidRDefault="00682993" w:rsidP="00F33D6A">
            <w:pPr>
              <w:framePr w:vSpace="180" w:wrap="around" w:vAnchor="text" w:hAnchor="margin" w:xAlign="center" w:y="-33"/>
              <w:spacing w:line="320" w:lineRule="exact"/>
              <w:ind w:left="179" w:right="58" w:hanging="179"/>
              <w:jc w:val="center"/>
              <w:rPr>
                <w:rFonts w:ascii="宋体" w:hAnsi="宋体"/>
                <w:sz w:val="24"/>
              </w:rPr>
            </w:pPr>
          </w:p>
        </w:tc>
      </w:tr>
      <w:tr w:rsidR="00682993" w:rsidTr="00F33D6A">
        <w:tblPrEx>
          <w:tblCellMar>
            <w:top w:w="0" w:type="dxa"/>
            <w:bottom w:w="0" w:type="dxa"/>
          </w:tblCellMar>
        </w:tblPrEx>
        <w:trPr>
          <w:cantSplit/>
          <w:trHeight w:val="607"/>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p w:rsidR="00682993" w:rsidRDefault="00682993" w:rsidP="00F33D6A">
            <w:pPr>
              <w:framePr w:vSpace="180" w:wrap="around" w:vAnchor="text" w:hAnchor="margin" w:xAlign="center" w:y="-33"/>
              <w:spacing w:line="320" w:lineRule="exact"/>
              <w:ind w:firstLine="431"/>
              <w:rPr>
                <w:rFonts w:ascii="宋体" w:hAnsi="宋体"/>
                <w:sz w:val="24"/>
              </w:rPr>
            </w:pPr>
            <w:r>
              <w:rPr>
                <w:rFonts w:ascii="宋体" w:hAnsi="宋体" w:hint="eastAsia"/>
                <w:sz w:val="24"/>
              </w:rPr>
              <w:t>预制队</w:t>
            </w:r>
          </w:p>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90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120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K256+000～K264+992.24</w:t>
            </w: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全标段结构物</w:t>
            </w:r>
            <w:proofErr w:type="gramStart"/>
            <w:r>
              <w:rPr>
                <w:rFonts w:ascii="宋体" w:hAnsi="宋体" w:hint="eastAsia"/>
                <w:sz w:val="24"/>
              </w:rPr>
              <w:t>砼</w:t>
            </w:r>
            <w:proofErr w:type="gramEnd"/>
            <w:r>
              <w:rPr>
                <w:rFonts w:ascii="宋体" w:hAnsi="宋体" w:hint="eastAsia"/>
                <w:sz w:val="24"/>
              </w:rPr>
              <w:t>拌和、预应力</w:t>
            </w:r>
            <w:proofErr w:type="gramStart"/>
            <w:r>
              <w:rPr>
                <w:rFonts w:ascii="宋体" w:hAnsi="宋体" w:hint="eastAsia"/>
                <w:sz w:val="24"/>
              </w:rPr>
              <w:t>砼</w:t>
            </w:r>
            <w:proofErr w:type="gramEnd"/>
            <w:r>
              <w:rPr>
                <w:rFonts w:ascii="宋体" w:hAnsi="宋体" w:hint="eastAsia"/>
                <w:sz w:val="24"/>
              </w:rPr>
              <w:t>空板、盖板预制</w:t>
            </w:r>
          </w:p>
        </w:tc>
        <w:tc>
          <w:tcPr>
            <w:tcW w:w="1620" w:type="dxa"/>
            <w:vAlign w:val="center"/>
          </w:tcPr>
          <w:p w:rsidR="00682993" w:rsidRDefault="00682993" w:rsidP="00F33D6A">
            <w:pPr>
              <w:framePr w:vSpace="180" w:wrap="around" w:vAnchor="text" w:hAnchor="margin" w:xAlign="center" w:y="-33"/>
              <w:spacing w:line="320" w:lineRule="exact"/>
              <w:rPr>
                <w:rFonts w:ascii="宋体" w:hAnsi="宋体" w:hint="eastAsia"/>
                <w:spacing w:val="-14"/>
                <w:sz w:val="24"/>
              </w:rPr>
            </w:pPr>
          </w:p>
        </w:tc>
      </w:tr>
      <w:tr w:rsidR="00682993" w:rsidTr="00F33D6A">
        <w:tblPrEx>
          <w:tblCellMar>
            <w:top w:w="0" w:type="dxa"/>
            <w:bottom w:w="0" w:type="dxa"/>
          </w:tblCellMar>
        </w:tblPrEx>
        <w:trPr>
          <w:cantSplit/>
          <w:trHeight w:val="615"/>
        </w:trPr>
        <w:tc>
          <w:tcPr>
            <w:tcW w:w="1728" w:type="dxa"/>
            <w:vAlign w:val="center"/>
          </w:tcPr>
          <w:p w:rsidR="00682993" w:rsidRDefault="00682993" w:rsidP="00F33D6A">
            <w:pPr>
              <w:framePr w:vSpace="180" w:wrap="around" w:vAnchor="text" w:hAnchor="margin" w:xAlign="center" w:y="-33"/>
              <w:spacing w:line="320" w:lineRule="exact"/>
              <w:jc w:val="center"/>
              <w:rPr>
                <w:rFonts w:ascii="宋体" w:hAnsi="宋体"/>
                <w:sz w:val="24"/>
              </w:rPr>
            </w:pPr>
          </w:p>
          <w:p w:rsidR="00682993" w:rsidRDefault="00682993" w:rsidP="00F33D6A">
            <w:pPr>
              <w:framePr w:vSpace="180" w:wrap="around" w:vAnchor="text" w:hAnchor="margin" w:xAlign="center" w:y="-33"/>
              <w:spacing w:line="320" w:lineRule="exact"/>
              <w:jc w:val="center"/>
              <w:rPr>
                <w:rFonts w:ascii="宋体" w:hAnsi="宋体"/>
                <w:sz w:val="24"/>
              </w:rPr>
            </w:pPr>
          </w:p>
          <w:p w:rsidR="00682993" w:rsidRDefault="00682993" w:rsidP="00F33D6A">
            <w:pPr>
              <w:framePr w:vSpace="180" w:wrap="around" w:vAnchor="text" w:hAnchor="margin" w:xAlign="center" w:y="-33"/>
              <w:spacing w:line="320" w:lineRule="exact"/>
              <w:jc w:val="center"/>
              <w:rPr>
                <w:rFonts w:ascii="宋体" w:hAnsi="宋体"/>
                <w:sz w:val="24"/>
              </w:rPr>
            </w:pPr>
            <w:r>
              <w:rPr>
                <w:rFonts w:ascii="宋体" w:hAnsi="宋体" w:hint="eastAsia"/>
                <w:sz w:val="24"/>
              </w:rPr>
              <w:t>合计</w:t>
            </w:r>
          </w:p>
          <w:p w:rsidR="00682993" w:rsidRDefault="00682993" w:rsidP="00F33D6A">
            <w:pPr>
              <w:framePr w:vSpace="180" w:wrap="around" w:vAnchor="text" w:hAnchor="margin" w:xAlign="center" w:y="-33"/>
              <w:spacing w:line="320" w:lineRule="exact"/>
              <w:jc w:val="center"/>
              <w:rPr>
                <w:rFonts w:ascii="宋体" w:hAnsi="宋体"/>
                <w:sz w:val="24"/>
              </w:rPr>
            </w:pPr>
          </w:p>
          <w:p w:rsidR="00682993" w:rsidRDefault="00682993" w:rsidP="00F33D6A">
            <w:pPr>
              <w:framePr w:vSpace="180" w:wrap="around" w:vAnchor="text" w:hAnchor="margin" w:xAlign="center" w:y="-33"/>
              <w:spacing w:line="320" w:lineRule="exact"/>
              <w:jc w:val="center"/>
              <w:rPr>
                <w:rFonts w:ascii="宋体" w:hAnsi="宋体"/>
                <w:sz w:val="24"/>
              </w:rPr>
            </w:pPr>
          </w:p>
        </w:tc>
        <w:tc>
          <w:tcPr>
            <w:tcW w:w="90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r>
              <w:rPr>
                <w:rFonts w:ascii="宋体" w:hAnsi="宋体" w:hint="eastAsia"/>
                <w:sz w:val="24"/>
              </w:rPr>
              <w:t>980</w:t>
            </w:r>
          </w:p>
        </w:tc>
        <w:tc>
          <w:tcPr>
            <w:tcW w:w="252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1980" w:type="dxa"/>
            <w:vAlign w:val="center"/>
          </w:tcPr>
          <w:p w:rsidR="00682993" w:rsidRDefault="00682993" w:rsidP="00F33D6A">
            <w:pPr>
              <w:framePr w:vSpace="180" w:wrap="around" w:vAnchor="text" w:hAnchor="margin" w:xAlign="center" w:y="-33"/>
              <w:spacing w:line="320" w:lineRule="exact"/>
              <w:jc w:val="center"/>
              <w:rPr>
                <w:rFonts w:ascii="宋体" w:hAnsi="宋体" w:hint="eastAsia"/>
                <w:sz w:val="24"/>
              </w:rPr>
            </w:pPr>
          </w:p>
        </w:tc>
        <w:tc>
          <w:tcPr>
            <w:tcW w:w="1620" w:type="dxa"/>
            <w:vAlign w:val="center"/>
          </w:tcPr>
          <w:p w:rsidR="00682993" w:rsidRDefault="00682993" w:rsidP="00F33D6A">
            <w:pPr>
              <w:framePr w:vSpace="180" w:wrap="around" w:vAnchor="text" w:hAnchor="margin" w:xAlign="center" w:y="-33"/>
              <w:spacing w:line="320" w:lineRule="exact"/>
              <w:jc w:val="center"/>
              <w:rPr>
                <w:rFonts w:ascii="宋体" w:hAnsi="宋体" w:hint="eastAsia"/>
                <w:spacing w:val="-14"/>
                <w:sz w:val="24"/>
              </w:rPr>
            </w:pPr>
          </w:p>
        </w:tc>
      </w:tr>
    </w:tbl>
    <w:p w:rsidR="00682993" w:rsidRDefault="00682993" w:rsidP="00682993">
      <w:pPr>
        <w:jc w:val="center"/>
        <w:rPr>
          <w:rFonts w:hint="eastAsia"/>
        </w:rPr>
      </w:pPr>
    </w:p>
    <w:p w:rsidR="00682993" w:rsidRDefault="00682993" w:rsidP="00682993">
      <w:pPr>
        <w:spacing w:line="360" w:lineRule="auto"/>
        <w:ind w:right="-199" w:firstLine="570"/>
        <w:rPr>
          <w:rFonts w:ascii="仿宋_GB2312" w:eastAsia="仿宋_GB2312" w:hint="eastAsia"/>
        </w:rPr>
      </w:pPr>
    </w:p>
    <w:p w:rsidR="00A40E8C" w:rsidRPr="00682993" w:rsidRDefault="00A40E8C" w:rsidP="00682993">
      <w:pPr>
        <w:rPr>
          <w:szCs w:val="28"/>
        </w:rPr>
      </w:pPr>
    </w:p>
    <w:sectPr w:rsidR="00A40E8C" w:rsidRPr="00682993" w:rsidSect="00A40E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41E" w:rsidRDefault="0011341E" w:rsidP="001958B1">
      <w:pPr>
        <w:ind w:firstLine="420"/>
      </w:pPr>
      <w:r>
        <w:separator/>
      </w:r>
    </w:p>
  </w:endnote>
  <w:endnote w:type="continuationSeparator" w:id="0">
    <w:p w:rsidR="0011341E" w:rsidRDefault="0011341E" w:rsidP="001958B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方正黄草简体">
    <w:altName w:val="宋体"/>
    <w:panose1 w:val="00000000000000000000"/>
    <w:charset w:val="86"/>
    <w:family w:val="auto"/>
    <w:notTrueType/>
    <w:pitch w:val="variable"/>
    <w:sig w:usb0="00000001" w:usb1="080E0000" w:usb2="00000010" w:usb3="00000000" w:csb0="00040000" w:csb1="00000000"/>
  </w:font>
  <w:font w:name="仿宋体">
    <w:altName w:val="宋体"/>
    <w:panose1 w:val="00000000000000000000"/>
    <w:charset w:val="86"/>
    <w:family w:val="swiss"/>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41E" w:rsidRDefault="0011341E" w:rsidP="001958B1">
      <w:pPr>
        <w:ind w:firstLine="420"/>
      </w:pPr>
      <w:r>
        <w:separator/>
      </w:r>
    </w:p>
  </w:footnote>
  <w:footnote w:type="continuationSeparator" w:id="0">
    <w:p w:rsidR="0011341E" w:rsidRDefault="0011341E" w:rsidP="001958B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pBdr>
        <w:bottom w:val="single" w:sz="6" w:space="0" w:color="auto"/>
      </w:pBdr>
      <w:ind w:firstLineChars="111" w:firstLine="200"/>
      <w:jc w:val="both"/>
    </w:pPr>
    <w:r>
      <w:rPr>
        <w:noProof/>
      </w:rPr>
      <w:drawing>
        <wp:inline distT="0" distB="0" distL="0" distR="0">
          <wp:extent cx="1847850" cy="495300"/>
          <wp:effectExtent l="19050" t="0" r="0" b="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847850" cy="4953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01CC6C94"/>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1">
    <w:nsid w:val="00B1278B"/>
    <w:multiLevelType w:val="multilevel"/>
    <w:tmpl w:val="B450F98C"/>
    <w:lvl w:ilvl="0">
      <w:start w:val="1"/>
      <w:numFmt w:val="decimal"/>
      <w:lvlText w:val="（%1）"/>
      <w:lvlJc w:val="left"/>
      <w:pPr>
        <w:tabs>
          <w:tab w:val="num" w:pos="1320"/>
        </w:tabs>
        <w:ind w:left="1320" w:hanging="720"/>
      </w:pPr>
      <w:rPr>
        <w:rFonts w:hint="eastAsia"/>
      </w:rPr>
    </w:lvl>
    <w:lvl w:ilvl="1" w:tentative="1">
      <w:start w:val="1"/>
      <w:numFmt w:val="lowerLetter"/>
      <w:lvlText w:val="%2)"/>
      <w:lvlJc w:val="left"/>
      <w:pPr>
        <w:tabs>
          <w:tab w:val="num" w:pos="1440"/>
        </w:tabs>
        <w:ind w:left="1440" w:hanging="420"/>
      </w:pPr>
    </w:lvl>
    <w:lvl w:ilvl="2" w:tentative="1">
      <w:start w:val="1"/>
      <w:numFmt w:val="lowerRoman"/>
      <w:lvlText w:val="%3."/>
      <w:lvlJc w:val="right"/>
      <w:pPr>
        <w:tabs>
          <w:tab w:val="num" w:pos="1860"/>
        </w:tabs>
        <w:ind w:left="1860" w:hanging="420"/>
      </w:pPr>
    </w:lvl>
    <w:lvl w:ilvl="3" w:tentative="1">
      <w:start w:val="1"/>
      <w:numFmt w:val="decimal"/>
      <w:lvlText w:val="%4."/>
      <w:lvlJc w:val="left"/>
      <w:pPr>
        <w:tabs>
          <w:tab w:val="num" w:pos="2280"/>
        </w:tabs>
        <w:ind w:left="2280" w:hanging="420"/>
      </w:pPr>
    </w:lvl>
    <w:lvl w:ilvl="4" w:tentative="1">
      <w:start w:val="1"/>
      <w:numFmt w:val="lowerLetter"/>
      <w:lvlText w:val="%5)"/>
      <w:lvlJc w:val="left"/>
      <w:pPr>
        <w:tabs>
          <w:tab w:val="num" w:pos="2700"/>
        </w:tabs>
        <w:ind w:left="2700" w:hanging="420"/>
      </w:pPr>
    </w:lvl>
    <w:lvl w:ilvl="5" w:tentative="1">
      <w:start w:val="1"/>
      <w:numFmt w:val="lowerRoman"/>
      <w:lvlText w:val="%6."/>
      <w:lvlJc w:val="right"/>
      <w:pPr>
        <w:tabs>
          <w:tab w:val="num" w:pos="3120"/>
        </w:tabs>
        <w:ind w:left="3120" w:hanging="420"/>
      </w:pPr>
    </w:lvl>
    <w:lvl w:ilvl="6" w:tentative="1">
      <w:start w:val="1"/>
      <w:numFmt w:val="decimal"/>
      <w:lvlText w:val="%7."/>
      <w:lvlJc w:val="left"/>
      <w:pPr>
        <w:tabs>
          <w:tab w:val="num" w:pos="3540"/>
        </w:tabs>
        <w:ind w:left="3540" w:hanging="420"/>
      </w:pPr>
    </w:lvl>
    <w:lvl w:ilvl="7" w:tentative="1">
      <w:start w:val="1"/>
      <w:numFmt w:val="lowerLetter"/>
      <w:lvlText w:val="%8)"/>
      <w:lvlJc w:val="left"/>
      <w:pPr>
        <w:tabs>
          <w:tab w:val="num" w:pos="3960"/>
        </w:tabs>
        <w:ind w:left="3960" w:hanging="420"/>
      </w:pPr>
    </w:lvl>
    <w:lvl w:ilvl="8" w:tentative="1">
      <w:start w:val="1"/>
      <w:numFmt w:val="lowerRoman"/>
      <w:lvlText w:val="%9."/>
      <w:lvlJc w:val="right"/>
      <w:pPr>
        <w:tabs>
          <w:tab w:val="num" w:pos="4380"/>
        </w:tabs>
        <w:ind w:left="4380" w:hanging="420"/>
      </w:pPr>
    </w:lvl>
  </w:abstractNum>
  <w:abstractNum w:abstractNumId="2">
    <w:nsid w:val="0699446C"/>
    <w:multiLevelType w:val="multilevel"/>
    <w:tmpl w:val="4B209290"/>
    <w:lvl w:ilvl="0">
      <w:start w:val="1"/>
      <w:numFmt w:val="decimal"/>
      <w:isLgl/>
      <w:lvlText w:val="%1"/>
      <w:lvlJc w:val="left"/>
      <w:pPr>
        <w:tabs>
          <w:tab w:val="num" w:pos="425"/>
        </w:tabs>
        <w:ind w:left="425" w:hanging="425"/>
      </w:pPr>
      <w:rPr>
        <w:rFonts w:hint="eastAsia"/>
      </w:rPr>
    </w:lvl>
    <w:lvl w:ilvl="1">
      <w:start w:val="1"/>
      <w:numFmt w:val="decimal"/>
      <w:pStyle w:val="2"/>
      <w:isLgl/>
      <w:lvlText w:val="%1.%2"/>
      <w:lvlJc w:val="left"/>
      <w:pPr>
        <w:tabs>
          <w:tab w:val="num" w:pos="642"/>
        </w:tabs>
        <w:ind w:left="642" w:hanging="567"/>
      </w:pPr>
      <w:rPr>
        <w:rFonts w:hint="eastAsia"/>
      </w:rPr>
    </w:lvl>
    <w:lvl w:ilvl="2">
      <w:start w:val="1"/>
      <w:numFmt w:val="decimal"/>
      <w:isLg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2755013"/>
    <w:multiLevelType w:val="hybridMultilevel"/>
    <w:tmpl w:val="CC1C09A6"/>
    <w:lvl w:ilvl="0" w:tplc="9E8278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3C40663"/>
    <w:multiLevelType w:val="multilevel"/>
    <w:tmpl w:val="FFDC5B8E"/>
    <w:lvl w:ilvl="0">
      <w:start w:val="1"/>
      <w:numFmt w:val="decimal"/>
      <w:lvlText w:val="%1"/>
      <w:lvlJc w:val="left"/>
      <w:pPr>
        <w:tabs>
          <w:tab w:val="num" w:pos="420"/>
        </w:tabs>
        <w:ind w:left="420" w:hanging="420"/>
      </w:pPr>
      <w:rPr>
        <w:rFonts w:ascii="Times New Roman" w:eastAsia="宋体" w:hAnsi="Times New Roman" w:hint="default"/>
        <w:b/>
        <w:i w:val="0"/>
        <w:sz w:val="21"/>
        <w:szCs w:val="21"/>
      </w:rPr>
    </w:lvl>
    <w:lvl w:ilvl="1">
      <w:start w:val="1"/>
      <w:numFmt w:val="decimal"/>
      <w:isLgl/>
      <w:lvlText w:val="%1.%2."/>
      <w:lvlJc w:val="left"/>
      <w:pPr>
        <w:tabs>
          <w:tab w:val="num" w:pos="567"/>
        </w:tabs>
        <w:ind w:left="567" w:hanging="567"/>
      </w:pPr>
      <w:rPr>
        <w:rFonts w:hint="eastAsia"/>
      </w:rPr>
    </w:lvl>
    <w:lvl w:ilvl="2">
      <w:start w:val="1"/>
      <w:numFmt w:val="decimal"/>
      <w:pStyle w:val="20"/>
      <w:isLg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1BCB6474"/>
    <w:multiLevelType w:val="multilevel"/>
    <w:tmpl w:val="DD2EB0E2"/>
    <w:lvl w:ilvl="0">
      <w:start w:val="1"/>
      <w:numFmt w:val="decimal"/>
      <w:pStyle w:val="50"/>
      <w:lvlText w:val="（%1）"/>
      <w:lvlJc w:val="left"/>
      <w:pPr>
        <w:tabs>
          <w:tab w:val="num" w:pos="1320"/>
        </w:tabs>
        <w:ind w:left="1320" w:hanging="720"/>
      </w:pPr>
      <w:rPr>
        <w:rFonts w:hint="eastAsia"/>
      </w:rPr>
    </w:lvl>
    <w:lvl w:ilvl="1" w:tentative="1">
      <w:start w:val="1"/>
      <w:numFmt w:val="lowerLetter"/>
      <w:lvlText w:val="%2)"/>
      <w:lvlJc w:val="left"/>
      <w:pPr>
        <w:tabs>
          <w:tab w:val="num" w:pos="1440"/>
        </w:tabs>
        <w:ind w:left="1440" w:hanging="420"/>
      </w:pPr>
    </w:lvl>
    <w:lvl w:ilvl="2" w:tentative="1">
      <w:start w:val="1"/>
      <w:numFmt w:val="lowerRoman"/>
      <w:lvlText w:val="%3."/>
      <w:lvlJc w:val="right"/>
      <w:pPr>
        <w:tabs>
          <w:tab w:val="num" w:pos="1860"/>
        </w:tabs>
        <w:ind w:left="1860" w:hanging="420"/>
      </w:pPr>
    </w:lvl>
    <w:lvl w:ilvl="3" w:tentative="1">
      <w:start w:val="1"/>
      <w:numFmt w:val="decimal"/>
      <w:lvlText w:val="%4."/>
      <w:lvlJc w:val="left"/>
      <w:pPr>
        <w:tabs>
          <w:tab w:val="num" w:pos="2280"/>
        </w:tabs>
        <w:ind w:left="2280" w:hanging="420"/>
      </w:pPr>
    </w:lvl>
    <w:lvl w:ilvl="4" w:tentative="1">
      <w:start w:val="1"/>
      <w:numFmt w:val="lowerLetter"/>
      <w:lvlText w:val="%5)"/>
      <w:lvlJc w:val="left"/>
      <w:pPr>
        <w:tabs>
          <w:tab w:val="num" w:pos="2700"/>
        </w:tabs>
        <w:ind w:left="2700" w:hanging="420"/>
      </w:pPr>
    </w:lvl>
    <w:lvl w:ilvl="5" w:tentative="1">
      <w:start w:val="1"/>
      <w:numFmt w:val="lowerRoman"/>
      <w:lvlText w:val="%6."/>
      <w:lvlJc w:val="right"/>
      <w:pPr>
        <w:tabs>
          <w:tab w:val="num" w:pos="3120"/>
        </w:tabs>
        <w:ind w:left="3120" w:hanging="420"/>
      </w:pPr>
    </w:lvl>
    <w:lvl w:ilvl="6" w:tentative="1">
      <w:start w:val="1"/>
      <w:numFmt w:val="decimal"/>
      <w:lvlText w:val="%7."/>
      <w:lvlJc w:val="left"/>
      <w:pPr>
        <w:tabs>
          <w:tab w:val="num" w:pos="3540"/>
        </w:tabs>
        <w:ind w:left="3540" w:hanging="420"/>
      </w:pPr>
    </w:lvl>
    <w:lvl w:ilvl="7" w:tentative="1">
      <w:start w:val="1"/>
      <w:numFmt w:val="lowerLetter"/>
      <w:lvlText w:val="%8)"/>
      <w:lvlJc w:val="left"/>
      <w:pPr>
        <w:tabs>
          <w:tab w:val="num" w:pos="3960"/>
        </w:tabs>
        <w:ind w:left="3960" w:hanging="420"/>
      </w:pPr>
    </w:lvl>
    <w:lvl w:ilvl="8" w:tentative="1">
      <w:start w:val="1"/>
      <w:numFmt w:val="lowerRoman"/>
      <w:lvlText w:val="%9."/>
      <w:lvlJc w:val="right"/>
      <w:pPr>
        <w:tabs>
          <w:tab w:val="num" w:pos="4380"/>
        </w:tabs>
        <w:ind w:left="4380" w:hanging="420"/>
      </w:pPr>
    </w:lvl>
  </w:abstractNum>
  <w:abstractNum w:abstractNumId="6">
    <w:nsid w:val="27C275CF"/>
    <w:multiLevelType w:val="hybridMultilevel"/>
    <w:tmpl w:val="ACB4E7EC"/>
    <w:lvl w:ilvl="0" w:tplc="04090001">
      <w:start w:val="1"/>
      <w:numFmt w:val="bullet"/>
      <w:lvlText w:val=""/>
      <w:lvlJc w:val="left"/>
      <w:pPr>
        <w:tabs>
          <w:tab w:val="num" w:pos="980"/>
        </w:tabs>
        <w:ind w:left="980" w:hanging="420"/>
      </w:pPr>
      <w:rPr>
        <w:rFonts w:ascii="Wingdings" w:hAnsi="Wingding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48546FD1"/>
    <w:multiLevelType w:val="hybridMultilevel"/>
    <w:tmpl w:val="CE88ECF6"/>
    <w:lvl w:ilvl="0" w:tplc="F2204C46">
      <w:start w:val="1"/>
      <w:numFmt w:val="decimal"/>
      <w:lvlText w:val="%1."/>
      <w:lvlJc w:val="left"/>
      <w:pPr>
        <w:tabs>
          <w:tab w:val="num" w:pos="360"/>
        </w:tabs>
        <w:ind w:left="360" w:hanging="360"/>
      </w:pPr>
      <w:rPr>
        <w:rFonts w:hint="eastAsia"/>
      </w:rPr>
    </w:lvl>
    <w:lvl w:ilvl="1" w:tplc="7DDE1E7E">
      <w:start w:val="1"/>
      <w:numFmt w:val="decimal"/>
      <w:lvlText w:val="(%2)"/>
      <w:lvlJc w:val="left"/>
      <w:pPr>
        <w:tabs>
          <w:tab w:val="num" w:pos="780"/>
        </w:tabs>
        <w:ind w:left="780" w:hanging="360"/>
      </w:pPr>
      <w:rPr>
        <w:rFonts w:hint="eastAsia"/>
      </w:rPr>
    </w:lvl>
    <w:lvl w:ilvl="2" w:tplc="30C098B2">
      <w:start w:val="1"/>
      <w:numFmt w:val="lowerLetter"/>
      <w:pStyle w:val="3"/>
      <w:lvlText w:val="%3."/>
      <w:lvlJc w:val="left"/>
      <w:pPr>
        <w:tabs>
          <w:tab w:val="num" w:pos="1200"/>
        </w:tabs>
        <w:ind w:left="1200" w:hanging="360"/>
      </w:pPr>
      <w:rPr>
        <w:rFonts w:hint="eastAsia"/>
      </w:rPr>
    </w:lvl>
    <w:lvl w:ilvl="3" w:tplc="618A426C" w:tentative="1">
      <w:start w:val="1"/>
      <w:numFmt w:val="decimal"/>
      <w:lvlText w:val="%4."/>
      <w:lvlJc w:val="left"/>
      <w:pPr>
        <w:tabs>
          <w:tab w:val="num" w:pos="1680"/>
        </w:tabs>
        <w:ind w:left="1680" w:hanging="420"/>
      </w:pPr>
    </w:lvl>
    <w:lvl w:ilvl="4" w:tplc="9E98D934" w:tentative="1">
      <w:start w:val="1"/>
      <w:numFmt w:val="lowerLetter"/>
      <w:lvlText w:val="%5)"/>
      <w:lvlJc w:val="left"/>
      <w:pPr>
        <w:tabs>
          <w:tab w:val="num" w:pos="2100"/>
        </w:tabs>
        <w:ind w:left="2100" w:hanging="420"/>
      </w:pPr>
    </w:lvl>
    <w:lvl w:ilvl="5" w:tplc="289C388C" w:tentative="1">
      <w:start w:val="1"/>
      <w:numFmt w:val="lowerRoman"/>
      <w:lvlText w:val="%6."/>
      <w:lvlJc w:val="right"/>
      <w:pPr>
        <w:tabs>
          <w:tab w:val="num" w:pos="2520"/>
        </w:tabs>
        <w:ind w:left="2520" w:hanging="420"/>
      </w:pPr>
    </w:lvl>
    <w:lvl w:ilvl="6" w:tplc="CCAEEDEE" w:tentative="1">
      <w:start w:val="1"/>
      <w:numFmt w:val="decimal"/>
      <w:lvlText w:val="%7."/>
      <w:lvlJc w:val="left"/>
      <w:pPr>
        <w:tabs>
          <w:tab w:val="num" w:pos="2940"/>
        </w:tabs>
        <w:ind w:left="2940" w:hanging="420"/>
      </w:pPr>
    </w:lvl>
    <w:lvl w:ilvl="7" w:tplc="454AA544" w:tentative="1">
      <w:start w:val="1"/>
      <w:numFmt w:val="lowerLetter"/>
      <w:lvlText w:val="%8)"/>
      <w:lvlJc w:val="left"/>
      <w:pPr>
        <w:tabs>
          <w:tab w:val="num" w:pos="3360"/>
        </w:tabs>
        <w:ind w:left="3360" w:hanging="420"/>
      </w:pPr>
    </w:lvl>
    <w:lvl w:ilvl="8" w:tplc="A94C3BF4" w:tentative="1">
      <w:start w:val="1"/>
      <w:numFmt w:val="lowerRoman"/>
      <w:lvlText w:val="%9."/>
      <w:lvlJc w:val="right"/>
      <w:pPr>
        <w:tabs>
          <w:tab w:val="num" w:pos="3780"/>
        </w:tabs>
        <w:ind w:left="3780" w:hanging="420"/>
      </w:pPr>
    </w:lvl>
  </w:abstractNum>
  <w:abstractNum w:abstractNumId="8">
    <w:nsid w:val="4A352322"/>
    <w:multiLevelType w:val="multilevel"/>
    <w:tmpl w:val="5C14CD44"/>
    <w:lvl w:ilvl="0">
      <w:start w:val="2"/>
      <w:numFmt w:val="decimalEnclosedCircle"/>
      <w:lvlText w:val="%1"/>
      <w:lvlJc w:val="left"/>
      <w:pPr>
        <w:tabs>
          <w:tab w:val="num" w:pos="920"/>
        </w:tabs>
        <w:ind w:left="9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DF32805"/>
    <w:multiLevelType w:val="singleLevel"/>
    <w:tmpl w:val="CF5EFC6E"/>
    <w:lvl w:ilvl="0">
      <w:start w:val="1"/>
      <w:numFmt w:val="decimal"/>
      <w:pStyle w:val="51"/>
      <w:lvlText w:val="(%1)"/>
      <w:lvlJc w:val="left"/>
      <w:pPr>
        <w:tabs>
          <w:tab w:val="num" w:pos="1230"/>
        </w:tabs>
        <w:ind w:left="1080" w:hanging="570"/>
      </w:pPr>
      <w:rPr>
        <w:rFonts w:hint="eastAsia"/>
      </w:rPr>
    </w:lvl>
  </w:abstractNum>
  <w:abstractNum w:abstractNumId="10">
    <w:nsid w:val="63A91680"/>
    <w:multiLevelType w:val="hybridMultilevel"/>
    <w:tmpl w:val="BAAAC28C"/>
    <w:lvl w:ilvl="0" w:tplc="D7DA44EE">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681A0B36"/>
    <w:multiLevelType w:val="hybridMultilevel"/>
    <w:tmpl w:val="B1EAD31A"/>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F424C73"/>
    <w:multiLevelType w:val="hybridMultilevel"/>
    <w:tmpl w:val="FEEC4CEC"/>
    <w:lvl w:ilvl="0" w:tplc="AB72E9EE">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9"/>
  </w:num>
  <w:num w:numId="2">
    <w:abstractNumId w:val="7"/>
  </w:num>
  <w:num w:numId="3">
    <w:abstractNumId w:val="0"/>
  </w:num>
  <w:num w:numId="4">
    <w:abstractNumId w:val="2"/>
  </w:num>
  <w:num w:numId="5">
    <w:abstractNumId w:val="4"/>
  </w:num>
  <w:num w:numId="6">
    <w:abstractNumId w:val="3"/>
  </w:num>
  <w:num w:numId="7">
    <w:abstractNumId w:val="11"/>
  </w:num>
  <w:num w:numId="8">
    <w:abstractNumId w:val="10"/>
  </w:num>
  <w:num w:numId="9">
    <w:abstractNumId w:val="12"/>
  </w:num>
  <w:num w:numId="10">
    <w:abstractNumId w:val="6"/>
  </w:num>
  <w:num w:numId="11">
    <w:abstractNumId w:val="5"/>
  </w:num>
  <w:num w:numId="12">
    <w:abstractNumId w:val="1"/>
  </w:num>
  <w:num w:numId="13">
    <w:abstractNumId w:val="8"/>
    <w:lvlOverride w:ilvl="0"/>
    <w:lvlOverride w:ilvl="0"/>
    <w:lvlOverride w:ilvl="0"/>
    <w:lvlOverride w:ilvl="0"/>
    <w:lvlOverride w:ilvl="0"/>
    <w:lvlOverride w:ilvl="0"/>
    <w:lvlOverride w:ilvl="0"/>
    <w:lvlOverride w:ilvl="0"/>
    <w:lvlOverride w:ilv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8B1"/>
    <w:rsid w:val="00011DFD"/>
    <w:rsid w:val="000259F3"/>
    <w:rsid w:val="00025C9F"/>
    <w:rsid w:val="00044849"/>
    <w:rsid w:val="000C743F"/>
    <w:rsid w:val="000E6D6C"/>
    <w:rsid w:val="0011341E"/>
    <w:rsid w:val="00124470"/>
    <w:rsid w:val="00153E4C"/>
    <w:rsid w:val="001958B1"/>
    <w:rsid w:val="0019658B"/>
    <w:rsid w:val="001D5F58"/>
    <w:rsid w:val="001F5186"/>
    <w:rsid w:val="00205745"/>
    <w:rsid w:val="002D20E3"/>
    <w:rsid w:val="002E48DB"/>
    <w:rsid w:val="002E7FD8"/>
    <w:rsid w:val="002F0DEF"/>
    <w:rsid w:val="00324EB8"/>
    <w:rsid w:val="00324FEF"/>
    <w:rsid w:val="00351195"/>
    <w:rsid w:val="003D02A0"/>
    <w:rsid w:val="00401FA0"/>
    <w:rsid w:val="00416FFC"/>
    <w:rsid w:val="004227CB"/>
    <w:rsid w:val="004523D4"/>
    <w:rsid w:val="00457388"/>
    <w:rsid w:val="00484414"/>
    <w:rsid w:val="00494EDC"/>
    <w:rsid w:val="004F43D9"/>
    <w:rsid w:val="00503ED4"/>
    <w:rsid w:val="00517CD4"/>
    <w:rsid w:val="0055104B"/>
    <w:rsid w:val="005F2E1A"/>
    <w:rsid w:val="00601E63"/>
    <w:rsid w:val="0066189F"/>
    <w:rsid w:val="00677120"/>
    <w:rsid w:val="00682993"/>
    <w:rsid w:val="0069203A"/>
    <w:rsid w:val="006B44BD"/>
    <w:rsid w:val="007752B2"/>
    <w:rsid w:val="00795822"/>
    <w:rsid w:val="00796976"/>
    <w:rsid w:val="007D7240"/>
    <w:rsid w:val="008D047C"/>
    <w:rsid w:val="008E10BB"/>
    <w:rsid w:val="009300E0"/>
    <w:rsid w:val="009363A0"/>
    <w:rsid w:val="00944255"/>
    <w:rsid w:val="0094576B"/>
    <w:rsid w:val="00963FA1"/>
    <w:rsid w:val="009D4339"/>
    <w:rsid w:val="009F1377"/>
    <w:rsid w:val="00A22290"/>
    <w:rsid w:val="00A31905"/>
    <w:rsid w:val="00A37B4E"/>
    <w:rsid w:val="00A40E8C"/>
    <w:rsid w:val="00AC69FA"/>
    <w:rsid w:val="00AD2383"/>
    <w:rsid w:val="00B60DFB"/>
    <w:rsid w:val="00B87881"/>
    <w:rsid w:val="00BB1501"/>
    <w:rsid w:val="00BC2A9C"/>
    <w:rsid w:val="00BE31B2"/>
    <w:rsid w:val="00C016E3"/>
    <w:rsid w:val="00C14D4A"/>
    <w:rsid w:val="00C24923"/>
    <w:rsid w:val="00C4310A"/>
    <w:rsid w:val="00D70C03"/>
    <w:rsid w:val="00DA55E8"/>
    <w:rsid w:val="00E73D7F"/>
    <w:rsid w:val="00EB6C48"/>
    <w:rsid w:val="00EE2C8E"/>
    <w:rsid w:val="00EF69E5"/>
    <w:rsid w:val="00FA0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6082"/>
    <o:shapelayout v:ext="edit">
      <o:idmap v:ext="edit" data="2,36,37,3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B1"/>
    <w:pPr>
      <w:widowControl w:val="0"/>
      <w:ind w:firstLineChars="0" w:firstLine="0"/>
      <w:jc w:val="both"/>
    </w:pPr>
    <w:rPr>
      <w:rFonts w:ascii="Times New Roman" w:eastAsia="宋体" w:hAnsi="Times New Roman" w:cs="Times New Roman"/>
      <w:sz w:val="28"/>
      <w:szCs w:val="24"/>
    </w:rPr>
  </w:style>
  <w:style w:type="paragraph" w:styleId="1">
    <w:name w:val="heading 1"/>
    <w:basedOn w:val="a"/>
    <w:next w:val="a"/>
    <w:link w:val="1Char"/>
    <w:qFormat/>
    <w:rsid w:val="001958B1"/>
    <w:pPr>
      <w:keepNext/>
      <w:keepLines/>
      <w:spacing w:before="340" w:after="330" w:line="578" w:lineRule="auto"/>
      <w:outlineLvl w:val="0"/>
    </w:pPr>
    <w:rPr>
      <w:b/>
      <w:bCs/>
      <w:kern w:val="44"/>
      <w:sz w:val="44"/>
      <w:szCs w:val="44"/>
    </w:rPr>
  </w:style>
  <w:style w:type="paragraph" w:styleId="21">
    <w:name w:val="heading 2"/>
    <w:basedOn w:val="a"/>
    <w:link w:val="2Char"/>
    <w:qFormat/>
    <w:rsid w:val="000C743F"/>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0">
    <w:name w:val="heading 3"/>
    <w:basedOn w:val="a"/>
    <w:link w:val="3Char"/>
    <w:qFormat/>
    <w:rsid w:val="000C743F"/>
    <w:pPr>
      <w:keepNext/>
      <w:keepLines/>
      <w:spacing w:before="120" w:after="120" w:line="360" w:lineRule="auto"/>
      <w:outlineLvl w:val="2"/>
    </w:pPr>
    <w:rPr>
      <w:rFonts w:eastAsia="仿宋_GB2312"/>
      <w:b/>
      <w:szCs w:val="20"/>
    </w:rPr>
  </w:style>
  <w:style w:type="paragraph" w:styleId="4">
    <w:name w:val="heading 4"/>
    <w:aliases w:val="标题 2’"/>
    <w:basedOn w:val="a"/>
    <w:link w:val="4Char"/>
    <w:qFormat/>
    <w:rsid w:val="000C743F"/>
    <w:pPr>
      <w:keepNext/>
      <w:keepLines/>
      <w:spacing w:line="360" w:lineRule="auto"/>
      <w:outlineLvl w:val="3"/>
    </w:pPr>
    <w:rPr>
      <w:rFonts w:eastAsia="仿宋_GB2312"/>
      <w:szCs w:val="20"/>
    </w:rPr>
  </w:style>
  <w:style w:type="paragraph" w:styleId="51">
    <w:name w:val="heading 5"/>
    <w:basedOn w:val="a"/>
    <w:next w:val="a0"/>
    <w:link w:val="5Char"/>
    <w:qFormat/>
    <w:rsid w:val="000C743F"/>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Cs w:val="20"/>
      <w:u w:val="single"/>
    </w:rPr>
  </w:style>
  <w:style w:type="paragraph" w:styleId="6">
    <w:name w:val="heading 6"/>
    <w:basedOn w:val="a"/>
    <w:next w:val="a"/>
    <w:link w:val="6Char"/>
    <w:qFormat/>
    <w:rsid w:val="0019658B"/>
    <w:pPr>
      <w:tabs>
        <w:tab w:val="num" w:pos="3566"/>
      </w:tabs>
      <w:ind w:rightChars="200" w:right="200"/>
      <w:jc w:val="left"/>
      <w:outlineLvl w:val="5"/>
    </w:pPr>
    <w:rPr>
      <w:rFonts w:ascii="宋体" w:hAnsi="宋体"/>
      <w:bCs/>
      <w:color w:val="000000"/>
      <w:sz w:val="24"/>
    </w:rPr>
  </w:style>
  <w:style w:type="paragraph" w:styleId="7">
    <w:name w:val="heading 7"/>
    <w:aliases w:val="标题 4'"/>
    <w:basedOn w:val="a"/>
    <w:next w:val="a"/>
    <w:link w:val="7Char"/>
    <w:qFormat/>
    <w:rsid w:val="0019658B"/>
    <w:pPr>
      <w:tabs>
        <w:tab w:val="num" w:pos="3991"/>
      </w:tabs>
      <w:ind w:rightChars="200" w:right="200"/>
      <w:jc w:val="left"/>
      <w:outlineLvl w:val="6"/>
    </w:pPr>
    <w:rPr>
      <w:rFonts w:ascii="宋体" w:hAnsi="宋体"/>
      <w:bCs/>
      <w:color w:val="000000"/>
      <w:sz w:val="24"/>
    </w:rPr>
  </w:style>
  <w:style w:type="paragraph" w:styleId="8">
    <w:name w:val="heading 8"/>
    <w:basedOn w:val="a"/>
    <w:next w:val="a"/>
    <w:link w:val="8Char"/>
    <w:qFormat/>
    <w:rsid w:val="0019658B"/>
    <w:pPr>
      <w:tabs>
        <w:tab w:val="num" w:pos="4776"/>
      </w:tabs>
      <w:ind w:rightChars="200" w:right="200"/>
      <w:jc w:val="left"/>
      <w:outlineLvl w:val="7"/>
    </w:pPr>
    <w:rPr>
      <w:rFonts w:ascii="宋体" w:hAnsi="宋体"/>
      <w:color w:val="000000"/>
      <w:sz w:val="24"/>
    </w:rPr>
  </w:style>
  <w:style w:type="paragraph" w:styleId="9">
    <w:name w:val="heading 9"/>
    <w:basedOn w:val="a"/>
    <w:next w:val="a"/>
    <w:link w:val="9Char"/>
    <w:qFormat/>
    <w:rsid w:val="0019658B"/>
    <w:pPr>
      <w:tabs>
        <w:tab w:val="num" w:pos="5562"/>
      </w:tabs>
      <w:spacing w:before="120" w:after="120"/>
      <w:jc w:val="left"/>
      <w:outlineLvl w:val="8"/>
    </w:pPr>
    <w:rPr>
      <w:rFonts w:ascii="黑体" w:eastAsia="黑体" w:hAnsi="Arial"/>
      <w:color w:val="00000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
    <w:uiPriority w:val="9"/>
    <w:rsid w:val="001958B1"/>
    <w:rPr>
      <w:b/>
      <w:bCs/>
      <w:kern w:val="44"/>
      <w:sz w:val="44"/>
      <w:szCs w:val="44"/>
    </w:rPr>
  </w:style>
  <w:style w:type="character" w:customStyle="1" w:styleId="2Char">
    <w:name w:val="标题 2 Char"/>
    <w:basedOn w:val="a1"/>
    <w:link w:val="21"/>
    <w:rsid w:val="000C743F"/>
    <w:rPr>
      <w:rFonts w:ascii="Arial" w:eastAsia="仿宋_GB2312" w:hAnsi="Arial" w:cs="Times New Roman"/>
      <w:b/>
      <w:sz w:val="30"/>
      <w:szCs w:val="20"/>
    </w:rPr>
  </w:style>
  <w:style w:type="character" w:customStyle="1" w:styleId="3Char">
    <w:name w:val="标题 3 Char"/>
    <w:basedOn w:val="a1"/>
    <w:link w:val="30"/>
    <w:rsid w:val="000C743F"/>
    <w:rPr>
      <w:rFonts w:ascii="Times New Roman" w:eastAsia="仿宋_GB2312" w:hAnsi="Times New Roman" w:cs="Times New Roman"/>
      <w:b/>
      <w:sz w:val="28"/>
      <w:szCs w:val="20"/>
    </w:rPr>
  </w:style>
  <w:style w:type="character" w:customStyle="1" w:styleId="4Char">
    <w:name w:val="标题 4 Char"/>
    <w:aliases w:val="标题 2’ Char"/>
    <w:basedOn w:val="a1"/>
    <w:link w:val="4"/>
    <w:rsid w:val="000C743F"/>
    <w:rPr>
      <w:rFonts w:ascii="Times New Roman" w:eastAsia="仿宋_GB2312" w:hAnsi="Times New Roman" w:cs="Times New Roman"/>
      <w:sz w:val="28"/>
      <w:szCs w:val="20"/>
    </w:rPr>
  </w:style>
  <w:style w:type="paragraph" w:styleId="a0">
    <w:name w:val="Body Text"/>
    <w:basedOn w:val="a"/>
    <w:link w:val="Char"/>
    <w:rsid w:val="000C743F"/>
    <w:pPr>
      <w:widowControl/>
      <w:snapToGrid w:val="0"/>
      <w:spacing w:before="60" w:after="60" w:line="360" w:lineRule="auto"/>
      <w:ind w:firstLine="510"/>
      <w:jc w:val="center"/>
    </w:pPr>
    <w:rPr>
      <w:rFonts w:ascii="宋体" w:eastAsia="仿宋_GB2312" w:hAnsi="Arial"/>
      <w:b/>
      <w:kern w:val="0"/>
      <w:szCs w:val="20"/>
      <w:u w:val="single"/>
    </w:rPr>
  </w:style>
  <w:style w:type="character" w:customStyle="1" w:styleId="Char">
    <w:name w:val="正文文本 Char"/>
    <w:basedOn w:val="a1"/>
    <w:link w:val="a0"/>
    <w:rsid w:val="000C743F"/>
    <w:rPr>
      <w:rFonts w:ascii="宋体" w:eastAsia="仿宋_GB2312" w:hAnsi="Arial" w:cs="Times New Roman"/>
      <w:b/>
      <w:kern w:val="0"/>
      <w:sz w:val="28"/>
      <w:szCs w:val="20"/>
      <w:u w:val="single"/>
    </w:rPr>
  </w:style>
  <w:style w:type="character" w:customStyle="1" w:styleId="5Char">
    <w:name w:val="标题 5 Char"/>
    <w:basedOn w:val="a1"/>
    <w:link w:val="51"/>
    <w:rsid w:val="000C743F"/>
    <w:rPr>
      <w:rFonts w:ascii="黑体" w:eastAsia="黑体" w:hAnsi="Arial" w:cs="Times New Roman"/>
      <w:kern w:val="20"/>
      <w:sz w:val="28"/>
      <w:szCs w:val="20"/>
      <w:u w:val="single"/>
    </w:rPr>
  </w:style>
  <w:style w:type="paragraph" w:styleId="a4">
    <w:name w:val="header"/>
    <w:basedOn w:val="a"/>
    <w:link w:val="Char0"/>
    <w:unhideWhenUsed/>
    <w:rsid w:val="001958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rsid w:val="001958B1"/>
    <w:rPr>
      <w:sz w:val="18"/>
      <w:szCs w:val="18"/>
    </w:rPr>
  </w:style>
  <w:style w:type="paragraph" w:styleId="a5">
    <w:name w:val="footer"/>
    <w:basedOn w:val="a"/>
    <w:link w:val="Char1"/>
    <w:unhideWhenUsed/>
    <w:rsid w:val="001958B1"/>
    <w:pPr>
      <w:tabs>
        <w:tab w:val="center" w:pos="4153"/>
        <w:tab w:val="right" w:pos="8306"/>
      </w:tabs>
      <w:snapToGrid w:val="0"/>
      <w:jc w:val="left"/>
    </w:pPr>
    <w:rPr>
      <w:sz w:val="18"/>
      <w:szCs w:val="18"/>
    </w:rPr>
  </w:style>
  <w:style w:type="character" w:customStyle="1" w:styleId="Char1">
    <w:name w:val="页脚 Char"/>
    <w:basedOn w:val="a1"/>
    <w:link w:val="a5"/>
    <w:rsid w:val="001958B1"/>
    <w:rPr>
      <w:sz w:val="18"/>
      <w:szCs w:val="18"/>
    </w:rPr>
  </w:style>
  <w:style w:type="paragraph" w:styleId="a6">
    <w:name w:val="No Spacing"/>
    <w:uiPriority w:val="1"/>
    <w:qFormat/>
    <w:rsid w:val="001958B1"/>
    <w:pPr>
      <w:widowControl w:val="0"/>
      <w:jc w:val="both"/>
    </w:pPr>
  </w:style>
  <w:style w:type="paragraph" w:styleId="a7">
    <w:name w:val="Balloon Text"/>
    <w:basedOn w:val="a"/>
    <w:link w:val="Char2"/>
    <w:uiPriority w:val="99"/>
    <w:semiHidden/>
    <w:unhideWhenUsed/>
    <w:rsid w:val="001958B1"/>
    <w:rPr>
      <w:sz w:val="18"/>
      <w:szCs w:val="18"/>
    </w:rPr>
  </w:style>
  <w:style w:type="character" w:customStyle="1" w:styleId="Char2">
    <w:name w:val="批注框文本 Char"/>
    <w:basedOn w:val="a1"/>
    <w:link w:val="a7"/>
    <w:uiPriority w:val="99"/>
    <w:semiHidden/>
    <w:rsid w:val="001958B1"/>
    <w:rPr>
      <w:sz w:val="18"/>
      <w:szCs w:val="18"/>
    </w:rPr>
  </w:style>
  <w:style w:type="paragraph" w:styleId="a8">
    <w:name w:val="Body Text Indent"/>
    <w:basedOn w:val="a"/>
    <w:link w:val="Char3"/>
    <w:rsid w:val="001958B1"/>
    <w:pPr>
      <w:spacing w:line="360" w:lineRule="auto"/>
      <w:ind w:firstLineChars="200" w:firstLine="560"/>
    </w:pPr>
  </w:style>
  <w:style w:type="character" w:customStyle="1" w:styleId="Char3">
    <w:name w:val="正文文本缩进 Char"/>
    <w:basedOn w:val="a1"/>
    <w:link w:val="a8"/>
    <w:rsid w:val="001958B1"/>
    <w:rPr>
      <w:rFonts w:ascii="Times New Roman" w:eastAsia="宋体" w:hAnsi="Times New Roman" w:cs="Times New Roman"/>
      <w:sz w:val="28"/>
      <w:szCs w:val="24"/>
    </w:rPr>
  </w:style>
  <w:style w:type="character" w:styleId="a9">
    <w:name w:val="page number"/>
    <w:basedOn w:val="a1"/>
    <w:rsid w:val="001958B1"/>
  </w:style>
  <w:style w:type="paragraph" w:styleId="31">
    <w:name w:val="Body Text Indent 3"/>
    <w:basedOn w:val="a"/>
    <w:link w:val="3Char0"/>
    <w:rsid w:val="001958B1"/>
    <w:pPr>
      <w:spacing w:line="360" w:lineRule="auto"/>
      <w:ind w:firstLine="570"/>
    </w:pPr>
    <w:rPr>
      <w:bCs/>
      <w:spacing w:val="10"/>
    </w:rPr>
  </w:style>
  <w:style w:type="character" w:customStyle="1" w:styleId="3Char0">
    <w:name w:val="正文文本缩进 3 Char"/>
    <w:basedOn w:val="a1"/>
    <w:link w:val="31"/>
    <w:rsid w:val="001958B1"/>
    <w:rPr>
      <w:rFonts w:ascii="Times New Roman" w:eastAsia="宋体" w:hAnsi="Times New Roman" w:cs="Times New Roman"/>
      <w:bCs/>
      <w:spacing w:val="10"/>
      <w:sz w:val="28"/>
      <w:szCs w:val="24"/>
    </w:rPr>
  </w:style>
  <w:style w:type="paragraph" w:styleId="22">
    <w:name w:val="Body Text 2"/>
    <w:basedOn w:val="a"/>
    <w:link w:val="2Char0"/>
    <w:rsid w:val="001958B1"/>
    <w:pPr>
      <w:spacing w:line="360" w:lineRule="auto"/>
    </w:pPr>
    <w:rPr>
      <w:color w:val="000000"/>
    </w:rPr>
  </w:style>
  <w:style w:type="character" w:customStyle="1" w:styleId="2Char0">
    <w:name w:val="正文文本 2 Char"/>
    <w:basedOn w:val="a1"/>
    <w:link w:val="22"/>
    <w:rsid w:val="001958B1"/>
    <w:rPr>
      <w:rFonts w:ascii="Times New Roman" w:eastAsia="宋体" w:hAnsi="Times New Roman" w:cs="Times New Roman"/>
      <w:color w:val="000000"/>
      <w:sz w:val="28"/>
      <w:szCs w:val="24"/>
    </w:rPr>
  </w:style>
  <w:style w:type="paragraph" w:styleId="23">
    <w:name w:val="Body Text Indent 2"/>
    <w:basedOn w:val="a"/>
    <w:link w:val="2Char1"/>
    <w:rsid w:val="001958B1"/>
    <w:pPr>
      <w:spacing w:line="360" w:lineRule="auto"/>
      <w:ind w:left="570" w:firstLine="600"/>
    </w:pPr>
    <w:rPr>
      <w:rFonts w:ascii="宋体" w:hAnsi="宋体"/>
    </w:rPr>
  </w:style>
  <w:style w:type="character" w:customStyle="1" w:styleId="2Char1">
    <w:name w:val="正文文本缩进 2 Char"/>
    <w:basedOn w:val="a1"/>
    <w:link w:val="23"/>
    <w:rsid w:val="001958B1"/>
    <w:rPr>
      <w:rFonts w:ascii="宋体" w:eastAsia="宋体" w:hAnsi="宋体" w:cs="Times New Roman"/>
      <w:sz w:val="28"/>
      <w:szCs w:val="24"/>
    </w:rPr>
  </w:style>
  <w:style w:type="paragraph" w:styleId="aa">
    <w:name w:val="Normal (Web)"/>
    <w:basedOn w:val="a"/>
    <w:rsid w:val="000C743F"/>
    <w:pPr>
      <w:widowControl/>
      <w:spacing w:before="100" w:beforeAutospacing="1" w:after="100" w:afterAutospacing="1"/>
      <w:jc w:val="left"/>
    </w:pPr>
    <w:rPr>
      <w:rFonts w:ascii="宋体" w:hAnsi="宋体" w:cs="宋体"/>
      <w:kern w:val="0"/>
      <w:sz w:val="24"/>
    </w:rPr>
  </w:style>
  <w:style w:type="character" w:styleId="ab">
    <w:name w:val="Strong"/>
    <w:basedOn w:val="a1"/>
    <w:qFormat/>
    <w:rsid w:val="000C743F"/>
    <w:rPr>
      <w:b/>
      <w:bCs/>
    </w:rPr>
  </w:style>
  <w:style w:type="character" w:styleId="ac">
    <w:name w:val="Hyperlink"/>
    <w:basedOn w:val="a1"/>
    <w:rsid w:val="000C743F"/>
    <w:rPr>
      <w:strike w:val="0"/>
      <w:dstrike w:val="0"/>
      <w:color w:val="0000FF"/>
      <w:u w:val="none"/>
      <w:effect w:val="none"/>
    </w:rPr>
  </w:style>
  <w:style w:type="paragraph" w:customStyle="1" w:styleId="10">
    <w:name w:val="表文1"/>
    <w:basedOn w:val="a"/>
    <w:autoRedefine/>
    <w:rsid w:val="000C743F"/>
    <w:pPr>
      <w:snapToGrid w:val="0"/>
      <w:jc w:val="center"/>
    </w:pPr>
    <w:rPr>
      <w:rFonts w:ascii="Arial" w:eastAsia="仿宋_GB2312" w:hAnsi="Arial"/>
      <w:sz w:val="24"/>
      <w:szCs w:val="20"/>
    </w:rPr>
  </w:style>
  <w:style w:type="paragraph" w:styleId="ad">
    <w:name w:val="Date"/>
    <w:basedOn w:val="a"/>
    <w:next w:val="a"/>
    <w:link w:val="Char4"/>
    <w:rsid w:val="000C743F"/>
    <w:pPr>
      <w:spacing w:line="360" w:lineRule="auto"/>
    </w:pPr>
    <w:rPr>
      <w:rFonts w:eastAsia="仿宋_GB2312"/>
      <w:szCs w:val="20"/>
    </w:rPr>
  </w:style>
  <w:style w:type="character" w:customStyle="1" w:styleId="Char4">
    <w:name w:val="日期 Char"/>
    <w:basedOn w:val="a1"/>
    <w:link w:val="ad"/>
    <w:rsid w:val="000C743F"/>
    <w:rPr>
      <w:rFonts w:ascii="Times New Roman" w:eastAsia="仿宋_GB2312" w:hAnsi="Times New Roman" w:cs="Times New Roman"/>
      <w:sz w:val="28"/>
      <w:szCs w:val="20"/>
    </w:rPr>
  </w:style>
  <w:style w:type="paragraph" w:styleId="ae">
    <w:name w:val="caption"/>
    <w:basedOn w:val="Picture"/>
    <w:next w:val="a0"/>
    <w:qFormat/>
    <w:rsid w:val="000C743F"/>
    <w:pPr>
      <w:snapToGrid/>
      <w:spacing w:line="300" w:lineRule="auto"/>
      <w:ind w:firstLine="0"/>
      <w:jc w:val="center"/>
    </w:pPr>
    <w:rPr>
      <w:rFonts w:ascii="仿宋_GB2312"/>
      <w:b/>
      <w:spacing w:val="5"/>
      <w:u w:val="single"/>
    </w:rPr>
  </w:style>
  <w:style w:type="paragraph" w:customStyle="1" w:styleId="Picture">
    <w:name w:val="Picture"/>
    <w:basedOn w:val="a"/>
    <w:next w:val="ae"/>
    <w:rsid w:val="000C743F"/>
    <w:pPr>
      <w:keepNext/>
      <w:widowControl/>
      <w:snapToGrid w:val="0"/>
      <w:spacing w:before="60" w:after="60" w:line="360" w:lineRule="auto"/>
      <w:ind w:firstLine="510"/>
    </w:pPr>
    <w:rPr>
      <w:rFonts w:ascii="宋体" w:eastAsia="仿宋_GB2312" w:hAnsi="Arial"/>
      <w:kern w:val="0"/>
      <w:szCs w:val="20"/>
    </w:rPr>
  </w:style>
  <w:style w:type="paragraph" w:styleId="32">
    <w:name w:val="Body Text 3"/>
    <w:basedOn w:val="a"/>
    <w:link w:val="3Char1"/>
    <w:rsid w:val="000C743F"/>
    <w:pPr>
      <w:spacing w:line="300" w:lineRule="auto"/>
    </w:pPr>
    <w:rPr>
      <w:rFonts w:eastAsia="仿宋_GB2312"/>
      <w:color w:val="FF0000"/>
      <w:szCs w:val="20"/>
    </w:rPr>
  </w:style>
  <w:style w:type="character" w:customStyle="1" w:styleId="3Char1">
    <w:name w:val="正文文本 3 Char"/>
    <w:basedOn w:val="a1"/>
    <w:link w:val="32"/>
    <w:rsid w:val="000C743F"/>
    <w:rPr>
      <w:rFonts w:ascii="Times New Roman" w:eastAsia="仿宋_GB2312" w:hAnsi="Times New Roman" w:cs="Times New Roman"/>
      <w:color w:val="FF0000"/>
      <w:sz w:val="28"/>
      <w:szCs w:val="20"/>
    </w:rPr>
  </w:style>
  <w:style w:type="paragraph" w:styleId="af">
    <w:name w:val="Plain Text"/>
    <w:aliases w:val="普通文字"/>
    <w:basedOn w:val="a"/>
    <w:link w:val="Char5"/>
    <w:rsid w:val="000C743F"/>
    <w:pPr>
      <w:spacing w:line="460" w:lineRule="atLeast"/>
      <w:ind w:firstLine="454"/>
    </w:pPr>
    <w:rPr>
      <w:rFonts w:ascii="宋体" w:hAnsi="Courier New"/>
      <w:spacing w:val="16"/>
      <w:sz w:val="24"/>
      <w:szCs w:val="20"/>
    </w:rPr>
  </w:style>
  <w:style w:type="character" w:customStyle="1" w:styleId="Char5">
    <w:name w:val="纯文本 Char"/>
    <w:aliases w:val="普通文字 Char"/>
    <w:basedOn w:val="a1"/>
    <w:link w:val="af"/>
    <w:rsid w:val="000C743F"/>
    <w:rPr>
      <w:rFonts w:ascii="宋体" w:eastAsia="宋体" w:hAnsi="Courier New" w:cs="Times New Roman"/>
      <w:spacing w:val="16"/>
      <w:sz w:val="24"/>
      <w:szCs w:val="20"/>
    </w:rPr>
  </w:style>
  <w:style w:type="paragraph" w:styleId="24">
    <w:name w:val="Body Text First Indent 2"/>
    <w:basedOn w:val="a8"/>
    <w:link w:val="2Char2"/>
    <w:rsid w:val="000C743F"/>
    <w:pPr>
      <w:spacing w:after="120" w:line="300" w:lineRule="auto"/>
      <w:ind w:left="420" w:firstLineChars="0" w:firstLine="210"/>
    </w:pPr>
    <w:rPr>
      <w:rFonts w:eastAsia="仿宋_GB2312"/>
      <w:b/>
      <w:szCs w:val="20"/>
    </w:rPr>
  </w:style>
  <w:style w:type="character" w:customStyle="1" w:styleId="2Char2">
    <w:name w:val="正文首行缩进 2 Char"/>
    <w:basedOn w:val="Char3"/>
    <w:link w:val="24"/>
    <w:rsid w:val="000C743F"/>
    <w:rPr>
      <w:rFonts w:eastAsia="仿宋_GB2312"/>
      <w:b/>
      <w:szCs w:val="20"/>
    </w:rPr>
  </w:style>
  <w:style w:type="paragraph" w:styleId="af0">
    <w:name w:val="Normal Indent"/>
    <w:aliases w:val="正文（首行缩进两字）,正文（首行缩进两字） Char Char Char,正文（首行缩进两字） Char Char Char Char ,正文（首行缩进两字） Char Char Char Char Char Char Char Char Char Char Char Char Char Char Char Char Char Char Char Char Char Char Char Char"/>
    <w:basedOn w:val="a"/>
    <w:link w:val="Char6"/>
    <w:rsid w:val="000C743F"/>
    <w:pPr>
      <w:snapToGrid w:val="0"/>
      <w:spacing w:line="360" w:lineRule="auto"/>
      <w:ind w:firstLine="420"/>
    </w:pPr>
    <w:rPr>
      <w:rFonts w:eastAsia="仿宋_GB2312"/>
      <w:szCs w:val="20"/>
    </w:rPr>
  </w:style>
  <w:style w:type="paragraph" w:styleId="33">
    <w:name w:val="toc 3"/>
    <w:basedOn w:val="a"/>
    <w:autoRedefine/>
    <w:semiHidden/>
    <w:rsid w:val="000C743F"/>
    <w:pPr>
      <w:spacing w:line="300" w:lineRule="auto"/>
      <w:ind w:firstLine="454"/>
    </w:pPr>
    <w:rPr>
      <w:rFonts w:eastAsia="仿宋_GB2312"/>
      <w:sz w:val="24"/>
      <w:szCs w:val="20"/>
    </w:rPr>
  </w:style>
  <w:style w:type="paragraph" w:styleId="af1">
    <w:name w:val="Document Map"/>
    <w:basedOn w:val="a"/>
    <w:link w:val="Char7"/>
    <w:semiHidden/>
    <w:rsid w:val="000C743F"/>
    <w:pPr>
      <w:shd w:val="clear" w:color="auto" w:fill="000080"/>
      <w:spacing w:line="300" w:lineRule="auto"/>
    </w:pPr>
    <w:rPr>
      <w:rFonts w:eastAsia="仿宋_GB2312"/>
      <w:b/>
      <w:szCs w:val="20"/>
    </w:rPr>
  </w:style>
  <w:style w:type="character" w:customStyle="1" w:styleId="Char7">
    <w:name w:val="文档结构图 Char"/>
    <w:basedOn w:val="a1"/>
    <w:link w:val="af1"/>
    <w:semiHidden/>
    <w:rsid w:val="000C743F"/>
    <w:rPr>
      <w:rFonts w:ascii="Times New Roman" w:eastAsia="仿宋_GB2312" w:hAnsi="Times New Roman" w:cs="Times New Roman"/>
      <w:b/>
      <w:sz w:val="28"/>
      <w:szCs w:val="20"/>
      <w:shd w:val="clear" w:color="auto" w:fill="000080"/>
    </w:rPr>
  </w:style>
  <w:style w:type="paragraph" w:customStyle="1" w:styleId="af2">
    <w:name w:val="表文"/>
    <w:basedOn w:val="a"/>
    <w:autoRedefine/>
    <w:rsid w:val="000C743F"/>
    <w:pPr>
      <w:spacing w:line="300" w:lineRule="auto"/>
      <w:jc w:val="center"/>
    </w:pPr>
    <w:rPr>
      <w:rFonts w:eastAsia="仿宋_GB2312"/>
      <w:sz w:val="24"/>
      <w:szCs w:val="20"/>
    </w:rPr>
  </w:style>
  <w:style w:type="paragraph" w:styleId="40">
    <w:name w:val="toc 4"/>
    <w:basedOn w:val="a"/>
    <w:next w:val="a"/>
    <w:autoRedefine/>
    <w:semiHidden/>
    <w:rsid w:val="000C743F"/>
    <w:pPr>
      <w:spacing w:line="300" w:lineRule="auto"/>
      <w:ind w:firstLine="567"/>
    </w:pPr>
    <w:rPr>
      <w:rFonts w:eastAsia="仿宋_GB2312"/>
      <w:sz w:val="24"/>
      <w:szCs w:val="20"/>
    </w:rPr>
  </w:style>
  <w:style w:type="paragraph" w:customStyle="1" w:styleId="xl25">
    <w:name w:val="xl25"/>
    <w:basedOn w:val="a"/>
    <w:rsid w:val="000C743F"/>
    <w:pPr>
      <w:widowControl/>
      <w:spacing w:before="100" w:beforeAutospacing="1" w:after="100" w:afterAutospacing="1"/>
      <w:jc w:val="center"/>
    </w:pPr>
    <w:rPr>
      <w:rFonts w:ascii="宋体"/>
      <w:spacing w:val="20"/>
      <w:kern w:val="0"/>
      <w:sz w:val="24"/>
    </w:rPr>
  </w:style>
  <w:style w:type="paragraph" w:customStyle="1" w:styleId="xl22">
    <w:name w:val="xl22"/>
    <w:basedOn w:val="a"/>
    <w:rsid w:val="00C24923"/>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11">
    <w:name w:val="正文1"/>
    <w:basedOn w:val="a"/>
    <w:rsid w:val="00C24923"/>
    <w:pPr>
      <w:ind w:firstLine="567"/>
    </w:pPr>
    <w:rPr>
      <w:szCs w:val="20"/>
    </w:rPr>
  </w:style>
  <w:style w:type="paragraph" w:customStyle="1" w:styleId="af3">
    <w:name w:val="文本框"/>
    <w:basedOn w:val="a"/>
    <w:rsid w:val="00C24923"/>
    <w:pPr>
      <w:jc w:val="center"/>
    </w:pPr>
    <w:rPr>
      <w:sz w:val="24"/>
      <w:szCs w:val="20"/>
    </w:rPr>
  </w:style>
  <w:style w:type="paragraph" w:customStyle="1" w:styleId="12">
    <w:name w:val="1表格标题"/>
    <w:basedOn w:val="a"/>
    <w:rsid w:val="00C24923"/>
    <w:pPr>
      <w:spacing w:line="360" w:lineRule="exact"/>
      <w:jc w:val="center"/>
    </w:pPr>
    <w:rPr>
      <w:b/>
      <w:szCs w:val="28"/>
    </w:rPr>
  </w:style>
  <w:style w:type="paragraph" w:customStyle="1" w:styleId="25">
    <w:name w:val="2级标题"/>
    <w:basedOn w:val="a"/>
    <w:rsid w:val="00C24923"/>
    <w:pPr>
      <w:spacing w:line="500" w:lineRule="exact"/>
      <w:ind w:firstLineChars="200" w:firstLine="560"/>
    </w:pPr>
    <w:rPr>
      <w:rFonts w:ascii="黑体" w:eastAsia="黑体" w:hAnsi="宋体"/>
      <w:szCs w:val="28"/>
    </w:rPr>
  </w:style>
  <w:style w:type="paragraph" w:styleId="13">
    <w:name w:val="toc 1"/>
    <w:basedOn w:val="a"/>
    <w:next w:val="a"/>
    <w:autoRedefine/>
    <w:semiHidden/>
    <w:unhideWhenUsed/>
    <w:rsid w:val="0094576B"/>
  </w:style>
  <w:style w:type="paragraph" w:styleId="26">
    <w:name w:val="toc 2"/>
    <w:basedOn w:val="a"/>
    <w:next w:val="a"/>
    <w:autoRedefine/>
    <w:semiHidden/>
    <w:unhideWhenUsed/>
    <w:rsid w:val="0094576B"/>
    <w:pPr>
      <w:ind w:leftChars="200" w:left="420"/>
    </w:pPr>
  </w:style>
  <w:style w:type="paragraph" w:styleId="af4">
    <w:name w:val="Title"/>
    <w:basedOn w:val="a"/>
    <w:next w:val="a"/>
    <w:link w:val="Char8"/>
    <w:qFormat/>
    <w:rsid w:val="0094576B"/>
    <w:pPr>
      <w:spacing w:before="240" w:after="60" w:line="360" w:lineRule="auto"/>
      <w:jc w:val="center"/>
      <w:outlineLvl w:val="0"/>
    </w:pPr>
    <w:rPr>
      <w:rFonts w:ascii="Arial" w:hAnsi="Arial" w:cs="Arial"/>
      <w:b/>
      <w:bCs/>
      <w:sz w:val="32"/>
      <w:szCs w:val="32"/>
    </w:rPr>
  </w:style>
  <w:style w:type="character" w:customStyle="1" w:styleId="Char8">
    <w:name w:val="标题 Char"/>
    <w:basedOn w:val="a1"/>
    <w:link w:val="af4"/>
    <w:rsid w:val="0094576B"/>
    <w:rPr>
      <w:rFonts w:ascii="Arial" w:eastAsia="宋体" w:hAnsi="Arial" w:cs="Arial"/>
      <w:b/>
      <w:bCs/>
      <w:sz w:val="32"/>
      <w:szCs w:val="32"/>
    </w:rPr>
  </w:style>
  <w:style w:type="paragraph" w:styleId="5">
    <w:name w:val="List Bullet 5"/>
    <w:basedOn w:val="a"/>
    <w:autoRedefine/>
    <w:rsid w:val="00BB1501"/>
    <w:pPr>
      <w:numPr>
        <w:numId w:val="3"/>
      </w:numPr>
    </w:pPr>
    <w:rPr>
      <w:sz w:val="21"/>
    </w:rPr>
  </w:style>
  <w:style w:type="paragraph" w:customStyle="1" w:styleId="xl45">
    <w:name w:val="xl45"/>
    <w:basedOn w:val="a"/>
    <w:rsid w:val="00BB1501"/>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rsid w:val="00BB150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8"/>
    </w:rPr>
  </w:style>
  <w:style w:type="paragraph" w:customStyle="1" w:styleId="yu">
    <w:name w:val="样式yu"/>
    <w:basedOn w:val="a"/>
    <w:rsid w:val="005F2E1A"/>
    <w:rPr>
      <w:rFonts w:eastAsia="方正黄草简体"/>
      <w:sz w:val="32"/>
      <w:szCs w:val="20"/>
    </w:rPr>
  </w:style>
  <w:style w:type="character" w:customStyle="1" w:styleId="Char9">
    <w:name w:val="批注文字 Char"/>
    <w:basedOn w:val="a1"/>
    <w:link w:val="af5"/>
    <w:semiHidden/>
    <w:rsid w:val="005F2E1A"/>
    <w:rPr>
      <w:rFonts w:ascii="仿宋体" w:eastAsia="仿宋体" w:hAnsi="Times New Roman" w:cs="Times New Roman"/>
      <w:i/>
      <w:color w:val="FF0000"/>
      <w:w w:val="200"/>
      <w:kern w:val="144"/>
      <w:sz w:val="24"/>
      <w:szCs w:val="20"/>
    </w:rPr>
  </w:style>
  <w:style w:type="paragraph" w:styleId="af5">
    <w:name w:val="annotation text"/>
    <w:basedOn w:val="a"/>
    <w:link w:val="Char9"/>
    <w:semiHidden/>
    <w:rsid w:val="005F2E1A"/>
    <w:pPr>
      <w:jc w:val="left"/>
    </w:pPr>
    <w:rPr>
      <w:rFonts w:ascii="仿宋体" w:eastAsia="仿宋体"/>
      <w:i/>
      <w:color w:val="FF0000"/>
      <w:w w:val="200"/>
      <w:kern w:val="144"/>
      <w:sz w:val="24"/>
      <w:szCs w:val="20"/>
    </w:rPr>
  </w:style>
  <w:style w:type="character" w:styleId="af6">
    <w:name w:val="FollowedHyperlink"/>
    <w:basedOn w:val="a1"/>
    <w:rsid w:val="005F2E1A"/>
    <w:rPr>
      <w:color w:val="800080"/>
      <w:u w:val="single"/>
    </w:rPr>
  </w:style>
  <w:style w:type="paragraph" w:styleId="af7">
    <w:name w:val="Block Text"/>
    <w:basedOn w:val="a"/>
    <w:rsid w:val="005F2E1A"/>
    <w:pPr>
      <w:tabs>
        <w:tab w:val="left" w:pos="2640"/>
        <w:tab w:val="left" w:pos="2800"/>
        <w:tab w:val="left" w:pos="3080"/>
        <w:tab w:val="left" w:pos="3360"/>
        <w:tab w:val="left" w:pos="3640"/>
        <w:tab w:val="left" w:pos="3920"/>
        <w:tab w:val="center" w:pos="5005"/>
        <w:tab w:val="left" w:pos="5040"/>
        <w:tab w:val="left" w:pos="5320"/>
        <w:tab w:val="left" w:pos="5600"/>
        <w:tab w:val="left" w:pos="6555"/>
        <w:tab w:val="left" w:pos="6720"/>
        <w:tab w:val="left" w:pos="7000"/>
        <w:tab w:val="left" w:pos="7280"/>
        <w:tab w:val="left" w:pos="7560"/>
        <w:tab w:val="left" w:pos="7840"/>
        <w:tab w:val="right" w:pos="8826"/>
      </w:tabs>
      <w:spacing w:line="360" w:lineRule="auto"/>
      <w:ind w:left="810" w:rightChars="208" w:right="582"/>
      <w:jc w:val="left"/>
    </w:pPr>
    <w:rPr>
      <w:rFonts w:ascii="宋体"/>
      <w:spacing w:val="10"/>
    </w:rPr>
  </w:style>
  <w:style w:type="table" w:styleId="af8">
    <w:name w:val="Table Grid"/>
    <w:basedOn w:val="a2"/>
    <w:rsid w:val="00795822"/>
    <w:pPr>
      <w:widowControl w:val="0"/>
      <w:ind w:firstLineChars="0" w:firstLine="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正文缩进 Char"/>
    <w:aliases w:val="正文（首行缩进两字） Char,正文（首行缩进两字） Char Char Char Char,正文（首行缩进两字） Char Char Char Char  Char,正文（首行缩进两字） Char Char Char Char Char Char Char Char Char Char Char Char Char Char Char Char Char Char Char Char Char Char Char Char Char"/>
    <w:basedOn w:val="a1"/>
    <w:link w:val="af0"/>
    <w:rsid w:val="00795822"/>
    <w:rPr>
      <w:rFonts w:ascii="Times New Roman" w:eastAsia="仿宋_GB2312" w:hAnsi="Times New Roman" w:cs="Times New Roman"/>
      <w:sz w:val="28"/>
      <w:szCs w:val="20"/>
    </w:rPr>
  </w:style>
  <w:style w:type="character" w:customStyle="1" w:styleId="210">
    <w:name w:val="正文文本 21"/>
    <w:aliases w:val="正文文本 2 Char Char Char Char Char1,正文文本 2 Char Char Char Char Char Char1,正文文本 2 Char Char Char Char Char Char2,正文文本 2 Char Char Char Char Char Char Char Char Char1"/>
    <w:basedOn w:val="a1"/>
    <w:rsid w:val="00795822"/>
    <w:rPr>
      <w:rFonts w:ascii="宋体" w:eastAsia="宋体" w:hAnsi="Arial"/>
      <w:kern w:val="2"/>
      <w:sz w:val="28"/>
      <w:lang w:val="en-US" w:eastAsia="zh-CN" w:bidi="ar-SA"/>
    </w:rPr>
  </w:style>
  <w:style w:type="paragraph" w:customStyle="1" w:styleId="27">
    <w:name w:val="样式2"/>
    <w:basedOn w:val="af0"/>
    <w:autoRedefine/>
    <w:rsid w:val="00795822"/>
    <w:pPr>
      <w:snapToGrid/>
      <w:spacing w:beforeLines="100" w:line="240" w:lineRule="auto"/>
      <w:ind w:firstLine="0"/>
    </w:pPr>
    <w:rPr>
      <w:rFonts w:ascii="宋体" w:eastAsia="宋体" w:hAnsi="宋体"/>
      <w:sz w:val="24"/>
      <w:szCs w:val="24"/>
    </w:rPr>
  </w:style>
  <w:style w:type="character" w:customStyle="1" w:styleId="6Char">
    <w:name w:val="标题 6 Char"/>
    <w:basedOn w:val="a1"/>
    <w:link w:val="6"/>
    <w:rsid w:val="0019658B"/>
    <w:rPr>
      <w:rFonts w:ascii="宋体" w:eastAsia="宋体" w:hAnsi="宋体" w:cs="Times New Roman"/>
      <w:bCs/>
      <w:color w:val="000000"/>
      <w:sz w:val="24"/>
      <w:szCs w:val="24"/>
    </w:rPr>
  </w:style>
  <w:style w:type="character" w:customStyle="1" w:styleId="7Char">
    <w:name w:val="标题 7 Char"/>
    <w:aliases w:val="标题 4' Char"/>
    <w:basedOn w:val="a1"/>
    <w:link w:val="7"/>
    <w:rsid w:val="0019658B"/>
    <w:rPr>
      <w:rFonts w:ascii="宋体" w:eastAsia="宋体" w:hAnsi="宋体" w:cs="Times New Roman"/>
      <w:bCs/>
      <w:color w:val="000000"/>
      <w:sz w:val="24"/>
      <w:szCs w:val="24"/>
    </w:rPr>
  </w:style>
  <w:style w:type="character" w:customStyle="1" w:styleId="8Char">
    <w:name w:val="标题 8 Char"/>
    <w:basedOn w:val="a1"/>
    <w:link w:val="8"/>
    <w:rsid w:val="0019658B"/>
    <w:rPr>
      <w:rFonts w:ascii="宋体" w:eastAsia="宋体" w:hAnsi="宋体" w:cs="Times New Roman"/>
      <w:color w:val="000000"/>
      <w:sz w:val="24"/>
      <w:szCs w:val="24"/>
    </w:rPr>
  </w:style>
  <w:style w:type="character" w:customStyle="1" w:styleId="9Char">
    <w:name w:val="标题 9 Char"/>
    <w:basedOn w:val="a1"/>
    <w:link w:val="9"/>
    <w:rsid w:val="0019658B"/>
    <w:rPr>
      <w:rFonts w:ascii="黑体" w:eastAsia="黑体" w:hAnsi="Arial" w:cs="Times New Roman"/>
      <w:color w:val="000000"/>
      <w:sz w:val="24"/>
      <w:szCs w:val="21"/>
    </w:rPr>
  </w:style>
  <w:style w:type="paragraph" w:customStyle="1" w:styleId="af9">
    <w:name w:val="恒智正文"/>
    <w:basedOn w:val="a"/>
    <w:autoRedefine/>
    <w:rsid w:val="00AD2383"/>
    <w:pPr>
      <w:spacing w:line="360" w:lineRule="auto"/>
      <w:ind w:firstLineChars="200" w:firstLine="200"/>
    </w:pPr>
    <w:rPr>
      <w:sz w:val="24"/>
    </w:rPr>
  </w:style>
  <w:style w:type="paragraph" w:customStyle="1" w:styleId="2">
    <w:name w:val="标2"/>
    <w:next w:val="x4"/>
    <w:autoRedefine/>
    <w:rsid w:val="00A31905"/>
    <w:pPr>
      <w:keepNext/>
      <w:numPr>
        <w:ilvl w:val="1"/>
        <w:numId w:val="4"/>
      </w:numPr>
      <w:spacing w:beforeLines="50" w:afterLines="50" w:line="460" w:lineRule="exact"/>
      <w:ind w:firstLineChars="0" w:firstLine="0"/>
      <w:outlineLvl w:val="1"/>
    </w:pPr>
    <w:rPr>
      <w:rFonts w:ascii="黑体" w:eastAsia="黑体" w:hAnsi="Times New Roman" w:cs="Times New Roman"/>
      <w:b/>
      <w:bCs/>
      <w:kern w:val="0"/>
      <w:sz w:val="30"/>
      <w:szCs w:val="30"/>
    </w:rPr>
  </w:style>
  <w:style w:type="paragraph" w:customStyle="1" w:styleId="x4">
    <w:name w:val="x4"/>
    <w:next w:val="x1Char"/>
    <w:autoRedefine/>
    <w:rsid w:val="00A31905"/>
    <w:pPr>
      <w:keepNext/>
      <w:spacing w:beforeLines="100" w:afterLines="100" w:line="460" w:lineRule="exact"/>
      <w:ind w:firstLineChars="0" w:firstLine="0"/>
    </w:pPr>
    <w:rPr>
      <w:rFonts w:ascii="仿宋_GB2312" w:eastAsia="仿宋_GB2312" w:hAnsi="Times New Roman" w:cs="Times New Roman"/>
      <w:b/>
      <w:bCs/>
      <w:sz w:val="28"/>
      <w:szCs w:val="28"/>
    </w:rPr>
  </w:style>
  <w:style w:type="paragraph" w:customStyle="1" w:styleId="x1Char">
    <w:name w:val="x1 Char"/>
    <w:autoRedefine/>
    <w:rsid w:val="00A31905"/>
    <w:pPr>
      <w:spacing w:line="460" w:lineRule="exact"/>
      <w:ind w:firstLineChars="0" w:firstLine="560"/>
      <w:jc w:val="center"/>
    </w:pPr>
    <w:rPr>
      <w:rFonts w:ascii="Times New Roman" w:eastAsia="仿宋_GB2312" w:hAnsi="Times New Roman" w:cs="Times New Roman"/>
      <w:sz w:val="28"/>
      <w:szCs w:val="28"/>
    </w:rPr>
  </w:style>
  <w:style w:type="paragraph" w:customStyle="1" w:styleId="41">
    <w:name w:val="标4"/>
    <w:autoRedefine/>
    <w:rsid w:val="00A31905"/>
    <w:pPr>
      <w:widowControl w:val="0"/>
      <w:tabs>
        <w:tab w:val="left" w:pos="-9"/>
      </w:tabs>
      <w:spacing w:line="460" w:lineRule="exact"/>
      <w:ind w:firstLine="560"/>
      <w:jc w:val="both"/>
    </w:pPr>
    <w:rPr>
      <w:rFonts w:ascii="Times New Roman" w:eastAsia="仿宋_GB2312" w:hAnsi="Times New Roman" w:cs="Times New Roman"/>
      <w:sz w:val="28"/>
      <w:szCs w:val="28"/>
    </w:rPr>
  </w:style>
  <w:style w:type="paragraph" w:customStyle="1" w:styleId="14">
    <w:name w:val="表1"/>
    <w:autoRedefine/>
    <w:rsid w:val="00A31905"/>
    <w:pPr>
      <w:widowControl w:val="0"/>
      <w:spacing w:line="340" w:lineRule="exact"/>
      <w:ind w:firstLineChars="0" w:firstLine="0"/>
      <w:jc w:val="center"/>
    </w:pPr>
    <w:rPr>
      <w:rFonts w:ascii="仿宋_GB2312" w:eastAsia="仿宋_GB2312" w:hAnsi="Times New Roman" w:cs="Times New Roman"/>
      <w:sz w:val="24"/>
      <w:szCs w:val="24"/>
    </w:rPr>
  </w:style>
  <w:style w:type="paragraph" w:customStyle="1" w:styleId="afa">
    <w:name w:val="框图"/>
    <w:basedOn w:val="a"/>
    <w:autoRedefine/>
    <w:rsid w:val="00A31905"/>
    <w:pPr>
      <w:jc w:val="center"/>
    </w:pPr>
    <w:rPr>
      <w:rFonts w:ascii="仿宋_GB2312" w:eastAsia="仿宋_GB2312"/>
      <w:sz w:val="21"/>
    </w:rPr>
  </w:style>
  <w:style w:type="paragraph" w:customStyle="1" w:styleId="15">
    <w:name w:val="标1"/>
    <w:next w:val="41"/>
    <w:autoRedefine/>
    <w:rsid w:val="00A31905"/>
    <w:pPr>
      <w:keepNext/>
      <w:widowControl w:val="0"/>
      <w:spacing w:beforeLines="100" w:afterLines="100" w:line="460" w:lineRule="exact"/>
      <w:ind w:firstLineChars="0" w:firstLine="0"/>
      <w:outlineLvl w:val="0"/>
    </w:pPr>
    <w:rPr>
      <w:rFonts w:ascii="Times New Roman" w:eastAsia="仿宋_GB2312" w:hAnsi="Times New Roman" w:cs="Times New Roman"/>
      <w:b/>
      <w:bCs/>
      <w:kern w:val="0"/>
      <w:sz w:val="30"/>
      <w:szCs w:val="30"/>
    </w:rPr>
  </w:style>
  <w:style w:type="paragraph" w:customStyle="1" w:styleId="34">
    <w:name w:val="标3"/>
    <w:next w:val="41"/>
    <w:autoRedefine/>
    <w:rsid w:val="00A31905"/>
    <w:pPr>
      <w:keepNext/>
      <w:spacing w:line="460" w:lineRule="exact"/>
      <w:ind w:firstLineChars="0" w:firstLine="0"/>
      <w:outlineLvl w:val="2"/>
    </w:pPr>
    <w:rPr>
      <w:rFonts w:ascii="Times New Roman" w:eastAsia="仿宋_GB2312" w:hAnsi="Times New Roman" w:cs="Times New Roman"/>
      <w:b/>
      <w:bCs/>
      <w:kern w:val="0"/>
      <w:sz w:val="30"/>
      <w:szCs w:val="30"/>
    </w:rPr>
  </w:style>
  <w:style w:type="paragraph" w:customStyle="1" w:styleId="16">
    <w:name w:val="卢其波1"/>
    <w:basedOn w:val="a"/>
    <w:rsid w:val="00A31905"/>
    <w:pPr>
      <w:spacing w:line="320" w:lineRule="exact"/>
      <w:jc w:val="center"/>
    </w:pPr>
    <w:rPr>
      <w:rFonts w:eastAsia="仿宋_GB2312"/>
      <w:sz w:val="21"/>
      <w:szCs w:val="21"/>
    </w:rPr>
  </w:style>
  <w:style w:type="paragraph" w:customStyle="1" w:styleId="afb">
    <w:name w:val="主文"/>
    <w:autoRedefine/>
    <w:rsid w:val="00A31905"/>
    <w:pPr>
      <w:snapToGrid w:val="0"/>
      <w:spacing w:line="460" w:lineRule="exact"/>
      <w:ind w:firstLine="560"/>
      <w:jc w:val="both"/>
    </w:pPr>
    <w:rPr>
      <w:rFonts w:ascii="Times New Roman" w:eastAsia="仿宋_GB2312" w:hAnsi="Times New Roman" w:cs="Times New Roman"/>
      <w:kern w:val="0"/>
      <w:sz w:val="28"/>
      <w:szCs w:val="28"/>
    </w:rPr>
  </w:style>
  <w:style w:type="paragraph" w:customStyle="1" w:styleId="afc">
    <w:name w:val="表格"/>
    <w:basedOn w:val="a"/>
    <w:rsid w:val="00A31905"/>
    <w:pPr>
      <w:spacing w:line="260" w:lineRule="exact"/>
      <w:jc w:val="center"/>
      <w:outlineLvl w:val="0"/>
    </w:pPr>
    <w:rPr>
      <w:rFonts w:eastAsia="仿宋_GB2312"/>
      <w:sz w:val="21"/>
      <w:szCs w:val="21"/>
    </w:rPr>
  </w:style>
  <w:style w:type="paragraph" w:customStyle="1" w:styleId="MYHEAD1">
    <w:name w:val="MYHEAD1"/>
    <w:basedOn w:val="a"/>
    <w:rsid w:val="00A31905"/>
    <w:pPr>
      <w:adjustRightInd w:val="0"/>
      <w:textAlignment w:val="baseline"/>
    </w:pPr>
    <w:rPr>
      <w:sz w:val="21"/>
      <w:szCs w:val="21"/>
    </w:rPr>
  </w:style>
  <w:style w:type="paragraph" w:customStyle="1" w:styleId="17">
    <w:name w:val="投标表格1"/>
    <w:basedOn w:val="afd"/>
    <w:rsid w:val="00A31905"/>
    <w:pPr>
      <w:snapToGrid w:val="0"/>
      <w:jc w:val="left"/>
    </w:pPr>
    <w:rPr>
      <w:sz w:val="21"/>
      <w:szCs w:val="21"/>
    </w:rPr>
  </w:style>
  <w:style w:type="paragraph" w:customStyle="1" w:styleId="afd">
    <w:name w:val="投标表格"/>
    <w:basedOn w:val="a"/>
    <w:autoRedefine/>
    <w:rsid w:val="00A31905"/>
    <w:pPr>
      <w:adjustRightInd w:val="0"/>
      <w:spacing w:line="460" w:lineRule="exact"/>
      <w:jc w:val="center"/>
    </w:pPr>
    <w:rPr>
      <w:rFonts w:ascii="仿宋_GB2312" w:eastAsia="仿宋_GB2312" w:hAnsi="宋体"/>
      <w:kern w:val="0"/>
      <w:sz w:val="24"/>
    </w:rPr>
  </w:style>
  <w:style w:type="paragraph" w:customStyle="1" w:styleId="afe">
    <w:name w:val="流程图"/>
    <w:basedOn w:val="a"/>
    <w:autoRedefine/>
    <w:rsid w:val="00A31905"/>
    <w:pPr>
      <w:tabs>
        <w:tab w:val="right" w:leader="dot" w:pos="8303"/>
      </w:tabs>
      <w:adjustRightInd w:val="0"/>
      <w:spacing w:line="240" w:lineRule="exact"/>
      <w:jc w:val="center"/>
    </w:pPr>
    <w:rPr>
      <w:rFonts w:ascii="仿宋_GB2312" w:eastAsia="仿宋_GB2312" w:hAnsi="宋体"/>
      <w:noProof/>
      <w:kern w:val="0"/>
      <w:sz w:val="24"/>
    </w:rPr>
  </w:style>
  <w:style w:type="paragraph" w:customStyle="1" w:styleId="zts">
    <w:name w:val="zts"/>
    <w:basedOn w:val="a"/>
    <w:rsid w:val="00A31905"/>
    <w:pPr>
      <w:spacing w:line="460" w:lineRule="exact"/>
      <w:ind w:firstLineChars="200" w:firstLine="200"/>
    </w:pPr>
    <w:rPr>
      <w:rFonts w:eastAsia="仿宋_GB2312"/>
      <w:szCs w:val="28"/>
    </w:rPr>
  </w:style>
  <w:style w:type="paragraph" w:customStyle="1" w:styleId="aff">
    <w:name w:val="内容"/>
    <w:basedOn w:val="a"/>
    <w:autoRedefine/>
    <w:semiHidden/>
    <w:rsid w:val="00A31905"/>
    <w:pPr>
      <w:snapToGrid w:val="0"/>
      <w:spacing w:line="300" w:lineRule="auto"/>
      <w:ind w:leftChars="-10" w:left="-24" w:rightChars="3" w:right="7" w:firstLineChars="200" w:firstLine="560"/>
    </w:pPr>
    <w:rPr>
      <w:rFonts w:ascii="仿宋_GB2312" w:eastAsia="仿宋_GB2312" w:hAnsi="宋体"/>
      <w:szCs w:val="28"/>
      <w:u w:val="single"/>
    </w:rPr>
  </w:style>
  <w:style w:type="paragraph" w:customStyle="1" w:styleId="aff0">
    <w:name w:val="论文正文"/>
    <w:autoRedefine/>
    <w:rsid w:val="00A31905"/>
    <w:pPr>
      <w:spacing w:line="360" w:lineRule="exact"/>
      <w:jc w:val="both"/>
    </w:pPr>
    <w:rPr>
      <w:rFonts w:ascii="宋体" w:eastAsia="宋体" w:hAnsi="Courier New" w:cs="Courier New"/>
      <w:szCs w:val="32"/>
    </w:rPr>
  </w:style>
  <w:style w:type="paragraph" w:customStyle="1" w:styleId="35">
    <w:name w:val="3"/>
    <w:basedOn w:val="a"/>
    <w:next w:val="af"/>
    <w:rsid w:val="00A31905"/>
    <w:rPr>
      <w:rFonts w:ascii="宋体" w:hAnsi="Courier New"/>
      <w:sz w:val="21"/>
      <w:szCs w:val="20"/>
    </w:rPr>
  </w:style>
  <w:style w:type="paragraph" w:customStyle="1" w:styleId="18">
    <w:name w:val="投标标题1"/>
    <w:next w:val="a"/>
    <w:autoRedefine/>
    <w:rsid w:val="00A31905"/>
    <w:pPr>
      <w:spacing w:beforeLines="50" w:afterLines="50" w:line="460" w:lineRule="exact"/>
      <w:ind w:firstLineChars="0" w:firstLine="0"/>
      <w:outlineLvl w:val="0"/>
    </w:pPr>
    <w:rPr>
      <w:rFonts w:ascii="宋体" w:eastAsia="宋体" w:hAnsi="Courier New" w:cs="Courier New"/>
      <w:b/>
      <w:sz w:val="32"/>
      <w:szCs w:val="32"/>
    </w:rPr>
  </w:style>
  <w:style w:type="paragraph" w:customStyle="1" w:styleId="20">
    <w:name w:val="投标标题2"/>
    <w:next w:val="a"/>
    <w:autoRedefine/>
    <w:rsid w:val="00A31905"/>
    <w:pPr>
      <w:numPr>
        <w:ilvl w:val="2"/>
        <w:numId w:val="5"/>
      </w:numPr>
      <w:tabs>
        <w:tab w:val="clear" w:pos="709"/>
        <w:tab w:val="num" w:pos="567"/>
      </w:tabs>
      <w:spacing w:beforeLines="50" w:afterLines="50" w:line="460" w:lineRule="exact"/>
      <w:ind w:left="567" w:firstLineChars="0" w:hanging="567"/>
      <w:outlineLvl w:val="1"/>
    </w:pPr>
    <w:rPr>
      <w:rFonts w:ascii="宋体" w:eastAsia="宋体" w:hAnsi="Courier New" w:cs="Courier New"/>
      <w:b/>
      <w:sz w:val="30"/>
      <w:szCs w:val="28"/>
    </w:rPr>
  </w:style>
  <w:style w:type="paragraph" w:customStyle="1" w:styleId="3">
    <w:name w:val="投标标题3"/>
    <w:next w:val="a"/>
    <w:autoRedefine/>
    <w:rsid w:val="00A31905"/>
    <w:pPr>
      <w:numPr>
        <w:ilvl w:val="2"/>
        <w:numId w:val="2"/>
      </w:numPr>
      <w:spacing w:line="460" w:lineRule="exact"/>
      <w:ind w:firstLineChars="0" w:firstLine="0"/>
      <w:outlineLvl w:val="2"/>
    </w:pPr>
    <w:rPr>
      <w:rFonts w:ascii="宋体" w:eastAsia="宋体" w:hAnsi="Courier New" w:cs="Courier New"/>
      <w:b/>
      <w:sz w:val="28"/>
      <w:szCs w:val="28"/>
    </w:rPr>
  </w:style>
  <w:style w:type="paragraph" w:customStyle="1" w:styleId="220">
    <w:name w:val="正文文本 22"/>
    <w:basedOn w:val="a"/>
    <w:rsid w:val="00A31905"/>
    <w:pPr>
      <w:adjustRightInd w:val="0"/>
      <w:spacing w:line="312" w:lineRule="atLeast"/>
      <w:jc w:val="center"/>
      <w:textAlignment w:val="baseline"/>
    </w:pPr>
    <w:rPr>
      <w:rFonts w:ascii="宋体" w:hAnsi="Garamond"/>
      <w:kern w:val="16"/>
      <w:sz w:val="21"/>
      <w:szCs w:val="20"/>
    </w:rPr>
  </w:style>
  <w:style w:type="paragraph" w:customStyle="1" w:styleId="Chara">
    <w:name w:val="附图表内容 Char"/>
    <w:rsid w:val="00324EB8"/>
    <w:pPr>
      <w:adjustRightInd w:val="0"/>
      <w:snapToGrid w:val="0"/>
      <w:ind w:firstLineChars="0" w:firstLine="0"/>
      <w:jc w:val="center"/>
    </w:pPr>
    <w:rPr>
      <w:rFonts w:ascii="仿宋_GB2312" w:eastAsia="仿宋_GB2312" w:hAnsi="Times New Roman" w:cs="Times New Roman"/>
      <w:snapToGrid w:val="0"/>
      <w:szCs w:val="24"/>
    </w:rPr>
  </w:style>
  <w:style w:type="paragraph" w:customStyle="1" w:styleId="19">
    <w:name w:val="样式1"/>
    <w:basedOn w:val="a"/>
    <w:rsid w:val="00324EB8"/>
    <w:pPr>
      <w:adjustRightInd w:val="0"/>
      <w:ind w:firstLine="200"/>
      <w:textAlignment w:val="baseline"/>
    </w:pPr>
    <w:rPr>
      <w:rFonts w:ascii="宋体"/>
      <w:spacing w:val="16"/>
      <w:kern w:val="0"/>
      <w:szCs w:val="20"/>
    </w:rPr>
  </w:style>
  <w:style w:type="paragraph" w:customStyle="1" w:styleId="aff1">
    <w:name w:val="表"/>
    <w:basedOn w:val="a"/>
    <w:next w:val="a"/>
    <w:rsid w:val="00324EB8"/>
    <w:pPr>
      <w:spacing w:line="360" w:lineRule="atLeast"/>
    </w:pPr>
    <w:rPr>
      <w:rFonts w:ascii="宋体" w:hAnsi="宋体" w:hint="eastAsia"/>
      <w:sz w:val="32"/>
    </w:rPr>
  </w:style>
  <w:style w:type="paragraph" w:customStyle="1" w:styleId="aff2">
    <w:name w:val="表头"/>
    <w:basedOn w:val="a"/>
    <w:rsid w:val="00324EB8"/>
    <w:pPr>
      <w:spacing w:line="360" w:lineRule="atLeast"/>
      <w:jc w:val="center"/>
    </w:pPr>
    <w:rPr>
      <w:rFonts w:eastAsia="黑体"/>
      <w:sz w:val="32"/>
      <w:szCs w:val="20"/>
    </w:rPr>
  </w:style>
  <w:style w:type="paragraph" w:customStyle="1" w:styleId="aff3">
    <w:name w:val="图标"/>
    <w:basedOn w:val="a"/>
    <w:autoRedefine/>
    <w:semiHidden/>
    <w:rsid w:val="00324EB8"/>
    <w:pPr>
      <w:jc w:val="center"/>
    </w:pPr>
    <w:rPr>
      <w:rFonts w:ascii="黑体" w:eastAsia="黑体" w:hAnsi="宋体"/>
      <w:bCs/>
    </w:rPr>
  </w:style>
  <w:style w:type="paragraph" w:styleId="50">
    <w:name w:val="toc 5"/>
    <w:basedOn w:val="a"/>
    <w:next w:val="a"/>
    <w:autoRedefine/>
    <w:semiHidden/>
    <w:rsid w:val="00682993"/>
    <w:pPr>
      <w:numPr>
        <w:numId w:val="11"/>
      </w:numPr>
    </w:pPr>
    <w:rPr>
      <w:rFonts w:ascii="宋体" w:hAnsi="宋体"/>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104</Pages>
  <Words>8384</Words>
  <Characters>47791</Characters>
  <Application>Microsoft Office Word</Application>
  <DocSecurity>0</DocSecurity>
  <Lines>398</Lines>
  <Paragraphs>112</Paragraphs>
  <ScaleCrop>false</ScaleCrop>
  <Company/>
  <LinksUpToDate>false</LinksUpToDate>
  <CharactersWithSpaces>56063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dcterms:created xsi:type="dcterms:W3CDTF">2012-07-13T07:08:00Z</dcterms:created>
  <dcterms:modified xsi:type="dcterms:W3CDTF">2012-07-16T08:30:00Z</dcterms:modified>
</cp:coreProperties>
</file>