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2A" w:rsidRPr="00687B2A" w:rsidRDefault="00687B2A" w:rsidP="00687B2A">
      <w:pPr>
        <w:widowControl/>
        <w:wordWrap w:val="0"/>
        <w:snapToGrid w:val="0"/>
        <w:spacing w:before="156" w:line="560" w:lineRule="atLeast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687B2A">
        <w:rPr>
          <w:rFonts w:ascii="宋体" w:eastAsia="宋体" w:hAnsi="宋体" w:cs="宋体" w:hint="eastAsia"/>
          <w:color w:val="292929"/>
          <w:kern w:val="0"/>
          <w:szCs w:val="21"/>
        </w:rPr>
        <w:t>一、二级注册建筑师资格考试报名材料清单</w:t>
      </w:r>
    </w:p>
    <w:tbl>
      <w:tblPr>
        <w:tblW w:w="0" w:type="auto"/>
        <w:jc w:val="center"/>
        <w:tblLayout w:type="fixed"/>
        <w:tblLook w:val="04A0"/>
      </w:tblPr>
      <w:tblGrid>
        <w:gridCol w:w="1496"/>
        <w:gridCol w:w="4624"/>
        <w:gridCol w:w="1239"/>
        <w:gridCol w:w="1526"/>
      </w:tblGrid>
      <w:tr w:rsidR="00687B2A" w:rsidRPr="00687B2A" w:rsidTr="00687B2A">
        <w:trPr>
          <w:trHeight w:val="1364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序号</w:t>
            </w: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/>
                <w:color w:val="292929"/>
                <w:kern w:val="0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1.75pt;height:71.25pt"/>
              </w:pic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首次</w:t>
            </w:r>
          </w:p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报考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说明</w:t>
            </w:r>
          </w:p>
        </w:tc>
      </w:tr>
      <w:tr w:rsidR="00687B2A" w:rsidRPr="00687B2A" w:rsidTr="00687B2A">
        <w:trPr>
          <w:trHeight w:val="1391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</w:t>
            </w: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中华人民共和国注册建筑师资格考试申报表（附表5）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87B2A" w:rsidRPr="00687B2A" w:rsidRDefault="00687B2A" w:rsidP="00687B2A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687B2A" w:rsidRPr="00687B2A" w:rsidTr="00687B2A">
        <w:trPr>
          <w:trHeight w:val="1322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</w:t>
            </w: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从事建筑设计起止年月、遵纪守法及遵守职业道德表现证明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87B2A" w:rsidRPr="00687B2A" w:rsidRDefault="00687B2A" w:rsidP="00687B2A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687B2A" w:rsidRPr="00687B2A" w:rsidTr="00687B2A">
        <w:trPr>
          <w:trHeight w:val="137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3</w:t>
            </w: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before="312" w:after="312"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最高学历证书原件及复印件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1+1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87B2A" w:rsidRPr="00687B2A" w:rsidRDefault="00687B2A" w:rsidP="00687B2A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687B2A" w:rsidRPr="00687B2A" w:rsidTr="00687B2A">
        <w:trPr>
          <w:trHeight w:val="1349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4</w:t>
            </w: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before="312" w:after="312"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资格考试报名表（网上下载打印）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87B2A" w:rsidRPr="00687B2A" w:rsidRDefault="00687B2A" w:rsidP="00687B2A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687B2A" w:rsidRPr="00687B2A" w:rsidTr="00687B2A">
        <w:trPr>
          <w:trHeight w:val="1322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</w:t>
            </w: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一级注册建筑师职业实践</w:t>
            </w:r>
          </w:p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登记手册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87B2A" w:rsidRPr="00687B2A" w:rsidRDefault="00687B2A" w:rsidP="00687B2A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687B2A" w:rsidRPr="00687B2A" w:rsidTr="00687B2A">
        <w:trPr>
          <w:trHeight w:val="2985"/>
          <w:jc w:val="center"/>
        </w:trPr>
        <w:tc>
          <w:tcPr>
            <w:tcW w:w="8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B2A" w:rsidRPr="00687B2A" w:rsidRDefault="00687B2A" w:rsidP="00687B2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687B2A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上述材料每人按袋分装，由单位持介绍信至省注册中心统一办理</w:t>
            </w:r>
          </w:p>
        </w:tc>
      </w:tr>
    </w:tbl>
    <w:p w:rsidR="009F60CD" w:rsidRDefault="009F60CD"/>
    <w:sectPr w:rsidR="009F60CD" w:rsidSect="009F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C4" w:rsidRDefault="00393AC4" w:rsidP="00687B2A">
      <w:r>
        <w:separator/>
      </w:r>
    </w:p>
  </w:endnote>
  <w:endnote w:type="continuationSeparator" w:id="0">
    <w:p w:rsidR="00393AC4" w:rsidRDefault="00393AC4" w:rsidP="00687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C4" w:rsidRDefault="00393AC4" w:rsidP="00687B2A">
      <w:r>
        <w:separator/>
      </w:r>
    </w:p>
  </w:footnote>
  <w:footnote w:type="continuationSeparator" w:id="0">
    <w:p w:rsidR="00393AC4" w:rsidRDefault="00393AC4" w:rsidP="00687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B2A"/>
    <w:rsid w:val="00393AC4"/>
    <w:rsid w:val="00687B2A"/>
    <w:rsid w:val="009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B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B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2013-02-22T02:46:00Z</dcterms:created>
  <dcterms:modified xsi:type="dcterms:W3CDTF">2013-02-22T02:46:00Z</dcterms:modified>
</cp:coreProperties>
</file>