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48" w:rsidRPr="00462144" w:rsidRDefault="004D4548" w:rsidP="008C3F76">
      <w:pPr>
        <w:widowControl/>
        <w:rPr>
          <w:rFonts w:ascii="黑体" w:eastAsia="黑体" w:cs="Times New Roman"/>
          <w:color w:val="000000"/>
          <w:sz w:val="28"/>
          <w:szCs w:val="28"/>
        </w:rPr>
      </w:pPr>
      <w:r w:rsidRPr="00462144">
        <w:rPr>
          <w:rFonts w:ascii="黑体" w:eastAsia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cs="黑体"/>
          <w:color w:val="000000"/>
          <w:sz w:val="28"/>
          <w:szCs w:val="28"/>
        </w:rPr>
        <w:t>3</w:t>
      </w:r>
    </w:p>
    <w:p w:rsidR="004D4548" w:rsidRDefault="004D4548" w:rsidP="008C3F76">
      <w:pPr>
        <w:widowControl/>
        <w:jc w:val="center"/>
        <w:outlineLvl w:val="0"/>
        <w:rPr>
          <w:rFonts w:ascii="宋体" w:cs="Times New Roman"/>
          <w:b/>
          <w:bCs/>
          <w:sz w:val="44"/>
          <w:szCs w:val="44"/>
        </w:rPr>
      </w:pPr>
      <w:bookmarkStart w:id="0" w:name="_GoBack"/>
      <w:bookmarkEnd w:id="0"/>
      <w:r w:rsidRPr="00D14497">
        <w:rPr>
          <w:rFonts w:ascii="宋体" w:hAnsi="宋体" w:cs="宋体"/>
          <w:b/>
          <w:bCs/>
          <w:sz w:val="44"/>
          <w:szCs w:val="44"/>
        </w:rPr>
        <w:t>2014</w:t>
      </w:r>
      <w:r w:rsidRPr="00D14497">
        <w:rPr>
          <w:rFonts w:ascii="宋体" w:hAnsi="宋体" w:cs="宋体" w:hint="eastAsia"/>
          <w:b/>
          <w:bCs/>
          <w:sz w:val="44"/>
          <w:szCs w:val="44"/>
        </w:rPr>
        <w:t>年度</w:t>
      </w:r>
      <w:r>
        <w:rPr>
          <w:rFonts w:ascii="宋体" w:hAnsi="宋体" w:cs="宋体" w:hint="eastAsia"/>
          <w:b/>
          <w:bCs/>
          <w:sz w:val="44"/>
          <w:szCs w:val="44"/>
        </w:rPr>
        <w:t>一</w:t>
      </w:r>
      <w:r w:rsidRPr="00D14497">
        <w:rPr>
          <w:rFonts w:ascii="宋体" w:hAnsi="宋体" w:cs="宋体" w:hint="eastAsia"/>
          <w:b/>
          <w:bCs/>
          <w:sz w:val="44"/>
          <w:szCs w:val="44"/>
        </w:rPr>
        <w:t>级建造师执业资格考试</w:t>
      </w:r>
      <w:r>
        <w:rPr>
          <w:rFonts w:ascii="宋体" w:hAnsi="宋体" w:cs="宋体" w:hint="eastAsia"/>
          <w:b/>
          <w:bCs/>
          <w:sz w:val="44"/>
          <w:szCs w:val="44"/>
        </w:rPr>
        <w:t>资格审核</w:t>
      </w:r>
      <w:r w:rsidRPr="00D14497">
        <w:rPr>
          <w:rFonts w:ascii="宋体" w:hAnsi="宋体" w:cs="宋体" w:hint="eastAsia"/>
          <w:b/>
          <w:bCs/>
          <w:sz w:val="44"/>
          <w:szCs w:val="44"/>
        </w:rPr>
        <w:t>有关单位联系表</w:t>
      </w:r>
    </w:p>
    <w:p w:rsidR="004D4548" w:rsidRDefault="004D4548" w:rsidP="008C3F76">
      <w:pPr>
        <w:widowControl/>
        <w:jc w:val="center"/>
        <w:outlineLvl w:val="0"/>
        <w:rPr>
          <w:rFonts w:ascii="宋体" w:cs="Times New Roman"/>
          <w:b/>
          <w:bCs/>
          <w:sz w:val="44"/>
          <w:szCs w:val="44"/>
        </w:rPr>
      </w:pPr>
    </w:p>
    <w:tbl>
      <w:tblPr>
        <w:tblW w:w="14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4061"/>
        <w:gridCol w:w="1988"/>
        <w:gridCol w:w="5132"/>
        <w:gridCol w:w="2204"/>
      </w:tblGrid>
      <w:tr w:rsidR="004D4548">
        <w:trPr>
          <w:trHeight w:val="692"/>
          <w:jc w:val="center"/>
        </w:trPr>
        <w:tc>
          <w:tcPr>
            <w:tcW w:w="922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061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门</w:t>
            </w:r>
          </w:p>
        </w:tc>
        <w:tc>
          <w:tcPr>
            <w:tcW w:w="5132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1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太原市住房和城乡建设委员会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建管处</w:t>
            </w:r>
          </w:p>
        </w:tc>
        <w:tc>
          <w:tcPr>
            <w:tcW w:w="5132" w:type="dxa"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太原市金刚里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0351-5625671</w:t>
            </w:r>
          </w:p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0351-3587090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1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大同市住房和城乡建设委员会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132" w:type="dxa"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大同市新开北路迎泽街西口原唐都大酒店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0352-7950250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Merge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大同市市政管理委员会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市政科</w:t>
            </w:r>
          </w:p>
        </w:tc>
        <w:tc>
          <w:tcPr>
            <w:tcW w:w="5132" w:type="dxa"/>
            <w:vAlign w:val="center"/>
          </w:tcPr>
          <w:p w:rsidR="004D4548" w:rsidRDefault="004D4548" w:rsidP="00B500A8">
            <w:pPr>
              <w:tabs>
                <w:tab w:val="left" w:pos="3020"/>
              </w:tabs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大同市城区惠民西城市直机关办公楼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1005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0352-2123018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1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朔州市住房保障和城乡建设管理局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132" w:type="dxa"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朔州市市府西街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0349-8852568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1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忻州市住房保障和城乡建设管理局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132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忻州市长征西街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0350-3033404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Merge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vMerge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市政科</w:t>
            </w:r>
          </w:p>
        </w:tc>
        <w:tc>
          <w:tcPr>
            <w:tcW w:w="5132" w:type="dxa"/>
            <w:vMerge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0350-2026302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1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吕梁市住房保障和城乡建设管理局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政务大厅</w:t>
            </w:r>
          </w:p>
        </w:tc>
        <w:tc>
          <w:tcPr>
            <w:tcW w:w="5132" w:type="dxa"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吕梁市龙凤南大街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0358-8210642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1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晋中市住房保障和城乡建设管理局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132" w:type="dxa"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晋中市榆次区迎宾路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194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0354-3201226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1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阳泉市住房保障和城乡建设管理局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132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阳泉市桃南东路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110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0353-6668026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Merge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vMerge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市政科</w:t>
            </w:r>
          </w:p>
        </w:tc>
        <w:tc>
          <w:tcPr>
            <w:tcW w:w="5132" w:type="dxa"/>
            <w:vMerge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0353-6668030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1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长治市住房保障和城乡建设管理局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132" w:type="dxa"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长治市英雄中路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81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0355-2026472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1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晋城市住房保障和城乡建设管理局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132" w:type="dxa"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晋城市泽州路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442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0356-2229241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1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临汾市住房保障和城乡建设管理局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建筑业科</w:t>
            </w:r>
          </w:p>
        </w:tc>
        <w:tc>
          <w:tcPr>
            <w:tcW w:w="5132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临汾市鼓北大街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94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号吉宇国际商务楼北楼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17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0357-2066912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Merge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vMerge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城建科</w:t>
            </w:r>
          </w:p>
        </w:tc>
        <w:tc>
          <w:tcPr>
            <w:tcW w:w="5132" w:type="dxa"/>
            <w:vMerge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0357-2026302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1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运城市住房保障和城乡建设管理局</w:t>
            </w: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132" w:type="dxa"/>
            <w:vMerge w:val="restart"/>
            <w:vAlign w:val="center"/>
          </w:tcPr>
          <w:p w:rsidR="004D4548" w:rsidRDefault="004D4548" w:rsidP="00B500A8"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运城市红旗东街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251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0359-2222905</w:t>
            </w:r>
          </w:p>
        </w:tc>
      </w:tr>
      <w:tr w:rsidR="004D4548">
        <w:trPr>
          <w:trHeight w:val="340"/>
          <w:jc w:val="center"/>
        </w:trPr>
        <w:tc>
          <w:tcPr>
            <w:tcW w:w="922" w:type="dxa"/>
            <w:vMerge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vMerge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公用科</w:t>
            </w:r>
          </w:p>
        </w:tc>
        <w:tc>
          <w:tcPr>
            <w:tcW w:w="5132" w:type="dxa"/>
            <w:vMerge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4D4548" w:rsidRDefault="004D4548" w:rsidP="00B500A8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0359-2222528</w:t>
            </w:r>
          </w:p>
        </w:tc>
      </w:tr>
    </w:tbl>
    <w:p w:rsidR="004D4548" w:rsidRDefault="004D4548">
      <w:pPr>
        <w:rPr>
          <w:rFonts w:cs="Times New Roman"/>
        </w:rPr>
      </w:pPr>
    </w:p>
    <w:sectPr w:rsidR="004D4548" w:rsidSect="008C3F76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48" w:rsidRDefault="004D4548" w:rsidP="008C3F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4548" w:rsidRDefault="004D4548" w:rsidP="008C3F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48" w:rsidRDefault="004D4548" w:rsidP="008C3F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4548" w:rsidRDefault="004D4548" w:rsidP="008C3F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24"/>
    <w:rsid w:val="00462144"/>
    <w:rsid w:val="004A3286"/>
    <w:rsid w:val="004D4548"/>
    <w:rsid w:val="0063074A"/>
    <w:rsid w:val="006D6B2E"/>
    <w:rsid w:val="00831308"/>
    <w:rsid w:val="008C3F76"/>
    <w:rsid w:val="00B500A8"/>
    <w:rsid w:val="00C41849"/>
    <w:rsid w:val="00D14497"/>
    <w:rsid w:val="00F6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7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3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3F7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C3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C3F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rc</cp:lastModifiedBy>
  <cp:revision>3</cp:revision>
  <dcterms:created xsi:type="dcterms:W3CDTF">2015-01-22T02:54:00Z</dcterms:created>
  <dcterms:modified xsi:type="dcterms:W3CDTF">2015-01-22T04:53:00Z</dcterms:modified>
</cp:coreProperties>
</file>