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5C" w:rsidRPr="00951C31" w:rsidRDefault="004A5423" w:rsidP="00C95A5C">
      <w:pPr>
        <w:pStyle w:val="a5"/>
        <w:spacing w:line="440" w:lineRule="exact"/>
        <w:rPr>
          <w:rFonts w:ascii="华文仿宋" w:eastAsia="华文仿宋" w:hAnsi="华文仿宋" w:cs="Times New Roman"/>
          <w:color w:val="000000"/>
          <w:szCs w:val="32"/>
        </w:rPr>
      </w:pPr>
      <w:r w:rsidRPr="00951C31">
        <w:rPr>
          <w:rFonts w:ascii="华文仿宋" w:eastAsia="华文仿宋" w:hAnsi="华文仿宋" w:cs="Times New Roman"/>
          <w:color w:val="000000"/>
          <w:szCs w:val="32"/>
        </w:rPr>
        <w:t>附件1</w:t>
      </w:r>
    </w:p>
    <w:p w:rsidR="00C95A5C" w:rsidRDefault="00C95A5C" w:rsidP="007E7E88">
      <w:pPr>
        <w:pStyle w:val="a5"/>
        <w:spacing w:beforeLines="50" w:afterLines="50"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省直报名点</w:t>
      </w:r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201</w:t>
      </w:r>
      <w:r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5</w:t>
      </w:r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年度一级建造师</w:t>
      </w:r>
    </w:p>
    <w:p w:rsidR="00C95A5C" w:rsidRPr="00A43AD0" w:rsidRDefault="00C95A5C" w:rsidP="007E7E88">
      <w:pPr>
        <w:pStyle w:val="a5"/>
        <w:spacing w:beforeLines="50" w:afterLines="50"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资格考试</w:t>
      </w:r>
      <w:r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报名</w:t>
      </w:r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工作</w:t>
      </w:r>
      <w:r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22"/>
        <w:gridCol w:w="1807"/>
        <w:gridCol w:w="2441"/>
        <w:gridCol w:w="3890"/>
      </w:tblGrid>
      <w:tr w:rsidR="00C95A5C" w:rsidRPr="002C788E" w:rsidTr="00394FC7">
        <w:trPr>
          <w:cantSplit/>
          <w:trHeight w:hRule="exact" w:val="1070"/>
          <w:jc w:val="center"/>
        </w:trPr>
        <w:tc>
          <w:tcPr>
            <w:tcW w:w="1506" w:type="pct"/>
            <w:gridSpan w:val="2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时  间</w:t>
            </w:r>
          </w:p>
        </w:tc>
        <w:tc>
          <w:tcPr>
            <w:tcW w:w="3494" w:type="pct"/>
            <w:gridSpan w:val="2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工 作 内 容</w:t>
            </w:r>
          </w:p>
        </w:tc>
      </w:tr>
      <w:tr w:rsidR="00C95A5C" w:rsidRPr="002C788E" w:rsidTr="00394FC7">
        <w:trPr>
          <w:trHeight w:val="1625"/>
          <w:jc w:val="center"/>
        </w:trPr>
        <w:tc>
          <w:tcPr>
            <w:tcW w:w="150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A5C" w:rsidRPr="002C788E" w:rsidRDefault="00C95A5C" w:rsidP="00394FC7">
            <w:pPr>
              <w:pStyle w:val="ab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5</w:t>
            </w:r>
            <w:r w:rsidRPr="002C788E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月</w:t>
            </w: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14</w:t>
            </w:r>
            <w:r w:rsidRPr="002C788E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日～</w:t>
            </w: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25</w:t>
            </w:r>
            <w:r w:rsidRPr="002C788E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3494" w:type="pct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A5C" w:rsidRDefault="00C95A5C" w:rsidP="00394FC7">
            <w:pPr>
              <w:pStyle w:val="ab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网上报名</w:t>
            </w:r>
          </w:p>
          <w:p w:rsidR="00C95A5C" w:rsidRPr="002C788E" w:rsidRDefault="00C95A5C" w:rsidP="00394FC7">
            <w:pPr>
              <w:pStyle w:val="ab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网址：全国专业技术人员资格考试报名服务平台（zg.cpta.com.cn/</w:t>
            </w:r>
            <w:proofErr w:type="spellStart"/>
            <w:r w:rsidRPr="002C788E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examfront</w:t>
            </w:r>
            <w:proofErr w:type="spellEnd"/>
            <w:r w:rsidRPr="002C788E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）</w:t>
            </w:r>
          </w:p>
        </w:tc>
      </w:tr>
      <w:tr w:rsidR="00C95A5C" w:rsidRPr="002C788E" w:rsidTr="00394FC7">
        <w:trPr>
          <w:trHeight w:hRule="exact" w:val="1756"/>
          <w:jc w:val="center"/>
        </w:trPr>
        <w:tc>
          <w:tcPr>
            <w:tcW w:w="150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A5C" w:rsidRPr="002C788E" w:rsidRDefault="00C95A5C" w:rsidP="00394FC7">
            <w:pPr>
              <w:pStyle w:val="ab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6月2日</w:t>
            </w:r>
            <w:r w:rsidRPr="002C788E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～</w:t>
            </w: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5日</w:t>
            </w:r>
          </w:p>
        </w:tc>
        <w:tc>
          <w:tcPr>
            <w:tcW w:w="34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A5C" w:rsidRPr="002C788E" w:rsidRDefault="00C95A5C" w:rsidP="00394FC7">
            <w:pPr>
              <w:pStyle w:val="ab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现场资格审查</w:t>
            </w:r>
          </w:p>
          <w:p w:rsidR="00C95A5C" w:rsidRPr="007A4952" w:rsidRDefault="00C95A5C" w:rsidP="00394FC7">
            <w:pPr>
              <w:rPr>
                <w:rFonts w:ascii="仿宋" w:eastAsia="仿宋" w:hAnsi="仿宋"/>
                <w:sz w:val="32"/>
                <w:szCs w:val="32"/>
              </w:rPr>
            </w:pP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地点:</w:t>
            </w:r>
            <w:r w:rsidRPr="007A4952">
              <w:rPr>
                <w:rFonts w:ascii="仿宋" w:eastAsia="仿宋" w:hAnsi="仿宋" w:hint="eastAsia"/>
                <w:sz w:val="32"/>
                <w:szCs w:val="32"/>
              </w:rPr>
              <w:t xml:space="preserve"> 南京市江东北路399号综合办公楼4楼411室（江苏开放大学院内）</w:t>
            </w:r>
          </w:p>
          <w:p w:rsidR="00C95A5C" w:rsidRPr="00085383" w:rsidRDefault="00C95A5C" w:rsidP="00394FC7">
            <w:pPr>
              <w:pStyle w:val="ab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</w:tr>
      <w:tr w:rsidR="00C95A5C" w:rsidRPr="002C788E" w:rsidTr="00394FC7">
        <w:trPr>
          <w:cantSplit/>
          <w:trHeight w:hRule="exact" w:val="893"/>
          <w:jc w:val="center"/>
        </w:trPr>
        <w:tc>
          <w:tcPr>
            <w:tcW w:w="1506" w:type="pct"/>
            <w:gridSpan w:val="2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9月</w:t>
            </w:r>
            <w:r w:rsidRPr="002C788E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11</w:t>
            </w: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日</w:t>
            </w:r>
            <w:r w:rsidRPr="002C788E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～</w:t>
            </w:r>
            <w:r w:rsidRPr="002C788E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17日</w:t>
            </w:r>
          </w:p>
        </w:tc>
        <w:tc>
          <w:tcPr>
            <w:tcW w:w="3494" w:type="pct"/>
            <w:gridSpan w:val="2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打印准考证</w:t>
            </w:r>
          </w:p>
        </w:tc>
      </w:tr>
      <w:tr w:rsidR="00C95A5C" w:rsidRPr="002C788E" w:rsidTr="00394FC7">
        <w:trPr>
          <w:cantSplit/>
          <w:trHeight w:hRule="exact" w:val="1092"/>
          <w:jc w:val="center"/>
        </w:trPr>
        <w:tc>
          <w:tcPr>
            <w:tcW w:w="509" w:type="pct"/>
            <w:vMerge w:val="restart"/>
            <w:textDirection w:val="tbRlV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考试时间</w:t>
            </w:r>
          </w:p>
        </w:tc>
        <w:tc>
          <w:tcPr>
            <w:tcW w:w="997" w:type="pct"/>
            <w:vMerge w:val="restart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9月</w:t>
            </w:r>
            <w:r w:rsidRPr="002C788E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19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347" w:type="pct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上午</w:t>
            </w:r>
          </w:p>
          <w:p w:rsidR="00C95A5C" w:rsidRPr="002C788E" w:rsidRDefault="00C95A5C" w:rsidP="00394FC7">
            <w:pPr>
              <w:pStyle w:val="a5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09</w:t>
            </w:r>
            <w:r w:rsidRPr="002C788E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∶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00～11</w:t>
            </w:r>
            <w:r w:rsidRPr="002C788E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∶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147" w:type="pct"/>
            <w:vAlign w:val="center"/>
          </w:tcPr>
          <w:p w:rsidR="00C95A5C" w:rsidRPr="002C788E" w:rsidRDefault="00C95A5C" w:rsidP="00394FC7">
            <w:pPr>
              <w:pStyle w:val="a5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建设工程经济</w:t>
            </w:r>
          </w:p>
        </w:tc>
      </w:tr>
      <w:tr w:rsidR="00C95A5C" w:rsidRPr="002C788E" w:rsidTr="00394FC7">
        <w:trPr>
          <w:cantSplit/>
          <w:trHeight w:hRule="exact" w:val="1122"/>
          <w:jc w:val="center"/>
        </w:trPr>
        <w:tc>
          <w:tcPr>
            <w:tcW w:w="509" w:type="pct"/>
            <w:vMerge/>
            <w:textDirection w:val="tbRlV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997" w:type="pct"/>
            <w:vMerge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47" w:type="pct"/>
            <w:vAlign w:val="center"/>
          </w:tcPr>
          <w:p w:rsidR="00C95A5C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下午</w:t>
            </w:r>
          </w:p>
          <w:p w:rsidR="00C95A5C" w:rsidRPr="002C788E" w:rsidRDefault="00C95A5C" w:rsidP="00394FC7">
            <w:pPr>
              <w:pStyle w:val="a5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14</w:t>
            </w:r>
            <w:r w:rsidRPr="002C788E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00～17</w:t>
            </w:r>
            <w:r w:rsidRPr="002C788E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 xml:space="preserve">00  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建设工程法规及相关知识</w:t>
            </w:r>
          </w:p>
        </w:tc>
        <w:tc>
          <w:tcPr>
            <w:tcW w:w="2147" w:type="pct"/>
            <w:vAlign w:val="center"/>
          </w:tcPr>
          <w:p w:rsidR="00C95A5C" w:rsidRPr="002C788E" w:rsidRDefault="00C95A5C" w:rsidP="00394FC7">
            <w:pPr>
              <w:pStyle w:val="a5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建设工程法规及相关知识</w:t>
            </w:r>
          </w:p>
        </w:tc>
      </w:tr>
      <w:tr w:rsidR="00C95A5C" w:rsidRPr="002C788E" w:rsidTr="00394FC7">
        <w:trPr>
          <w:cantSplit/>
          <w:trHeight w:hRule="exact" w:val="1138"/>
          <w:jc w:val="center"/>
        </w:trPr>
        <w:tc>
          <w:tcPr>
            <w:tcW w:w="509" w:type="pct"/>
            <w:vMerge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997" w:type="pct"/>
            <w:vMerge w:val="restart"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9月</w:t>
            </w:r>
            <w:r w:rsidRPr="002C788E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20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347" w:type="pct"/>
            <w:vAlign w:val="center"/>
          </w:tcPr>
          <w:p w:rsidR="00C95A5C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上午</w:t>
            </w:r>
          </w:p>
          <w:p w:rsidR="00C95A5C" w:rsidRPr="002C788E" w:rsidRDefault="00C95A5C" w:rsidP="00394FC7">
            <w:pPr>
              <w:pStyle w:val="a5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09</w:t>
            </w:r>
            <w:r w:rsidRPr="002C788E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00～12</w:t>
            </w:r>
            <w:r w:rsidRPr="002C788E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 xml:space="preserve">00  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建设工程项目管理</w:t>
            </w:r>
          </w:p>
        </w:tc>
        <w:tc>
          <w:tcPr>
            <w:tcW w:w="2147" w:type="pct"/>
            <w:vAlign w:val="center"/>
          </w:tcPr>
          <w:p w:rsidR="00C95A5C" w:rsidRPr="002C788E" w:rsidRDefault="00C95A5C" w:rsidP="00394FC7">
            <w:pPr>
              <w:pStyle w:val="a5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建设工程项目管理</w:t>
            </w:r>
          </w:p>
        </w:tc>
      </w:tr>
      <w:tr w:rsidR="00C95A5C" w:rsidRPr="002C788E" w:rsidTr="00394FC7">
        <w:trPr>
          <w:cantSplit/>
          <w:trHeight w:hRule="exact" w:val="1138"/>
          <w:jc w:val="center"/>
        </w:trPr>
        <w:tc>
          <w:tcPr>
            <w:tcW w:w="509" w:type="pct"/>
            <w:vMerge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997" w:type="pct"/>
            <w:vMerge/>
            <w:vAlign w:val="center"/>
          </w:tcPr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47" w:type="pct"/>
            <w:vAlign w:val="center"/>
          </w:tcPr>
          <w:p w:rsidR="00C95A5C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  <w:p w:rsidR="00C95A5C" w:rsidRPr="002C788E" w:rsidRDefault="00C95A5C" w:rsidP="00394FC7">
            <w:pPr>
              <w:pStyle w:val="a5"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下午</w:t>
            </w:r>
          </w:p>
          <w:p w:rsidR="00C95A5C" w:rsidRPr="002C788E" w:rsidRDefault="00C95A5C" w:rsidP="00394FC7">
            <w:pPr>
              <w:pStyle w:val="a5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14</w:t>
            </w:r>
            <w:r w:rsidRPr="002C788E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∶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00～18</w:t>
            </w:r>
            <w:r w:rsidRPr="002C788E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∶</w:t>
            </w:r>
            <w:r w:rsidRPr="002C788E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 xml:space="preserve">00  </w:t>
            </w:r>
            <w:r w:rsidRPr="002C788E">
              <w:rPr>
                <w:rFonts w:ascii="华文仿宋" w:eastAsia="华文仿宋" w:hAnsi="华文仿宋" w:cs="Times New Roman"/>
                <w:color w:val="000000"/>
                <w:spacing w:val="-12"/>
                <w:sz w:val="30"/>
                <w:szCs w:val="30"/>
              </w:rPr>
              <w:t>专业工程管理与实务（10个专业）</w:t>
            </w:r>
          </w:p>
        </w:tc>
        <w:tc>
          <w:tcPr>
            <w:tcW w:w="2147" w:type="pct"/>
            <w:vAlign w:val="center"/>
          </w:tcPr>
          <w:p w:rsidR="00C95A5C" w:rsidRDefault="00C95A5C" w:rsidP="00394FC7">
            <w:pPr>
              <w:pStyle w:val="a5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专业工程管理与实务</w:t>
            </w:r>
          </w:p>
          <w:p w:rsidR="00C95A5C" w:rsidRPr="002C788E" w:rsidRDefault="00C95A5C" w:rsidP="00394FC7">
            <w:pPr>
              <w:pStyle w:val="a5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（10专业）</w:t>
            </w:r>
          </w:p>
        </w:tc>
      </w:tr>
    </w:tbl>
    <w:p w:rsidR="00C95A5C" w:rsidRDefault="00C95A5C" w:rsidP="00C95A5C">
      <w:pPr>
        <w:widowControl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Cs w:val="32"/>
        </w:rPr>
        <w:br w:type="page"/>
      </w:r>
    </w:p>
    <w:p w:rsidR="00C95A5C" w:rsidRPr="00951C31" w:rsidRDefault="00C95A5C" w:rsidP="00C95A5C">
      <w:pPr>
        <w:pStyle w:val="a5"/>
        <w:spacing w:line="440" w:lineRule="exact"/>
        <w:rPr>
          <w:rFonts w:ascii="华文仿宋" w:eastAsia="华文仿宋" w:hAnsi="华文仿宋" w:cs="Times New Roman"/>
          <w:color w:val="000000"/>
          <w:szCs w:val="32"/>
        </w:rPr>
      </w:pPr>
      <w:r w:rsidRPr="00951C31">
        <w:rPr>
          <w:rFonts w:ascii="华文仿宋" w:eastAsia="华文仿宋" w:hAnsi="华文仿宋" w:cs="Times New Roman"/>
          <w:color w:val="000000"/>
          <w:szCs w:val="32"/>
        </w:rPr>
        <w:lastRenderedPageBreak/>
        <w:t>附件2</w:t>
      </w:r>
    </w:p>
    <w:p w:rsidR="00C95A5C" w:rsidRPr="00A43AD0" w:rsidRDefault="00C95A5C" w:rsidP="007E7E88">
      <w:pPr>
        <w:pStyle w:val="a5"/>
        <w:spacing w:beforeLines="100" w:afterLines="50"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专业对照表</w:t>
      </w:r>
    </w:p>
    <w:tbl>
      <w:tblPr>
        <w:tblW w:w="918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20"/>
        <w:gridCol w:w="1266"/>
        <w:gridCol w:w="2334"/>
        <w:gridCol w:w="4860"/>
      </w:tblGrid>
      <w:tr w:rsidR="00C95A5C" w:rsidRPr="00951C31" w:rsidTr="00394FC7">
        <w:trPr>
          <w:trHeight w:val="90"/>
          <w:tblHeader/>
          <w:jc w:val="center"/>
        </w:trPr>
        <w:tc>
          <w:tcPr>
            <w:tcW w:w="720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bCs/>
                <w:color w:val="000000"/>
                <w:spacing w:val="-12"/>
                <w:szCs w:val="21"/>
              </w:rPr>
            </w:pPr>
            <w:r w:rsidRPr="00951C31">
              <w:rPr>
                <w:rFonts w:ascii="华文仿宋" w:eastAsia="华文仿宋" w:hAnsi="华文仿宋"/>
                <w:bCs/>
                <w:color w:val="000000"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bCs/>
                <w:color w:val="000000"/>
                <w:spacing w:val="-20"/>
                <w:szCs w:val="21"/>
              </w:rPr>
            </w:pPr>
            <w:r w:rsidRPr="00951C31">
              <w:rPr>
                <w:rFonts w:ascii="华文仿宋" w:eastAsia="华文仿宋" w:hAnsi="华文仿宋"/>
                <w:bCs/>
                <w:color w:val="000000"/>
                <w:spacing w:val="-20"/>
                <w:szCs w:val="21"/>
              </w:rPr>
              <w:t>98年－现在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bCs/>
                <w:color w:val="000000"/>
                <w:spacing w:val="-20"/>
                <w:szCs w:val="21"/>
              </w:rPr>
            </w:pPr>
            <w:r w:rsidRPr="00951C31">
              <w:rPr>
                <w:rFonts w:ascii="华文仿宋" w:eastAsia="华文仿宋" w:hAnsi="华文仿宋"/>
                <w:bCs/>
                <w:color w:val="000000"/>
                <w:spacing w:val="-20"/>
                <w:szCs w:val="21"/>
              </w:rPr>
              <w:t>专业名称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bCs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bCs/>
                <w:color w:val="000000"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bCs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bCs/>
                <w:color w:val="000000"/>
                <w:szCs w:val="21"/>
              </w:rPr>
              <w:t>93年前专业名称</w:t>
            </w: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本　专　业　（工程、工程经济）</w:t>
            </w: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矿井建设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矿井建设</w:t>
            </w:r>
          </w:p>
        </w:tc>
      </w:tr>
      <w:tr w:rsidR="00C95A5C" w:rsidRPr="00951C31" w:rsidTr="00394FC7">
        <w:trPr>
          <w:cantSplit/>
          <w:trHeight w:val="69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建筑工程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土建结构工程，工业与民用建筑工程，岩土工程，地下工程与隧道工程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ind w:leftChars="-137" w:left="-288" w:firstLineChars="137" w:firstLine="288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城镇建设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城镇建设</w:t>
            </w:r>
          </w:p>
        </w:tc>
      </w:tr>
      <w:tr w:rsidR="00C95A5C" w:rsidRPr="00951C31" w:rsidTr="00394FC7">
        <w:trPr>
          <w:cantSplit/>
          <w:trHeight w:val="66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交通土建工程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铁道工程，公路与城市道路工程，地下工程与隧道工程，桥梁工程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工业设备安装工程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工业设备安装工程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饭店工程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涉外建筑工程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158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土木工程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建筑学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建筑学，风景园林，室内设计</w:t>
            </w:r>
          </w:p>
        </w:tc>
      </w:tr>
      <w:tr w:rsidR="00C95A5C" w:rsidRPr="00951C31" w:rsidTr="00394FC7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电子信息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无线电物理学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无线电物理学，物理电子学，无线电波传播与天线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电子学与信息系统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电子学与信息系统，生物医学与信息系统</w:t>
            </w: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信息与电子科学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电子科学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电子材料与无器件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电子材料与元器件，磁性物理与器件</w:t>
            </w:r>
          </w:p>
        </w:tc>
      </w:tr>
      <w:tr w:rsidR="00C95A5C" w:rsidRPr="00951C31" w:rsidTr="00394FC7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微电子技术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半导体物理与器件</w:t>
            </w: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物理电子技术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物理电子技术，电光源</w:t>
            </w:r>
          </w:p>
        </w:tc>
      </w:tr>
      <w:tr w:rsidR="00C95A5C" w:rsidRPr="00951C31" w:rsidTr="00394FC7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光电子技术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光电子技术，红外技术，光电成像技术</w:t>
            </w:r>
          </w:p>
        </w:tc>
      </w:tr>
      <w:tr w:rsidR="00C95A5C" w:rsidRPr="00951C31" w:rsidTr="00394FC7">
        <w:trPr>
          <w:cantSplit/>
          <w:trHeight w:val="386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物理电子和光电子技术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计算机科学与技术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计算机及应用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计算机及应用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计算机软件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计算机软件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计算机科学教育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计算机科学教育</w:t>
            </w:r>
          </w:p>
        </w:tc>
      </w:tr>
      <w:tr w:rsidR="00C95A5C" w:rsidRPr="00951C31" w:rsidTr="00394FC7">
        <w:trPr>
          <w:cantSplit/>
          <w:trHeight w:val="94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软件工程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422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ind w:leftChars="-308" w:left="-647" w:firstLineChars="308" w:firstLine="647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计算机器件及设备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计算机科学与技术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采矿工程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 xml:space="preserve">采矿工程，露天开采，矿山工程物理　</w:t>
            </w:r>
          </w:p>
        </w:tc>
      </w:tr>
      <w:tr w:rsidR="00C95A5C" w:rsidRPr="00951C31" w:rsidTr="00394FC7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矿物加工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选矿工程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选矿工程</w:t>
            </w:r>
          </w:p>
        </w:tc>
      </w:tr>
      <w:tr w:rsidR="00C95A5C" w:rsidRPr="00951C31" w:rsidTr="00394FC7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矿物加工工程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122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勘察技术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水文地质与工程地质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应用地球化学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地球化学与勘察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应用地球物理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勘查地球物理，矿场地球物理</w:t>
            </w:r>
          </w:p>
        </w:tc>
      </w:tr>
      <w:tr w:rsidR="00C95A5C" w:rsidRPr="00951C31" w:rsidTr="00394FC7">
        <w:trPr>
          <w:cantSplit/>
          <w:trHeight w:val="442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勘察工程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探矿工程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大地测量</w:t>
            </w: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测量学，工程测量，矿山测量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摄影测量与遥感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地图制图</w:t>
            </w: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交通工程，公路、道路及机场工程</w:t>
            </w:r>
          </w:p>
        </w:tc>
      </w:tr>
      <w:tr w:rsidR="00C95A5C" w:rsidRPr="00951C31" w:rsidTr="00394FC7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总图设计与运输</w:t>
            </w:r>
          </w:p>
        </w:tc>
      </w:tr>
      <w:tr w:rsidR="00C95A5C" w:rsidRPr="00951C31" w:rsidTr="00394FC7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731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港口航道与海岸工程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C95A5C" w:rsidRPr="00951C31" w:rsidTr="00394FC7">
        <w:trPr>
          <w:cantSplit/>
          <w:trHeight w:val="716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海洋工程，港口、海岸及近岸工程，港口航道及海岸工程</w:t>
            </w:r>
          </w:p>
        </w:tc>
      </w:tr>
      <w:tr w:rsidR="00C95A5C" w:rsidRPr="00951C31" w:rsidTr="00394FC7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船舶与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船舶工程，造船工艺及设备</w:t>
            </w:r>
          </w:p>
        </w:tc>
      </w:tr>
      <w:tr w:rsidR="00C95A5C" w:rsidRPr="00951C31" w:rsidTr="00394FC7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海洋工程</w:t>
            </w:r>
          </w:p>
        </w:tc>
      </w:tr>
      <w:tr w:rsidR="00C95A5C" w:rsidRPr="00951C31" w:rsidTr="00394FC7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水利水电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水利水电工程施工，水利水电工程建筑</w:t>
            </w:r>
          </w:p>
        </w:tc>
      </w:tr>
      <w:tr w:rsidR="00C95A5C" w:rsidRPr="00951C31" w:rsidTr="00394FC7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河川枢纽及水电站建筑物，水工结构工程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水文与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陆地水文，海洋工程水文，水资源规划及利用</w:t>
            </w:r>
          </w:p>
        </w:tc>
      </w:tr>
      <w:tr w:rsidR="00C95A5C" w:rsidRPr="00951C31" w:rsidTr="00394FC7">
        <w:trPr>
          <w:cantSplit/>
          <w:trHeight w:val="73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热能与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动力工程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流体机械，压缩机，水力机械</w:t>
            </w:r>
          </w:p>
        </w:tc>
      </w:tr>
      <w:tr w:rsidR="00C95A5C" w:rsidRPr="00951C31" w:rsidTr="00394FC7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工程热物理，热能工程，电厂热能动力工程，锅炉</w:t>
            </w:r>
          </w:p>
        </w:tc>
      </w:tr>
      <w:tr w:rsidR="00C95A5C" w:rsidRPr="00951C31" w:rsidTr="00394FC7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制冷设备与低温技术</w:t>
            </w: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水利水电动力工程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制冷与冷藏技术</w:t>
            </w:r>
          </w:p>
        </w:tc>
      </w:tr>
      <w:tr w:rsidR="00C95A5C" w:rsidRPr="00951C31" w:rsidTr="00394FC7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冶金工程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钢铁冶金</w:t>
            </w:r>
          </w:p>
        </w:tc>
      </w:tr>
      <w:tr w:rsidR="00C95A5C" w:rsidRPr="00951C31" w:rsidTr="00394FC7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有色金属冶金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有色金属冶金</w:t>
            </w:r>
          </w:p>
        </w:tc>
      </w:tr>
      <w:tr w:rsidR="00C95A5C" w:rsidRPr="00951C31" w:rsidTr="00394FC7">
        <w:trPr>
          <w:cantSplit/>
          <w:trHeight w:val="45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冶金物理化学</w:t>
            </w:r>
          </w:p>
        </w:tc>
      </w:tr>
      <w:tr w:rsidR="00C95A5C" w:rsidRPr="00951C31" w:rsidTr="00394FC7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冶金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环境工程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环境监测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环境规划与管理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水文地质与工程地质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农业环境保护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安全工程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矿山通风与安全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矿山通风与安全</w:t>
            </w:r>
          </w:p>
        </w:tc>
      </w:tr>
      <w:tr w:rsidR="00C95A5C" w:rsidRPr="00951C31" w:rsidTr="00394FC7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安全工程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安全工程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金属材料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金属材料与热处理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金属压力加工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粉末冶金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复合材料</w:t>
            </w: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腐蚀与防护</w:t>
            </w:r>
          </w:p>
        </w:tc>
      </w:tr>
      <w:tr w:rsidR="00C95A5C" w:rsidRPr="00951C31" w:rsidTr="00394FC7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铸造</w:t>
            </w:r>
          </w:p>
        </w:tc>
      </w:tr>
      <w:tr w:rsidR="00C95A5C" w:rsidRPr="00951C31" w:rsidTr="00394FC7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锻压工艺及设备</w:t>
            </w:r>
          </w:p>
        </w:tc>
      </w:tr>
      <w:tr w:rsidR="00C95A5C" w:rsidRPr="00951C31" w:rsidTr="00394FC7">
        <w:trPr>
          <w:cantSplit/>
          <w:trHeight w:val="259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焊接工艺及设备</w:t>
            </w:r>
          </w:p>
        </w:tc>
      </w:tr>
      <w:tr w:rsidR="00C95A5C" w:rsidRPr="00951C31" w:rsidTr="00394FC7">
        <w:trPr>
          <w:cantSplit/>
          <w:trHeight w:val="240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无机非金属材料，建筑材料与制品</w:t>
            </w:r>
          </w:p>
        </w:tc>
      </w:tr>
      <w:tr w:rsidR="00C95A5C" w:rsidRPr="00951C31" w:rsidTr="00394FC7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硅酸盐工程</w:t>
            </w:r>
          </w:p>
        </w:tc>
      </w:tr>
      <w:tr w:rsidR="00C95A5C" w:rsidRPr="00951C31" w:rsidTr="00394FC7">
        <w:trPr>
          <w:cantSplit/>
          <w:trHeight w:val="40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复合材料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金属材料与热处理</w:t>
            </w: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热加工工艺及设备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铸造</w:t>
            </w:r>
          </w:p>
        </w:tc>
      </w:tr>
      <w:tr w:rsidR="00C95A5C" w:rsidRPr="00951C31" w:rsidTr="00394FC7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锻压工艺及设备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焊接工艺及设备</w:t>
            </w:r>
          </w:p>
        </w:tc>
      </w:tr>
      <w:tr w:rsidR="00C95A5C" w:rsidRPr="00951C31" w:rsidTr="00394FC7">
        <w:trPr>
          <w:cantSplit/>
          <w:trHeight w:val="90"/>
          <w:jc w:val="center"/>
        </w:trPr>
        <w:tc>
          <w:tcPr>
            <w:tcW w:w="72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钻井工程，采油工程，油藏工程</w:t>
            </w: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石油储运</w:t>
            </w: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pacing w:val="-4"/>
                <w:szCs w:val="21"/>
              </w:rPr>
              <w:t>化学工程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化学工程，石油加工，工业化学，核化工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无机化工，有机化工，煤化工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高分子化工</w:t>
            </w:r>
          </w:p>
        </w:tc>
      </w:tr>
      <w:tr w:rsidR="00C95A5C" w:rsidRPr="00951C31" w:rsidTr="00394FC7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精细化工，感光材料</w:t>
            </w:r>
          </w:p>
        </w:tc>
      </w:tr>
      <w:tr w:rsidR="00C95A5C" w:rsidRPr="00951C31" w:rsidTr="00394FC7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生物化工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工业分析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电化学生产工艺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工业催化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生物化工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微生物制药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19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发酵工程</w:t>
            </w:r>
          </w:p>
        </w:tc>
      </w:tr>
      <w:tr w:rsidR="00C95A5C" w:rsidRPr="00951C31" w:rsidTr="00394FC7">
        <w:trPr>
          <w:cantSplit/>
          <w:trHeight w:val="312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化学制药</w:t>
            </w:r>
          </w:p>
        </w:tc>
      </w:tr>
      <w:tr w:rsidR="00C95A5C" w:rsidRPr="00951C31" w:rsidTr="00394FC7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生物制药</w:t>
            </w:r>
          </w:p>
        </w:tc>
      </w:tr>
      <w:tr w:rsidR="00C95A5C" w:rsidRPr="00951C31" w:rsidTr="00394FC7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中药制药</w:t>
            </w:r>
          </w:p>
        </w:tc>
      </w:tr>
      <w:tr w:rsidR="00C95A5C" w:rsidRPr="00951C31" w:rsidTr="00394FC7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pacing w:val="-2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给水排水工程</w:t>
            </w:r>
          </w:p>
        </w:tc>
      </w:tr>
      <w:tr w:rsidR="00C95A5C" w:rsidRPr="00951C31" w:rsidTr="00394FC7">
        <w:trPr>
          <w:cantSplit/>
          <w:trHeight w:val="330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建筑环境与设备工程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供热通风与空调工程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供热通风与空调工程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城市燃气工程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城市燃气工程</w:t>
            </w:r>
          </w:p>
        </w:tc>
      </w:tr>
      <w:tr w:rsidR="00C95A5C" w:rsidRPr="00951C31" w:rsidTr="00394FC7">
        <w:trPr>
          <w:cantSplit/>
          <w:trHeight w:val="342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供热空调与燃气工程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通信工程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通信工程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通信工程，无线通信，计算机通信</w:t>
            </w:r>
          </w:p>
        </w:tc>
      </w:tr>
      <w:tr w:rsidR="00C95A5C" w:rsidRPr="00951C31" w:rsidTr="00394FC7">
        <w:trPr>
          <w:cantSplit/>
          <w:trHeight w:val="303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计算机通信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信息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应用电子技术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应用电子技术，电子技术</w:t>
            </w: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信息工程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信息工程，图像传输与处理，信息处理显示与识别，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电磁场与微波技术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电磁场与微波技术</w:t>
            </w:r>
          </w:p>
        </w:tc>
      </w:tr>
      <w:tr w:rsidR="00C95A5C" w:rsidRPr="00951C31" w:rsidTr="00394FC7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广播电视工程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电子信息工程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无线电技术与信息系统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电子与信息技术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摄影测量与遥感</w:t>
            </w:r>
          </w:p>
        </w:tc>
      </w:tr>
      <w:tr w:rsidR="00C95A5C" w:rsidRPr="00951C31" w:rsidTr="00394FC7">
        <w:trPr>
          <w:cantSplit/>
          <w:trHeight w:val="18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公共安全图像技术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刑事照相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机械制造工艺与设备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机械设计及制造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机车车辆工程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铁道车辆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汽车与拖拉机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汽车与拖拉机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流体传动及控制，流体控制与操纵系统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真空技术及设备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真空技术及设备</w:t>
            </w:r>
          </w:p>
        </w:tc>
      </w:tr>
      <w:tr w:rsidR="00C95A5C" w:rsidRPr="00951C31" w:rsidTr="00394FC7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机械电子工程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C95A5C" w:rsidRPr="00951C31" w:rsidTr="00394FC7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设备工程与管理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设备工程与管理</w:t>
            </w:r>
          </w:p>
        </w:tc>
      </w:tr>
      <w:tr w:rsidR="00C95A5C" w:rsidRPr="00951C31" w:rsidTr="00394FC7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林业与木工机械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林业机械</w:t>
            </w:r>
          </w:p>
        </w:tc>
      </w:tr>
      <w:tr w:rsidR="00C95A5C" w:rsidRPr="00951C31" w:rsidTr="00394FC7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测控技术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精密仪器，时间计控技术及仪器，分析仪器，科学仪器工程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光学技术与光电仪器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应用光学，光学材料，光学工艺与测试，光学仪器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检测技术及仪器仪表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电子仪器及测量技术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电子仪器及测量技术</w:t>
            </w:r>
          </w:p>
        </w:tc>
      </w:tr>
      <w:tr w:rsidR="00C95A5C" w:rsidRPr="00951C31" w:rsidTr="00394FC7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几何量计量测试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几何量计量测试</w:t>
            </w:r>
          </w:p>
        </w:tc>
      </w:tr>
      <w:tr w:rsidR="00C95A5C" w:rsidRPr="00951C31" w:rsidTr="00394FC7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热工计量测试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热工计量测试</w:t>
            </w:r>
          </w:p>
        </w:tc>
      </w:tr>
      <w:tr w:rsidR="00C95A5C" w:rsidRPr="00951C31" w:rsidTr="00394FC7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力学计量测试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力学计量测试</w:t>
            </w: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无线电计量测试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无线电计量测试</w:t>
            </w:r>
          </w:p>
        </w:tc>
      </w:tr>
      <w:tr w:rsidR="00C95A5C" w:rsidRPr="00951C31" w:rsidTr="00394FC7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检测技术与精密仪器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测控技术与仪器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化工设备与机械</w:t>
            </w: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电力系统及其自动化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电力系统及其自动化，继电保护与自动远动技术</w:t>
            </w: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高电压与绝缘技术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高电压技术及设备，电气</w:t>
            </w:r>
            <w:proofErr w:type="gramStart"/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绝缘与</w:t>
            </w:r>
            <w:proofErr w:type="gramEnd"/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电缆，电气绝缘材料</w:t>
            </w:r>
          </w:p>
        </w:tc>
      </w:tr>
      <w:tr w:rsidR="00C95A5C" w:rsidRPr="00951C31" w:rsidTr="00394FC7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电气技术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电气技术，船舶电气管理，铁道电气化</w:t>
            </w:r>
          </w:p>
        </w:tc>
      </w:tr>
      <w:tr w:rsidR="00C95A5C" w:rsidRPr="00951C31" w:rsidTr="00394FC7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电机电器及其控制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电机，电器，微</w:t>
            </w:r>
            <w:proofErr w:type="gramStart"/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特</w:t>
            </w:r>
            <w:proofErr w:type="gramEnd"/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电机及控制电器</w:t>
            </w:r>
          </w:p>
        </w:tc>
      </w:tr>
      <w:tr w:rsidR="00C95A5C" w:rsidRPr="00951C31" w:rsidTr="00394FC7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光源与照明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电气工程及其自动化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工程管理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C95A5C" w:rsidRPr="00951C31" w:rsidTr="00394FC7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pStyle w:val="ab"/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1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国际工程管理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  <w:t>相近</w:t>
            </w:r>
          </w:p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航海技术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ind w:leftChars="-308" w:left="-647" w:firstLineChars="308" w:firstLine="647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海洋船舶驾驶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海洋船舶驾驶</w:t>
            </w:r>
          </w:p>
        </w:tc>
      </w:tr>
      <w:tr w:rsidR="00C95A5C" w:rsidRPr="00951C31" w:rsidTr="00394FC7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轮机工程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ind w:leftChars="-308" w:left="-647" w:firstLineChars="308" w:firstLine="647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轮机管理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轮机管理</w:t>
            </w:r>
          </w:p>
        </w:tc>
      </w:tr>
      <w:tr w:rsidR="00C95A5C" w:rsidRPr="00951C31" w:rsidTr="00394FC7">
        <w:trPr>
          <w:cantSplit/>
          <w:trHeight w:val="388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交通运输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交通运输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铁道运输，交通运输管理工程</w:t>
            </w: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载运工具运用工程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汽车运用工程</w:t>
            </w:r>
          </w:p>
        </w:tc>
      </w:tr>
      <w:tr w:rsidR="00C95A5C" w:rsidRPr="00951C31" w:rsidTr="00394FC7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道路交通管理工程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自动化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流体机械，压缩机，水力机械</w:t>
            </w:r>
          </w:p>
        </w:tc>
      </w:tr>
      <w:tr w:rsidR="00C95A5C" w:rsidRPr="00951C31" w:rsidTr="00394FC7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工业自动化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工业自动化，工业电气自动化，生产过程自动化，电力牵引与传动控制</w:t>
            </w:r>
          </w:p>
        </w:tc>
      </w:tr>
      <w:tr w:rsidR="00C95A5C" w:rsidRPr="00951C31" w:rsidTr="00394FC7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自动化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自动控制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自动控制，交通信号与控制，水下自航器自动控制</w:t>
            </w:r>
          </w:p>
        </w:tc>
      </w:tr>
      <w:tr w:rsidR="00C95A5C" w:rsidRPr="00951C31" w:rsidTr="00394FC7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95A5C" w:rsidRPr="00951C31" w:rsidRDefault="00C95A5C" w:rsidP="00394FC7">
            <w:pPr>
              <w:spacing w:line="24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飞行器制导与控制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飞行器自动控制 ，导弹制导，惯性导航与仪表</w:t>
            </w:r>
          </w:p>
        </w:tc>
      </w:tr>
      <w:tr w:rsidR="00C95A5C" w:rsidRPr="00951C31" w:rsidTr="00394FC7">
        <w:trPr>
          <w:cantSplit/>
          <w:trHeight w:val="621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生物医学工程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生物医学工程，生物医学工程与仪器</w:t>
            </w:r>
          </w:p>
        </w:tc>
      </w:tr>
      <w:tr w:rsidR="00C95A5C" w:rsidRPr="00951C31" w:rsidTr="00394FC7">
        <w:trPr>
          <w:cantSplit/>
          <w:trHeight w:val="247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核工程与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核技术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核技术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同位素分离，核材料，核电子学与核技术应用</w:t>
            </w:r>
          </w:p>
        </w:tc>
      </w:tr>
      <w:tr w:rsidR="00C95A5C" w:rsidRPr="00951C31" w:rsidTr="00394FC7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核工程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核反应堆工程，核动力装置</w:t>
            </w:r>
          </w:p>
        </w:tc>
      </w:tr>
      <w:tr w:rsidR="00C95A5C" w:rsidRPr="00951C31" w:rsidTr="00394FC7">
        <w:trPr>
          <w:cantSplit/>
          <w:trHeight w:val="327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工程力学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工程力学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工程力学</w:t>
            </w:r>
          </w:p>
        </w:tc>
      </w:tr>
      <w:tr w:rsidR="00C95A5C" w:rsidRPr="00951C31" w:rsidTr="00394FC7">
        <w:trPr>
          <w:cantSplit/>
          <w:trHeight w:val="289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园林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观赏园艺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观赏园艺</w:t>
            </w:r>
          </w:p>
        </w:tc>
      </w:tr>
      <w:tr w:rsidR="00C95A5C" w:rsidRPr="00951C31" w:rsidTr="00394FC7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园林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园林</w:t>
            </w:r>
          </w:p>
        </w:tc>
      </w:tr>
      <w:tr w:rsidR="00C95A5C" w:rsidRPr="00951C31" w:rsidTr="00394FC7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风景园林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风景园林</w:t>
            </w:r>
          </w:p>
        </w:tc>
      </w:tr>
      <w:tr w:rsidR="00C95A5C" w:rsidRPr="00951C31" w:rsidTr="00394FC7">
        <w:trPr>
          <w:cantSplit/>
          <w:trHeight w:val="41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工商行政管理</w:t>
            </w:r>
          </w:p>
        </w:tc>
      </w:tr>
      <w:tr w:rsidR="00C95A5C" w:rsidRPr="00951C31" w:rsidTr="00394FC7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企业管理</w:t>
            </w:r>
          </w:p>
        </w:tc>
      </w:tr>
      <w:tr w:rsidR="00C95A5C" w:rsidRPr="00951C31" w:rsidTr="00394FC7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国际企业管理</w:t>
            </w:r>
          </w:p>
        </w:tc>
      </w:tr>
      <w:tr w:rsidR="00C95A5C" w:rsidRPr="00951C31" w:rsidTr="00394FC7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投资经济管理</w:t>
            </w:r>
          </w:p>
        </w:tc>
      </w:tr>
      <w:tr w:rsidR="00C95A5C" w:rsidRPr="00951C31" w:rsidTr="00394FC7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技术经济</w:t>
            </w:r>
          </w:p>
        </w:tc>
      </w:tr>
      <w:tr w:rsidR="00C95A5C" w:rsidRPr="00951C31" w:rsidTr="00394FC7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C95A5C" w:rsidRPr="00951C31" w:rsidTr="00394FC7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林业经济管理</w:t>
            </w:r>
          </w:p>
        </w:tc>
      </w:tr>
      <w:tr w:rsidR="00C95A5C" w:rsidRPr="00951C31" w:rsidTr="00394FC7">
        <w:trPr>
          <w:trHeight w:val="90"/>
          <w:jc w:val="center"/>
        </w:trPr>
        <w:tc>
          <w:tcPr>
            <w:tcW w:w="720" w:type="dxa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bCs/>
                <w:color w:val="000000"/>
                <w:spacing w:val="-20"/>
                <w:szCs w:val="21"/>
              </w:rPr>
            </w:pPr>
            <w:r w:rsidRPr="00951C31">
              <w:rPr>
                <w:rFonts w:ascii="华文仿宋" w:eastAsia="华文仿宋" w:hAnsi="华文仿宋"/>
                <w:bCs/>
                <w:color w:val="000000"/>
                <w:spacing w:val="-20"/>
                <w:szCs w:val="21"/>
              </w:rPr>
              <w:t>其他</w:t>
            </w:r>
          </w:p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bCs/>
                <w:color w:val="000000"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vAlign w:val="center"/>
          </w:tcPr>
          <w:p w:rsidR="00C95A5C" w:rsidRPr="00951C31" w:rsidRDefault="00C95A5C" w:rsidP="00394FC7">
            <w:pPr>
              <w:spacing w:line="240" w:lineRule="exact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 w:rsidR="00C95A5C" w:rsidRPr="00951C31" w:rsidRDefault="00C95A5C" w:rsidP="00394FC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除本专业和相近专业外的工程或工程经济类专业</w:t>
            </w:r>
          </w:p>
        </w:tc>
      </w:tr>
    </w:tbl>
    <w:p w:rsidR="00C95A5C" w:rsidRPr="00951C31" w:rsidRDefault="00C95A5C" w:rsidP="00C95A5C">
      <w:pPr>
        <w:adjustRightInd w:val="0"/>
        <w:snapToGrid w:val="0"/>
        <w:spacing w:line="240" w:lineRule="exact"/>
        <w:ind w:leftChars="-1" w:left="719" w:hangingChars="300" w:hanging="721"/>
        <w:rPr>
          <w:rFonts w:ascii="华文仿宋" w:eastAsia="华文仿宋" w:hAnsi="华文仿宋"/>
          <w:b/>
          <w:bCs/>
          <w:color w:val="000000"/>
          <w:sz w:val="24"/>
          <w:szCs w:val="24"/>
        </w:rPr>
      </w:pPr>
    </w:p>
    <w:p w:rsidR="00C95A5C" w:rsidRPr="00951C31" w:rsidRDefault="00C95A5C" w:rsidP="00C95A5C">
      <w:pPr>
        <w:adjustRightInd w:val="0"/>
        <w:snapToGrid w:val="0"/>
        <w:ind w:leftChars="-1" w:left="836" w:hangingChars="349" w:hanging="838"/>
        <w:rPr>
          <w:rFonts w:ascii="华文仿宋" w:eastAsia="华文仿宋" w:hAnsi="华文仿宋"/>
          <w:color w:val="000000"/>
          <w:sz w:val="24"/>
          <w:szCs w:val="24"/>
        </w:rPr>
      </w:pPr>
      <w:r w:rsidRPr="00951C31">
        <w:rPr>
          <w:rFonts w:ascii="华文仿宋" w:eastAsia="华文仿宋" w:hAnsi="华文仿宋"/>
          <w:bCs/>
          <w:color w:val="000000"/>
          <w:sz w:val="24"/>
          <w:szCs w:val="24"/>
        </w:rPr>
        <w:t>注：</w:t>
      </w:r>
      <w:r w:rsidRPr="00951C31">
        <w:rPr>
          <w:rFonts w:ascii="华文仿宋" w:eastAsia="华文仿宋" w:hAnsi="华文仿宋"/>
          <w:color w:val="000000"/>
          <w:sz w:val="24"/>
          <w:szCs w:val="24"/>
        </w:rPr>
        <w:t>1．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:rsidR="00C95A5C" w:rsidRPr="00951C31" w:rsidRDefault="00C95A5C" w:rsidP="00C95A5C">
      <w:pPr>
        <w:adjustRightInd w:val="0"/>
        <w:snapToGrid w:val="0"/>
        <w:ind w:leftChars="231" w:left="845" w:hangingChars="150" w:hanging="360"/>
        <w:rPr>
          <w:rFonts w:ascii="华文仿宋" w:eastAsia="华文仿宋" w:hAnsi="华文仿宋"/>
          <w:color w:val="000000"/>
          <w:sz w:val="24"/>
          <w:szCs w:val="24"/>
        </w:rPr>
      </w:pPr>
      <w:r w:rsidRPr="00951C31">
        <w:rPr>
          <w:rFonts w:ascii="华文仿宋" w:eastAsia="华文仿宋" w:hAnsi="华文仿宋"/>
          <w:color w:val="000000"/>
          <w:sz w:val="24"/>
          <w:szCs w:val="24"/>
        </w:rPr>
        <w:t>2．为便于考核认定条件中有关专业学历的确认，对“本专业”、“相近专业”和“其他专业”进行了划分，供申报和审核考核认定条件时参考。其他专业的具体范围由住房和城乡建设部、人力资源和社会保障部确认。</w:t>
      </w:r>
    </w:p>
    <w:p w:rsidR="00C95A5C" w:rsidRPr="00951C31" w:rsidRDefault="00C95A5C" w:rsidP="00C95A5C">
      <w:pPr>
        <w:spacing w:line="620" w:lineRule="exact"/>
        <w:ind w:right="25"/>
        <w:rPr>
          <w:rFonts w:ascii="华文仿宋" w:eastAsia="华文仿宋" w:hAnsi="华文仿宋"/>
          <w:color w:val="000000"/>
        </w:rPr>
      </w:pPr>
    </w:p>
    <w:p w:rsidR="00C95A5C" w:rsidRPr="00951C31" w:rsidRDefault="00C95A5C" w:rsidP="00C95A5C">
      <w:pPr>
        <w:spacing w:line="620" w:lineRule="exact"/>
        <w:ind w:right="25"/>
        <w:rPr>
          <w:rFonts w:ascii="华文仿宋" w:eastAsia="华文仿宋" w:hAnsi="华文仿宋"/>
          <w:color w:val="000000"/>
        </w:rPr>
      </w:pPr>
    </w:p>
    <w:p w:rsidR="00C95A5C" w:rsidRPr="00A43AD0" w:rsidRDefault="00C95A5C" w:rsidP="00C95A5C">
      <w:pPr>
        <w:spacing w:line="620" w:lineRule="exact"/>
        <w:ind w:right="25"/>
        <w:rPr>
          <w:rFonts w:ascii="Times New Roman" w:eastAsia="方正仿宋简体" w:hAnsi="Times New Roman"/>
          <w:color w:val="000000"/>
        </w:rPr>
      </w:pPr>
    </w:p>
    <w:p w:rsidR="00C95A5C" w:rsidRPr="00A43AD0" w:rsidRDefault="00C95A5C" w:rsidP="00C95A5C">
      <w:pPr>
        <w:spacing w:line="620" w:lineRule="exact"/>
        <w:ind w:right="25"/>
        <w:rPr>
          <w:rFonts w:ascii="Times New Roman" w:eastAsia="方正仿宋简体" w:hAnsi="Times New Roman"/>
          <w:color w:val="000000"/>
        </w:rPr>
      </w:pPr>
    </w:p>
    <w:p w:rsidR="00C95A5C" w:rsidRPr="00951C31" w:rsidRDefault="00C95A5C" w:rsidP="00C95A5C">
      <w:pPr>
        <w:pStyle w:val="a5"/>
        <w:spacing w:line="440" w:lineRule="exact"/>
        <w:rPr>
          <w:rFonts w:ascii="华文仿宋" w:eastAsia="华文仿宋" w:hAnsi="华文仿宋" w:cs="Times New Roman"/>
          <w:color w:val="000000"/>
          <w:szCs w:val="32"/>
        </w:rPr>
      </w:pPr>
      <w:r>
        <w:rPr>
          <w:rFonts w:ascii="Times New Roman" w:eastAsia="方正黑体简体" w:hAnsi="Times New Roman" w:cs="Times New Roman"/>
          <w:color w:val="000000"/>
          <w:szCs w:val="32"/>
        </w:rPr>
        <w:br w:type="page"/>
      </w:r>
      <w:r w:rsidRPr="00951C31">
        <w:rPr>
          <w:rFonts w:ascii="华文仿宋" w:eastAsia="华文仿宋" w:hAnsi="华文仿宋" w:cs="Times New Roman"/>
          <w:color w:val="000000"/>
          <w:szCs w:val="32"/>
        </w:rPr>
        <w:lastRenderedPageBreak/>
        <w:t>附件3</w:t>
      </w:r>
    </w:p>
    <w:p w:rsidR="00C95A5C" w:rsidRPr="00A43AD0" w:rsidRDefault="00C95A5C" w:rsidP="007E7E88">
      <w:pPr>
        <w:pStyle w:val="a5"/>
        <w:spacing w:beforeLines="50" w:afterLines="50"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一级建造师资格</w:t>
      </w:r>
      <w:proofErr w:type="gramStart"/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考试考试</w:t>
      </w:r>
      <w:proofErr w:type="gramEnd"/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代码及名称表</w:t>
      </w:r>
    </w:p>
    <w:tbl>
      <w:tblPr>
        <w:tblW w:w="9000" w:type="dxa"/>
        <w:jc w:val="center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03"/>
        <w:gridCol w:w="1218"/>
        <w:gridCol w:w="2100"/>
        <w:gridCol w:w="4479"/>
      </w:tblGrid>
      <w:tr w:rsidR="00C95A5C" w:rsidRPr="00A43AD0" w:rsidTr="00394FC7">
        <w:trPr>
          <w:trHeight w:hRule="exact" w:val="511"/>
          <w:jc w:val="center"/>
        </w:trPr>
        <w:tc>
          <w:tcPr>
            <w:tcW w:w="1203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考试名称</w:t>
            </w:r>
          </w:p>
          <w:p w:rsidR="00C95A5C" w:rsidRPr="00951C31" w:rsidRDefault="00C95A5C" w:rsidP="00394FC7">
            <w:pPr>
              <w:spacing w:line="240" w:lineRule="exact"/>
              <w:ind w:right="2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及代码</w:t>
            </w:r>
          </w:p>
        </w:tc>
        <w:tc>
          <w:tcPr>
            <w:tcW w:w="1218" w:type="dxa"/>
            <w:vAlign w:val="center"/>
          </w:tcPr>
          <w:p w:rsidR="00C95A5C" w:rsidRPr="00951C31" w:rsidRDefault="00C95A5C" w:rsidP="00394FC7">
            <w:pPr>
              <w:spacing w:line="240" w:lineRule="exact"/>
              <w:ind w:leftChars="-16" w:left="-11" w:right="23" w:hangingChars="11" w:hanging="2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级别名称及代码</w:t>
            </w:r>
          </w:p>
        </w:tc>
        <w:tc>
          <w:tcPr>
            <w:tcW w:w="2100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专业名称及代码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3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科目名称及代码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034.</w:t>
            </w: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一</w:t>
            </w: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级</w:t>
            </w: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建</w:t>
            </w: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造</w:t>
            </w: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 w:firstLineChars="10" w:firstLine="21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04.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考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四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科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02一级建造师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(公路工程)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 专业工程管理与实务(公路工程)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03一级建造师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(铁路工程)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 专业工程管理与实务(铁路工程)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04一级建造师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（民航机场工程）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业工程管理与实务（民航机场工程）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05一级建造师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（港口与航道工程）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 专业工程管理与实务（港口与航道工程）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06一级建造师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（水利水电工程）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专业工程管理与实务（水利水电工程）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11一级建造师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（市政公用工程）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4专业工程管理与实务（市政公用工程）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12一级建造师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（通讯与广电工程）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 专业工程管理与实务（通讯与广电工程）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15一级建造师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（建筑工程）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 专业工程管理与实务（建筑工程）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16一级建造师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（矿业工程）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 专业工程管理与实务（矿业工程）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17一级建造师</w:t>
            </w:r>
          </w:p>
          <w:p w:rsidR="00C95A5C" w:rsidRPr="00951C31" w:rsidRDefault="00C95A5C" w:rsidP="00394FC7">
            <w:pPr>
              <w:spacing w:line="240" w:lineRule="exact"/>
              <w:ind w:right="25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（机电工程）</w:t>
            </w: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1   建设工程经济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2   建设工程法规及相关知识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3   建设工程项目管理</w:t>
            </w:r>
          </w:p>
        </w:tc>
      </w:tr>
      <w:tr w:rsidR="00C95A5C" w:rsidRPr="00A43AD0" w:rsidTr="00394FC7">
        <w:trPr>
          <w:trHeight w:hRule="exact" w:val="255"/>
          <w:jc w:val="center"/>
        </w:trPr>
        <w:tc>
          <w:tcPr>
            <w:tcW w:w="1203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1218" w:type="dxa"/>
            <w:vMerge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C95A5C" w:rsidRPr="00951C31" w:rsidRDefault="00C95A5C" w:rsidP="00394FC7">
            <w:pPr>
              <w:spacing w:line="240" w:lineRule="exact"/>
              <w:ind w:right="25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51C31">
              <w:rPr>
                <w:rFonts w:ascii="华文仿宋" w:eastAsia="华文仿宋" w:hAnsi="华文仿宋"/>
                <w:color w:val="000000"/>
                <w:szCs w:val="21"/>
              </w:rPr>
              <w:t>4  专业工程管理与实务（机电工程）</w:t>
            </w:r>
          </w:p>
        </w:tc>
      </w:tr>
    </w:tbl>
    <w:p w:rsidR="00C95A5C" w:rsidRPr="00951C31" w:rsidRDefault="00C95A5C" w:rsidP="00C95A5C">
      <w:pPr>
        <w:pStyle w:val="a5"/>
        <w:spacing w:line="440" w:lineRule="exact"/>
        <w:rPr>
          <w:rFonts w:ascii="华文仿宋" w:eastAsia="华文仿宋" w:hAnsi="华文仿宋" w:cs="Times New Roman"/>
          <w:color w:val="000000"/>
        </w:rPr>
      </w:pPr>
      <w:r w:rsidRPr="00A43AD0">
        <w:rPr>
          <w:rFonts w:ascii="Times New Roman" w:eastAsia="方正仿宋简体" w:hAnsi="Times New Roman" w:cs="Times New Roman"/>
          <w:color w:val="000000"/>
        </w:rPr>
        <w:br w:type="page"/>
      </w:r>
      <w:r w:rsidRPr="00951C31">
        <w:rPr>
          <w:rFonts w:ascii="华文仿宋" w:eastAsia="华文仿宋" w:hAnsi="华文仿宋" w:cs="Times New Roman"/>
          <w:color w:val="000000"/>
          <w:szCs w:val="32"/>
        </w:rPr>
        <w:lastRenderedPageBreak/>
        <w:t>附件4</w:t>
      </w:r>
    </w:p>
    <w:p w:rsidR="00C95A5C" w:rsidRPr="00A43AD0" w:rsidRDefault="00C95A5C" w:rsidP="007E7E88">
      <w:pPr>
        <w:pStyle w:val="a5"/>
        <w:spacing w:beforeLines="50" w:afterLines="50"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一级建造师相应专业</w:t>
      </w:r>
      <w:proofErr w:type="gramStart"/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考试考试</w:t>
      </w:r>
      <w:proofErr w:type="gramEnd"/>
      <w:r w:rsidRPr="00A43AD0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代码及名称表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229"/>
        <w:gridCol w:w="1219"/>
        <w:gridCol w:w="2326"/>
        <w:gridCol w:w="4046"/>
      </w:tblGrid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Align w:val="center"/>
          </w:tcPr>
          <w:p w:rsidR="00C95A5C" w:rsidRPr="00951C31" w:rsidRDefault="00C95A5C" w:rsidP="00394FC7">
            <w:pPr>
              <w:ind w:left="1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考试名称</w:t>
            </w:r>
          </w:p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1219" w:type="dxa"/>
            <w:vAlign w:val="center"/>
          </w:tcPr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级别名称</w:t>
            </w:r>
          </w:p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专业名称及代码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ind w:left="-51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科目名称及代码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 w:val="restart"/>
            <w:vAlign w:val="center"/>
          </w:tcPr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079.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一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级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建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造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师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相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应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专</w:t>
            </w:r>
          </w:p>
          <w:p w:rsidR="00C95A5C" w:rsidRPr="00951C31" w:rsidRDefault="00C95A5C" w:rsidP="00394FC7">
            <w:pPr>
              <w:ind w:right="25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219" w:type="dxa"/>
            <w:vMerge w:val="restart"/>
            <w:vAlign w:val="center"/>
          </w:tcPr>
          <w:p w:rsidR="00C95A5C" w:rsidRPr="00951C31" w:rsidRDefault="00C95A5C" w:rsidP="00394FC7">
            <w:pPr>
              <w:ind w:leftChars="-35" w:left="-66" w:right="25" w:hangingChars="3" w:hanging="7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01.</w:t>
            </w:r>
          </w:p>
          <w:p w:rsidR="00C95A5C" w:rsidRPr="00951C31" w:rsidRDefault="00C95A5C" w:rsidP="00394FC7">
            <w:pPr>
              <w:ind w:leftChars="-35" w:left="-66" w:right="25" w:hangingChars="3" w:hanging="7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增</w:t>
            </w:r>
          </w:p>
          <w:p w:rsidR="00C95A5C" w:rsidRPr="00951C31" w:rsidRDefault="00C95A5C" w:rsidP="00394FC7">
            <w:pPr>
              <w:ind w:leftChars="-35" w:left="-66" w:right="25" w:hangingChars="3" w:hanging="7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报</w:t>
            </w:r>
          </w:p>
          <w:p w:rsidR="00C95A5C" w:rsidRPr="00951C31" w:rsidRDefault="00C95A5C" w:rsidP="00394FC7">
            <w:pPr>
              <w:ind w:leftChars="-35" w:left="-66" w:right="25" w:hangingChars="3" w:hanging="7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专</w:t>
            </w:r>
          </w:p>
          <w:p w:rsidR="00C95A5C" w:rsidRPr="00951C31" w:rsidRDefault="00C95A5C" w:rsidP="00394FC7">
            <w:pPr>
              <w:ind w:leftChars="-35" w:left="-66" w:right="25" w:hangingChars="3" w:hanging="7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业</w:t>
            </w:r>
          </w:p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7E7E88">
            <w:pPr>
              <w:spacing w:beforeLines="5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02公路工程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（公路工程）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03铁路工程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（铁路工程）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04民航机场工程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（民航机场工程）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05港口与航道工程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（港口与航道工程）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06水利水电工程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（水利水电工程）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11市政公用工程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（市政公用工程）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12通信与广电工程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ind w:leftChars="9" w:left="19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（通信与广电工程）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15建筑工程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（建筑工程）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16矿业工程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（矿业工程）</w:t>
            </w:r>
          </w:p>
        </w:tc>
      </w:tr>
      <w:tr w:rsidR="00C95A5C" w:rsidRPr="00A43AD0" w:rsidTr="00394FC7">
        <w:trPr>
          <w:trHeight w:hRule="exact" w:val="851"/>
          <w:jc w:val="center"/>
        </w:trPr>
        <w:tc>
          <w:tcPr>
            <w:tcW w:w="122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C95A5C" w:rsidRPr="00951C31" w:rsidRDefault="00C95A5C" w:rsidP="00394FC7">
            <w:pPr>
              <w:ind w:left="640" w:firstLineChars="300" w:firstLine="72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95A5C" w:rsidRPr="00951C31" w:rsidRDefault="00C95A5C" w:rsidP="00394FC7">
            <w:pPr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17机电工程</w:t>
            </w:r>
          </w:p>
        </w:tc>
        <w:tc>
          <w:tcPr>
            <w:tcW w:w="4046" w:type="dxa"/>
            <w:vAlign w:val="center"/>
          </w:tcPr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4专业工程管理与实务</w:t>
            </w:r>
          </w:p>
          <w:p w:rsidR="00C95A5C" w:rsidRPr="00951C31" w:rsidRDefault="00C95A5C" w:rsidP="00394FC7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951C31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（机电工程）</w:t>
            </w:r>
          </w:p>
        </w:tc>
      </w:tr>
    </w:tbl>
    <w:p w:rsidR="00C95A5C" w:rsidRPr="00A43AD0" w:rsidRDefault="00C95A5C" w:rsidP="00C95A5C">
      <w:pPr>
        <w:spacing w:line="620" w:lineRule="exact"/>
        <w:ind w:right="640"/>
        <w:rPr>
          <w:rFonts w:ascii="Times New Roman" w:eastAsia="方正仿宋简体" w:hAnsi="Times New Roman"/>
          <w:color w:val="000000"/>
          <w:sz w:val="24"/>
          <w:szCs w:val="24"/>
        </w:rPr>
      </w:pPr>
    </w:p>
    <w:p w:rsidR="00C95A5C" w:rsidRPr="004A5423" w:rsidRDefault="00C95A5C" w:rsidP="00C95A5C">
      <w:pPr>
        <w:rPr>
          <w:sz w:val="32"/>
          <w:szCs w:val="32"/>
        </w:rPr>
      </w:pPr>
    </w:p>
    <w:p w:rsidR="00591256" w:rsidRPr="007E7E88" w:rsidRDefault="00591256" w:rsidP="007E7E88">
      <w:pPr>
        <w:widowControl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sectPr w:rsidR="00591256" w:rsidRPr="007E7E88" w:rsidSect="009F2A0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93" w:rsidRDefault="00613193" w:rsidP="0055127E">
      <w:r>
        <w:separator/>
      </w:r>
    </w:p>
  </w:endnote>
  <w:endnote w:type="continuationSeparator" w:id="0">
    <w:p w:rsidR="00613193" w:rsidRDefault="00613193" w:rsidP="0055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93" w:rsidRDefault="00613193" w:rsidP="0055127E">
      <w:r>
        <w:separator/>
      </w:r>
    </w:p>
  </w:footnote>
  <w:footnote w:type="continuationSeparator" w:id="0">
    <w:p w:rsidR="00613193" w:rsidRDefault="00613193" w:rsidP="0055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7F"/>
    <w:multiLevelType w:val="singleLevel"/>
    <w:tmpl w:val="709C6AAC"/>
    <w:lvl w:ilvl="0">
      <w:start w:val="1"/>
      <w:numFmt w:val="japaneseCounting"/>
      <w:lvlText w:val="%1、"/>
      <w:lvlJc w:val="left"/>
      <w:pPr>
        <w:tabs>
          <w:tab w:val="num" w:pos="975"/>
        </w:tabs>
        <w:ind w:left="975" w:hanging="540"/>
      </w:pPr>
      <w:rPr>
        <w:rFonts w:eastAsia="黑体" w:hint="eastAsia"/>
      </w:rPr>
    </w:lvl>
  </w:abstractNum>
  <w:abstractNum w:abstractNumId="1">
    <w:nsid w:val="0596063A"/>
    <w:multiLevelType w:val="hybridMultilevel"/>
    <w:tmpl w:val="93F0DCD0"/>
    <w:lvl w:ilvl="0" w:tplc="51D6E792">
      <w:start w:val="1"/>
      <w:numFmt w:val="japaneseCounting"/>
      <w:pStyle w:val="Char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0D5F2E93"/>
    <w:multiLevelType w:val="singleLevel"/>
    <w:tmpl w:val="DC50673A"/>
    <w:lvl w:ilvl="0"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1AC64430"/>
    <w:multiLevelType w:val="hybridMultilevel"/>
    <w:tmpl w:val="40985184"/>
    <w:lvl w:ilvl="0" w:tplc="B3D69C22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FC58C9"/>
    <w:multiLevelType w:val="hybridMultilevel"/>
    <w:tmpl w:val="931C11AA"/>
    <w:lvl w:ilvl="0" w:tplc="F38A8E9C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7">
    <w:nsid w:val="251540D3"/>
    <w:multiLevelType w:val="hybridMultilevel"/>
    <w:tmpl w:val="1E4CC866"/>
    <w:lvl w:ilvl="0" w:tplc="ECF2957C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8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BA04FD4"/>
    <w:multiLevelType w:val="hybridMultilevel"/>
    <w:tmpl w:val="FFA643D4"/>
    <w:lvl w:ilvl="0" w:tplc="4552D5AE">
      <w:start w:val="1"/>
      <w:numFmt w:val="decimal"/>
      <w:lvlText w:val="%1．"/>
      <w:lvlJc w:val="left"/>
      <w:pPr>
        <w:tabs>
          <w:tab w:val="num" w:pos="1454"/>
        </w:tabs>
        <w:ind w:left="145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4"/>
        </w:tabs>
        <w:ind w:left="15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4"/>
        </w:tabs>
        <w:ind w:left="28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4"/>
        </w:tabs>
        <w:ind w:left="40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4"/>
        </w:tabs>
        <w:ind w:left="4514" w:hanging="420"/>
      </w:pPr>
    </w:lvl>
  </w:abstractNum>
  <w:abstractNum w:abstractNumId="10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2146E57"/>
    <w:multiLevelType w:val="hybridMultilevel"/>
    <w:tmpl w:val="F564C1C0"/>
    <w:lvl w:ilvl="0" w:tplc="37D0A038">
      <w:start w:val="1"/>
      <w:numFmt w:val="japaneseCounting"/>
      <w:lvlText w:val="%1、"/>
      <w:lvlJc w:val="left"/>
      <w:pPr>
        <w:tabs>
          <w:tab w:val="num" w:pos="1900"/>
        </w:tabs>
        <w:ind w:left="1900" w:hanging="12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327F707F"/>
    <w:multiLevelType w:val="hybridMultilevel"/>
    <w:tmpl w:val="0F36FA5E"/>
    <w:lvl w:ilvl="0" w:tplc="A50070E8">
      <w:start w:val="1"/>
      <w:numFmt w:val="japaneseCounting"/>
      <w:lvlText w:val="%1、"/>
      <w:lvlJc w:val="left"/>
      <w:pPr>
        <w:ind w:left="3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16" w:hanging="420"/>
      </w:pPr>
    </w:lvl>
    <w:lvl w:ilvl="2" w:tplc="0409001B" w:tentative="1">
      <w:start w:val="1"/>
      <w:numFmt w:val="lowerRoman"/>
      <w:lvlText w:val="%3."/>
      <w:lvlJc w:val="right"/>
      <w:pPr>
        <w:ind w:left="4536" w:hanging="420"/>
      </w:pPr>
    </w:lvl>
    <w:lvl w:ilvl="3" w:tplc="0409000F" w:tentative="1">
      <w:start w:val="1"/>
      <w:numFmt w:val="decimal"/>
      <w:lvlText w:val="%4."/>
      <w:lvlJc w:val="left"/>
      <w:pPr>
        <w:ind w:left="4956" w:hanging="420"/>
      </w:pPr>
    </w:lvl>
    <w:lvl w:ilvl="4" w:tplc="04090019" w:tentative="1">
      <w:start w:val="1"/>
      <w:numFmt w:val="lowerLetter"/>
      <w:lvlText w:val="%5)"/>
      <w:lvlJc w:val="left"/>
      <w:pPr>
        <w:ind w:left="5376" w:hanging="420"/>
      </w:pPr>
    </w:lvl>
    <w:lvl w:ilvl="5" w:tplc="0409001B" w:tentative="1">
      <w:start w:val="1"/>
      <w:numFmt w:val="lowerRoman"/>
      <w:lvlText w:val="%6."/>
      <w:lvlJc w:val="right"/>
      <w:pPr>
        <w:ind w:left="5796" w:hanging="420"/>
      </w:pPr>
    </w:lvl>
    <w:lvl w:ilvl="6" w:tplc="0409000F" w:tentative="1">
      <w:start w:val="1"/>
      <w:numFmt w:val="decimal"/>
      <w:lvlText w:val="%7."/>
      <w:lvlJc w:val="left"/>
      <w:pPr>
        <w:ind w:left="6216" w:hanging="420"/>
      </w:pPr>
    </w:lvl>
    <w:lvl w:ilvl="7" w:tplc="04090019" w:tentative="1">
      <w:start w:val="1"/>
      <w:numFmt w:val="lowerLetter"/>
      <w:lvlText w:val="%8)"/>
      <w:lvlJc w:val="left"/>
      <w:pPr>
        <w:ind w:left="6636" w:hanging="420"/>
      </w:pPr>
    </w:lvl>
    <w:lvl w:ilvl="8" w:tplc="0409001B" w:tentative="1">
      <w:start w:val="1"/>
      <w:numFmt w:val="lowerRoman"/>
      <w:lvlText w:val="%9."/>
      <w:lvlJc w:val="right"/>
      <w:pPr>
        <w:ind w:left="7056" w:hanging="420"/>
      </w:pPr>
    </w:lvl>
  </w:abstractNum>
  <w:abstractNum w:abstractNumId="13">
    <w:nsid w:val="3CA958C0"/>
    <w:multiLevelType w:val="hybridMultilevel"/>
    <w:tmpl w:val="75AE1068"/>
    <w:lvl w:ilvl="0" w:tplc="ED0A6246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ADF14C2"/>
    <w:multiLevelType w:val="hybridMultilevel"/>
    <w:tmpl w:val="93268580"/>
    <w:lvl w:ilvl="0" w:tplc="71322E1E">
      <w:start w:val="3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7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8">
    <w:nsid w:val="54BD20C7"/>
    <w:multiLevelType w:val="singleLevel"/>
    <w:tmpl w:val="4EA0CD54"/>
    <w:lvl w:ilvl="0">
      <w:start w:val="1"/>
      <w:numFmt w:val="decimal"/>
      <w:lvlText w:val="%1、"/>
      <w:lvlJc w:val="left"/>
      <w:pPr>
        <w:tabs>
          <w:tab w:val="num" w:pos="1750"/>
        </w:tabs>
        <w:ind w:left="1750" w:hanging="495"/>
      </w:pPr>
      <w:rPr>
        <w:rFonts w:hint="eastAsia"/>
      </w:rPr>
    </w:lvl>
  </w:abstractNum>
  <w:abstractNum w:abstractNumId="19">
    <w:nsid w:val="560426A6"/>
    <w:multiLevelType w:val="hybridMultilevel"/>
    <w:tmpl w:val="8F16C788"/>
    <w:lvl w:ilvl="0" w:tplc="940278D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5E012A6"/>
    <w:multiLevelType w:val="singleLevel"/>
    <w:tmpl w:val="4A422BCE"/>
    <w:lvl w:ilvl="0">
      <w:start w:val="1"/>
      <w:numFmt w:val="decimal"/>
      <w:lvlText w:val="%1、"/>
      <w:lvlJc w:val="left"/>
      <w:pPr>
        <w:tabs>
          <w:tab w:val="num" w:pos="1215"/>
        </w:tabs>
        <w:ind w:left="1215" w:hanging="480"/>
      </w:pPr>
      <w:rPr>
        <w:rFonts w:hint="eastAsia"/>
      </w:rPr>
    </w:lvl>
  </w:abstractNum>
  <w:abstractNum w:abstractNumId="21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2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3"/>
  </w:num>
  <w:num w:numId="5">
    <w:abstractNumId w:val="22"/>
  </w:num>
  <w:num w:numId="6">
    <w:abstractNumId w:val="14"/>
  </w:num>
  <w:num w:numId="7">
    <w:abstractNumId w:val="1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21"/>
  </w:num>
  <w:num w:numId="12">
    <w:abstractNumId w:val="17"/>
  </w:num>
  <w:num w:numId="13">
    <w:abstractNumId w:val="5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2"/>
  </w:num>
  <w:num w:numId="18">
    <w:abstractNumId w:val="16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19"/>
  </w:num>
  <w:num w:numId="24">
    <w:abstractNumId w:val="4"/>
  </w:num>
  <w:num w:numId="25">
    <w:abstractNumId w:val="9"/>
  </w:num>
  <w:num w:numId="2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0C3"/>
    <w:rsid w:val="000259D0"/>
    <w:rsid w:val="00053EBB"/>
    <w:rsid w:val="00085383"/>
    <w:rsid w:val="000A1C6C"/>
    <w:rsid w:val="000A6E8D"/>
    <w:rsid w:val="000F399B"/>
    <w:rsid w:val="00134C90"/>
    <w:rsid w:val="001613D5"/>
    <w:rsid w:val="00197FCF"/>
    <w:rsid w:val="001C6C84"/>
    <w:rsid w:val="001E24F5"/>
    <w:rsid w:val="00222EAC"/>
    <w:rsid w:val="00246639"/>
    <w:rsid w:val="00261BFF"/>
    <w:rsid w:val="0027688C"/>
    <w:rsid w:val="002776A0"/>
    <w:rsid w:val="00293136"/>
    <w:rsid w:val="002A2A9E"/>
    <w:rsid w:val="002A7518"/>
    <w:rsid w:val="002C788E"/>
    <w:rsid w:val="002E4387"/>
    <w:rsid w:val="00325FD8"/>
    <w:rsid w:val="003636C2"/>
    <w:rsid w:val="00390853"/>
    <w:rsid w:val="003B29E1"/>
    <w:rsid w:val="003C0CD6"/>
    <w:rsid w:val="003D0FDD"/>
    <w:rsid w:val="003E0C91"/>
    <w:rsid w:val="0042282C"/>
    <w:rsid w:val="0047199A"/>
    <w:rsid w:val="00473F90"/>
    <w:rsid w:val="0048357F"/>
    <w:rsid w:val="004A5423"/>
    <w:rsid w:val="004C5B83"/>
    <w:rsid w:val="004D0347"/>
    <w:rsid w:val="004E14CB"/>
    <w:rsid w:val="004F5E56"/>
    <w:rsid w:val="004F70C4"/>
    <w:rsid w:val="005201D2"/>
    <w:rsid w:val="00524A5B"/>
    <w:rsid w:val="00531BC3"/>
    <w:rsid w:val="0055127E"/>
    <w:rsid w:val="00576C4B"/>
    <w:rsid w:val="00587271"/>
    <w:rsid w:val="00591256"/>
    <w:rsid w:val="005A5D62"/>
    <w:rsid w:val="005B5290"/>
    <w:rsid w:val="005B7F9E"/>
    <w:rsid w:val="005D0F75"/>
    <w:rsid w:val="005E2611"/>
    <w:rsid w:val="005E2E4B"/>
    <w:rsid w:val="00613193"/>
    <w:rsid w:val="0062706C"/>
    <w:rsid w:val="0065356D"/>
    <w:rsid w:val="00686628"/>
    <w:rsid w:val="006945D1"/>
    <w:rsid w:val="006A7BD8"/>
    <w:rsid w:val="006C562E"/>
    <w:rsid w:val="006C67D7"/>
    <w:rsid w:val="006D4799"/>
    <w:rsid w:val="00714B7D"/>
    <w:rsid w:val="00730182"/>
    <w:rsid w:val="00786381"/>
    <w:rsid w:val="007A4952"/>
    <w:rsid w:val="007D79B9"/>
    <w:rsid w:val="007E7E88"/>
    <w:rsid w:val="00846611"/>
    <w:rsid w:val="00860AF3"/>
    <w:rsid w:val="00883E06"/>
    <w:rsid w:val="0089456C"/>
    <w:rsid w:val="008D2200"/>
    <w:rsid w:val="00907308"/>
    <w:rsid w:val="00913AC9"/>
    <w:rsid w:val="009160E2"/>
    <w:rsid w:val="009207C6"/>
    <w:rsid w:val="00924FF6"/>
    <w:rsid w:val="00951C31"/>
    <w:rsid w:val="00961327"/>
    <w:rsid w:val="00973172"/>
    <w:rsid w:val="00977373"/>
    <w:rsid w:val="0098059A"/>
    <w:rsid w:val="00983E8A"/>
    <w:rsid w:val="009A420F"/>
    <w:rsid w:val="009A67A5"/>
    <w:rsid w:val="009E1135"/>
    <w:rsid w:val="009F2A0A"/>
    <w:rsid w:val="00A3530A"/>
    <w:rsid w:val="00A56B0B"/>
    <w:rsid w:val="00A67D8D"/>
    <w:rsid w:val="00A83F08"/>
    <w:rsid w:val="00A877BF"/>
    <w:rsid w:val="00A91CE1"/>
    <w:rsid w:val="00AA76CE"/>
    <w:rsid w:val="00AC3DC3"/>
    <w:rsid w:val="00AC589B"/>
    <w:rsid w:val="00AD77BD"/>
    <w:rsid w:val="00AE1230"/>
    <w:rsid w:val="00AE4AAD"/>
    <w:rsid w:val="00B158F6"/>
    <w:rsid w:val="00B86CC5"/>
    <w:rsid w:val="00B925EF"/>
    <w:rsid w:val="00BB5F0C"/>
    <w:rsid w:val="00C83D98"/>
    <w:rsid w:val="00C95A5C"/>
    <w:rsid w:val="00CA19F6"/>
    <w:rsid w:val="00D24826"/>
    <w:rsid w:val="00D3232E"/>
    <w:rsid w:val="00D46D0D"/>
    <w:rsid w:val="00D60944"/>
    <w:rsid w:val="00D630BF"/>
    <w:rsid w:val="00D85A38"/>
    <w:rsid w:val="00D91A33"/>
    <w:rsid w:val="00DA60E8"/>
    <w:rsid w:val="00DC0375"/>
    <w:rsid w:val="00DC3E96"/>
    <w:rsid w:val="00DE1112"/>
    <w:rsid w:val="00DE1A4F"/>
    <w:rsid w:val="00DF0037"/>
    <w:rsid w:val="00E0260A"/>
    <w:rsid w:val="00E158DF"/>
    <w:rsid w:val="00E45E15"/>
    <w:rsid w:val="00EA1B3C"/>
    <w:rsid w:val="00EB41FB"/>
    <w:rsid w:val="00ED3E6F"/>
    <w:rsid w:val="00ED73B7"/>
    <w:rsid w:val="00EE73ED"/>
    <w:rsid w:val="00F000C3"/>
    <w:rsid w:val="00F04599"/>
    <w:rsid w:val="00F2135C"/>
    <w:rsid w:val="00F42753"/>
    <w:rsid w:val="00F4526F"/>
    <w:rsid w:val="00F921C2"/>
    <w:rsid w:val="00FA5495"/>
    <w:rsid w:val="00FC389E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9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A5423"/>
    <w:pPr>
      <w:keepNext/>
      <w:keepLines/>
      <w:spacing w:before="340" w:after="330" w:line="578" w:lineRule="auto"/>
      <w:outlineLvl w:val="0"/>
    </w:pPr>
    <w:rPr>
      <w:rFonts w:ascii="宋体" w:eastAsia="方正仿宋_GBK" w:hAnsi="宋体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00C3"/>
    <w:rPr>
      <w:color w:val="0000FF"/>
      <w:u w:val="single"/>
    </w:rPr>
  </w:style>
  <w:style w:type="paragraph" w:styleId="a4">
    <w:name w:val="No Spacing"/>
    <w:uiPriority w:val="1"/>
    <w:qFormat/>
    <w:rsid w:val="000259D0"/>
    <w:pPr>
      <w:widowControl w:val="0"/>
      <w:jc w:val="both"/>
    </w:pPr>
  </w:style>
  <w:style w:type="paragraph" w:styleId="a5">
    <w:name w:val="Plain Text"/>
    <w:basedOn w:val="a"/>
    <w:link w:val="Char0"/>
    <w:rsid w:val="005A5D62"/>
    <w:rPr>
      <w:rFonts w:ascii="宋体" w:eastAsia="方正仿宋_GBK" w:hAnsi="Courier New" w:cs="Courier New"/>
      <w:sz w:val="32"/>
      <w:szCs w:val="21"/>
    </w:rPr>
  </w:style>
  <w:style w:type="character" w:customStyle="1" w:styleId="Char0">
    <w:name w:val="纯文本 Char"/>
    <w:basedOn w:val="a0"/>
    <w:link w:val="a5"/>
    <w:rsid w:val="005A5D62"/>
    <w:rPr>
      <w:rFonts w:ascii="宋体" w:eastAsia="方正仿宋_GBK" w:hAnsi="Courier New" w:cs="Courier New"/>
      <w:sz w:val="32"/>
      <w:szCs w:val="21"/>
    </w:rPr>
  </w:style>
  <w:style w:type="paragraph" w:customStyle="1" w:styleId="CharChar1CharCharCharChar">
    <w:name w:val="Char Char1 Char Char Char Char"/>
    <w:basedOn w:val="a6"/>
    <w:autoRedefine/>
    <w:semiHidden/>
    <w:rsid w:val="005A5D62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6">
    <w:name w:val="Document Map"/>
    <w:basedOn w:val="a"/>
    <w:link w:val="Char1"/>
    <w:semiHidden/>
    <w:unhideWhenUsed/>
    <w:rsid w:val="005A5D6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semiHidden/>
    <w:rsid w:val="005A5D62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rsid w:val="004A5423"/>
    <w:rPr>
      <w:rFonts w:ascii="宋体" w:eastAsia="方正仿宋_GBK" w:hAnsi="宋体" w:cs="Times New Roman"/>
      <w:b/>
      <w:bCs/>
      <w:kern w:val="44"/>
      <w:sz w:val="44"/>
      <w:szCs w:val="44"/>
    </w:rPr>
  </w:style>
  <w:style w:type="paragraph" w:styleId="a7">
    <w:name w:val="footer"/>
    <w:basedOn w:val="a"/>
    <w:link w:val="Char2"/>
    <w:rsid w:val="004A5423"/>
    <w:pPr>
      <w:tabs>
        <w:tab w:val="center" w:pos="4153"/>
        <w:tab w:val="right" w:pos="8306"/>
      </w:tabs>
      <w:snapToGrid w:val="0"/>
      <w:jc w:val="left"/>
    </w:pPr>
    <w:rPr>
      <w:rFonts w:ascii="宋体" w:eastAsia="方正仿宋_GBK" w:hAnsi="宋体" w:cs="Times New Roman"/>
      <w:sz w:val="18"/>
      <w:szCs w:val="18"/>
    </w:rPr>
  </w:style>
  <w:style w:type="character" w:customStyle="1" w:styleId="Char2">
    <w:name w:val="页脚 Char"/>
    <w:basedOn w:val="a0"/>
    <w:link w:val="a7"/>
    <w:rsid w:val="004A5423"/>
    <w:rPr>
      <w:rFonts w:ascii="宋体" w:eastAsia="方正仿宋_GBK" w:hAnsi="宋体" w:cs="Times New Roman"/>
      <w:sz w:val="18"/>
      <w:szCs w:val="18"/>
    </w:rPr>
  </w:style>
  <w:style w:type="character" w:styleId="a8">
    <w:name w:val="page number"/>
    <w:basedOn w:val="a0"/>
    <w:rsid w:val="004A5423"/>
  </w:style>
  <w:style w:type="paragraph" w:styleId="a9">
    <w:name w:val="header"/>
    <w:basedOn w:val="a"/>
    <w:link w:val="Char3"/>
    <w:rsid w:val="004A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方正仿宋_GBK" w:hAnsi="宋体" w:cs="Times New Roman"/>
      <w:sz w:val="18"/>
      <w:szCs w:val="18"/>
    </w:rPr>
  </w:style>
  <w:style w:type="character" w:customStyle="1" w:styleId="Char3">
    <w:name w:val="页眉 Char"/>
    <w:basedOn w:val="a0"/>
    <w:link w:val="a9"/>
    <w:rsid w:val="004A5423"/>
    <w:rPr>
      <w:rFonts w:ascii="宋体" w:eastAsia="方正仿宋_GBK" w:hAnsi="宋体" w:cs="Times New Roman"/>
      <w:sz w:val="18"/>
      <w:szCs w:val="18"/>
    </w:rPr>
  </w:style>
  <w:style w:type="paragraph" w:styleId="aa">
    <w:name w:val="Body Text"/>
    <w:basedOn w:val="a"/>
    <w:link w:val="Char4"/>
    <w:rsid w:val="004A5423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character" w:customStyle="1" w:styleId="Char4">
    <w:name w:val="正文文本 Char"/>
    <w:basedOn w:val="a0"/>
    <w:link w:val="aa"/>
    <w:rsid w:val="004A5423"/>
    <w:rPr>
      <w:rFonts w:ascii="Times New Roman" w:eastAsia="方正大标宋简体" w:hAnsi="Times New Roman" w:cs="Times New Roman"/>
      <w:sz w:val="40"/>
      <w:szCs w:val="24"/>
    </w:rPr>
  </w:style>
  <w:style w:type="paragraph" w:styleId="ab">
    <w:name w:val="Balloon Text"/>
    <w:basedOn w:val="a"/>
    <w:link w:val="Char5"/>
    <w:semiHidden/>
    <w:rsid w:val="004A5423"/>
    <w:rPr>
      <w:rFonts w:ascii="宋体" w:eastAsia="方正仿宋_GBK" w:hAnsi="宋体" w:cs="Times New Roman"/>
      <w:sz w:val="18"/>
      <w:szCs w:val="18"/>
    </w:rPr>
  </w:style>
  <w:style w:type="character" w:customStyle="1" w:styleId="Char5">
    <w:name w:val="批注框文本 Char"/>
    <w:basedOn w:val="a0"/>
    <w:link w:val="ab"/>
    <w:semiHidden/>
    <w:rsid w:val="004A5423"/>
    <w:rPr>
      <w:rFonts w:ascii="宋体" w:eastAsia="方正仿宋_GBK" w:hAnsi="宋体" w:cs="Times New Roman"/>
      <w:sz w:val="18"/>
      <w:szCs w:val="18"/>
    </w:rPr>
  </w:style>
  <w:style w:type="paragraph" w:styleId="ac">
    <w:name w:val="Date"/>
    <w:basedOn w:val="a"/>
    <w:next w:val="a"/>
    <w:link w:val="Char6"/>
    <w:rsid w:val="004A5423"/>
    <w:pPr>
      <w:ind w:leftChars="2500" w:left="100"/>
    </w:pPr>
    <w:rPr>
      <w:rFonts w:ascii="宋体" w:eastAsia="方正仿宋_GBK" w:hAnsi="宋体" w:cs="Times New Roman"/>
      <w:sz w:val="32"/>
      <w:szCs w:val="32"/>
    </w:rPr>
  </w:style>
  <w:style w:type="character" w:customStyle="1" w:styleId="Char6">
    <w:name w:val="日期 Char"/>
    <w:basedOn w:val="a0"/>
    <w:link w:val="ac"/>
    <w:rsid w:val="004A5423"/>
    <w:rPr>
      <w:rFonts w:ascii="宋体" w:eastAsia="方正仿宋_GBK" w:hAnsi="宋体" w:cs="Times New Roman"/>
      <w:sz w:val="32"/>
      <w:szCs w:val="32"/>
    </w:rPr>
  </w:style>
  <w:style w:type="paragraph" w:styleId="ad">
    <w:name w:val="Normal (Web)"/>
    <w:basedOn w:val="a"/>
    <w:rsid w:val="004A542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Body Text Indent"/>
    <w:basedOn w:val="a"/>
    <w:link w:val="Char7"/>
    <w:rsid w:val="004A5423"/>
    <w:pPr>
      <w:spacing w:after="120"/>
      <w:ind w:leftChars="200" w:left="420"/>
    </w:pPr>
    <w:rPr>
      <w:rFonts w:ascii="宋体" w:eastAsia="方正仿宋_GBK" w:hAnsi="宋体" w:cs="Times New Roman"/>
      <w:sz w:val="32"/>
      <w:szCs w:val="32"/>
    </w:rPr>
  </w:style>
  <w:style w:type="character" w:customStyle="1" w:styleId="Char7">
    <w:name w:val="正文文本缩进 Char"/>
    <w:basedOn w:val="a0"/>
    <w:link w:val="ae"/>
    <w:rsid w:val="004A5423"/>
    <w:rPr>
      <w:rFonts w:ascii="宋体" w:eastAsia="方正仿宋_GBK" w:hAnsi="宋体" w:cs="Times New Roman"/>
      <w:sz w:val="32"/>
      <w:szCs w:val="32"/>
    </w:rPr>
  </w:style>
  <w:style w:type="paragraph" w:styleId="2">
    <w:name w:val="Body Text Indent 2"/>
    <w:basedOn w:val="a"/>
    <w:link w:val="2Char"/>
    <w:rsid w:val="004A5423"/>
    <w:pPr>
      <w:spacing w:after="120" w:line="480" w:lineRule="auto"/>
      <w:ind w:leftChars="200" w:left="420"/>
    </w:pPr>
    <w:rPr>
      <w:rFonts w:ascii="宋体" w:eastAsia="方正仿宋_GBK" w:hAnsi="宋体" w:cs="Times New Roman"/>
      <w:sz w:val="32"/>
      <w:szCs w:val="32"/>
    </w:rPr>
  </w:style>
  <w:style w:type="character" w:customStyle="1" w:styleId="2Char">
    <w:name w:val="正文文本缩进 2 Char"/>
    <w:basedOn w:val="a0"/>
    <w:link w:val="2"/>
    <w:rsid w:val="004A5423"/>
    <w:rPr>
      <w:rFonts w:ascii="宋体" w:eastAsia="方正仿宋_GBK" w:hAnsi="宋体" w:cs="Times New Roman"/>
      <w:sz w:val="32"/>
      <w:szCs w:val="32"/>
    </w:rPr>
  </w:style>
  <w:style w:type="paragraph" w:styleId="3">
    <w:name w:val="Body Text Indent 3"/>
    <w:basedOn w:val="a"/>
    <w:link w:val="3Char"/>
    <w:rsid w:val="004A5423"/>
    <w:pPr>
      <w:spacing w:after="120"/>
      <w:ind w:leftChars="200" w:left="420"/>
    </w:pPr>
    <w:rPr>
      <w:rFonts w:ascii="宋体" w:eastAsia="方正仿宋_GBK" w:hAnsi="宋体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4A5423"/>
    <w:rPr>
      <w:rFonts w:ascii="宋体" w:eastAsia="方正仿宋_GBK" w:hAnsi="宋体" w:cs="Times New Roman"/>
      <w:sz w:val="16"/>
      <w:szCs w:val="16"/>
    </w:rPr>
  </w:style>
  <w:style w:type="character" w:styleId="af">
    <w:name w:val="annotation reference"/>
    <w:basedOn w:val="a0"/>
    <w:semiHidden/>
    <w:rsid w:val="004A5423"/>
    <w:rPr>
      <w:sz w:val="21"/>
      <w:szCs w:val="21"/>
    </w:rPr>
  </w:style>
  <w:style w:type="paragraph" w:styleId="af0">
    <w:name w:val="annotation text"/>
    <w:basedOn w:val="a"/>
    <w:link w:val="Char8"/>
    <w:semiHidden/>
    <w:rsid w:val="004A5423"/>
    <w:pPr>
      <w:jc w:val="left"/>
    </w:pPr>
    <w:rPr>
      <w:rFonts w:ascii="宋体" w:eastAsia="方正仿宋_GBK" w:hAnsi="宋体" w:cs="Times New Roman"/>
      <w:sz w:val="32"/>
      <w:szCs w:val="32"/>
    </w:rPr>
  </w:style>
  <w:style w:type="character" w:customStyle="1" w:styleId="Char8">
    <w:name w:val="批注文字 Char"/>
    <w:basedOn w:val="a0"/>
    <w:link w:val="af0"/>
    <w:semiHidden/>
    <w:rsid w:val="004A5423"/>
    <w:rPr>
      <w:rFonts w:ascii="宋体" w:eastAsia="方正仿宋_GBK" w:hAnsi="宋体" w:cs="Times New Roman"/>
      <w:sz w:val="32"/>
      <w:szCs w:val="32"/>
    </w:rPr>
  </w:style>
  <w:style w:type="paragraph" w:styleId="af1">
    <w:name w:val="annotation subject"/>
    <w:basedOn w:val="af0"/>
    <w:next w:val="af0"/>
    <w:link w:val="Char9"/>
    <w:semiHidden/>
    <w:rsid w:val="004A5423"/>
    <w:rPr>
      <w:b/>
      <w:bCs/>
    </w:rPr>
  </w:style>
  <w:style w:type="character" w:customStyle="1" w:styleId="Char9">
    <w:name w:val="批注主题 Char"/>
    <w:basedOn w:val="Char8"/>
    <w:link w:val="af1"/>
    <w:semiHidden/>
    <w:rsid w:val="004A5423"/>
    <w:rPr>
      <w:b/>
      <w:bCs/>
    </w:rPr>
  </w:style>
  <w:style w:type="table" w:styleId="af2">
    <w:name w:val="Table Grid"/>
    <w:basedOn w:val="a1"/>
    <w:rsid w:val="004A54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rsid w:val="004A5423"/>
    <w:pPr>
      <w:ind w:leftChars="85" w:left="178" w:rightChars="-241" w:right="-506"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styleId="af4">
    <w:name w:val="FollowedHyperlink"/>
    <w:basedOn w:val="a0"/>
    <w:rsid w:val="004A5423"/>
    <w:rPr>
      <w:color w:val="800080"/>
      <w:u w:val="single"/>
    </w:rPr>
  </w:style>
  <w:style w:type="paragraph" w:customStyle="1" w:styleId="Char10">
    <w:name w:val="Char1"/>
    <w:basedOn w:val="1"/>
    <w:rsid w:val="004A5423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4A542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CharCharCharChar">
    <w:name w:val="Char Char Char Char"/>
    <w:basedOn w:val="a"/>
    <w:autoRedefine/>
    <w:rsid w:val="004A5423"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  <w:style w:type="character" w:customStyle="1" w:styleId="htmlval1">
    <w:name w:val="html_val1"/>
    <w:basedOn w:val="a0"/>
    <w:rsid w:val="004A5423"/>
    <w:rPr>
      <w:color w:val="0000FF"/>
    </w:rPr>
  </w:style>
  <w:style w:type="paragraph" w:customStyle="1" w:styleId="Char">
    <w:name w:val="Char"/>
    <w:basedOn w:val="a"/>
    <w:next w:val="a"/>
    <w:rsid w:val="004A5423"/>
    <w:pPr>
      <w:numPr>
        <w:numId w:val="2"/>
      </w:numPr>
      <w:tabs>
        <w:tab w:val="left" w:pos="720"/>
      </w:tabs>
      <w:spacing w:line="240" w:lineRule="atLeas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A1B2-B0B9-449B-9A93-E2E0D99B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2015-05-04T00:32:00Z</cp:lastPrinted>
  <dcterms:created xsi:type="dcterms:W3CDTF">2015-05-07T07:48:00Z</dcterms:created>
  <dcterms:modified xsi:type="dcterms:W3CDTF">2015-05-08T02:32:00Z</dcterms:modified>
</cp:coreProperties>
</file>