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8A" w:rsidRPr="004D55EA" w:rsidRDefault="001B338A" w:rsidP="001B338A">
      <w:pPr>
        <w:spacing w:line="480" w:lineRule="exact"/>
        <w:jc w:val="left"/>
        <w:rPr>
          <w:rFonts w:ascii="仿宋_GB2312" w:eastAsia="仿宋_GB2312" w:hAnsi="仿宋" w:hint="eastAsia"/>
          <w:b/>
          <w:sz w:val="32"/>
          <w:szCs w:val="32"/>
        </w:rPr>
      </w:pPr>
      <w:r w:rsidRPr="004D55EA">
        <w:rPr>
          <w:rFonts w:ascii="仿宋_GB2312" w:eastAsia="仿宋_GB2312" w:hAnsi="仿宋" w:hint="eastAsia"/>
          <w:b/>
          <w:sz w:val="32"/>
          <w:szCs w:val="32"/>
        </w:rPr>
        <w:t xml:space="preserve">附件4 </w:t>
      </w:r>
    </w:p>
    <w:p w:rsidR="001B338A" w:rsidRPr="00CB5089" w:rsidRDefault="001B338A" w:rsidP="001B338A">
      <w:pPr>
        <w:tabs>
          <w:tab w:val="left" w:pos="600"/>
        </w:tabs>
        <w:rPr>
          <w:rFonts w:ascii="仿宋" w:eastAsia="仿宋" w:hAnsi="仿宋"/>
          <w:b/>
          <w:sz w:val="32"/>
          <w:szCs w:val="20"/>
        </w:rPr>
      </w:pPr>
    </w:p>
    <w:p w:rsidR="001B338A" w:rsidRDefault="001B338A" w:rsidP="001B338A">
      <w:pPr>
        <w:tabs>
          <w:tab w:val="left" w:pos="600"/>
        </w:tabs>
        <w:spacing w:line="520" w:lineRule="exact"/>
        <w:jc w:val="center"/>
        <w:rPr>
          <w:rFonts w:ascii="宋体" w:hAnsi="宋体" w:hint="eastAsia"/>
          <w:b/>
          <w:sz w:val="44"/>
          <w:szCs w:val="44"/>
        </w:rPr>
      </w:pPr>
      <w:r w:rsidRPr="00CB5089">
        <w:rPr>
          <w:rFonts w:ascii="宋体" w:hAnsi="宋体"/>
          <w:b/>
          <w:sz w:val="44"/>
          <w:szCs w:val="44"/>
        </w:rPr>
        <w:t>201</w:t>
      </w:r>
      <w:r>
        <w:rPr>
          <w:rFonts w:ascii="宋体" w:hAnsi="宋体"/>
          <w:b/>
          <w:sz w:val="44"/>
          <w:szCs w:val="44"/>
        </w:rPr>
        <w:t>7</w:t>
      </w:r>
      <w:r w:rsidRPr="00CB5089">
        <w:rPr>
          <w:rFonts w:ascii="宋体" w:hAnsi="宋体" w:hint="eastAsia"/>
          <w:b/>
          <w:sz w:val="44"/>
          <w:szCs w:val="44"/>
        </w:rPr>
        <w:t>年度咨询工程师</w:t>
      </w:r>
      <w:r w:rsidRPr="00CB5089">
        <w:rPr>
          <w:rFonts w:ascii="宋体" w:hAnsi="宋体"/>
          <w:b/>
          <w:sz w:val="44"/>
          <w:szCs w:val="44"/>
        </w:rPr>
        <w:t>(</w:t>
      </w:r>
      <w:r w:rsidRPr="00CB5089">
        <w:rPr>
          <w:rFonts w:ascii="宋体" w:hAnsi="宋体" w:hint="eastAsia"/>
          <w:b/>
          <w:sz w:val="44"/>
          <w:szCs w:val="44"/>
        </w:rPr>
        <w:t>投资</w:t>
      </w:r>
      <w:r w:rsidRPr="00CB5089">
        <w:rPr>
          <w:rFonts w:ascii="宋体" w:hAnsi="宋体"/>
          <w:b/>
          <w:sz w:val="44"/>
          <w:szCs w:val="44"/>
        </w:rPr>
        <w:t>)</w:t>
      </w:r>
      <w:r w:rsidRPr="00CB5089">
        <w:rPr>
          <w:rFonts w:ascii="宋体" w:hAnsi="宋体" w:hint="eastAsia"/>
          <w:b/>
          <w:sz w:val="44"/>
          <w:szCs w:val="44"/>
        </w:rPr>
        <w:t>职业资格考试</w:t>
      </w:r>
    </w:p>
    <w:p w:rsidR="001B338A" w:rsidRPr="004D55EA" w:rsidRDefault="001B338A" w:rsidP="001B338A">
      <w:pPr>
        <w:tabs>
          <w:tab w:val="left" w:pos="600"/>
        </w:tabs>
        <w:spacing w:line="520" w:lineRule="exact"/>
        <w:jc w:val="center"/>
        <w:rPr>
          <w:rFonts w:ascii="宋体"/>
          <w:b/>
          <w:sz w:val="44"/>
          <w:szCs w:val="44"/>
        </w:rPr>
      </w:pPr>
      <w:r w:rsidRPr="00CB5089">
        <w:rPr>
          <w:rFonts w:ascii="宋体" w:hAnsi="宋体" w:hint="eastAsia"/>
          <w:b/>
          <w:sz w:val="44"/>
          <w:szCs w:val="44"/>
        </w:rPr>
        <w:t>工作计划</w:t>
      </w:r>
    </w:p>
    <w:tbl>
      <w:tblPr>
        <w:tblW w:w="8576" w:type="dxa"/>
        <w:jc w:val="center"/>
        <w:tblInd w:w="5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2"/>
        <w:gridCol w:w="5194"/>
      </w:tblGrid>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 xml:space="preserve">     时        间</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jc w:val="center"/>
              <w:rPr>
                <w:rFonts w:ascii="仿宋_GB2312" w:eastAsia="仿宋_GB2312" w:hAnsi="仿宋" w:hint="eastAsia"/>
                <w:sz w:val="32"/>
                <w:szCs w:val="32"/>
              </w:rPr>
            </w:pPr>
            <w:r w:rsidRPr="004D55EA">
              <w:rPr>
                <w:rFonts w:ascii="仿宋_GB2312" w:eastAsia="仿宋_GB2312" w:hAnsi="仿宋" w:hint="eastAsia"/>
                <w:sz w:val="32"/>
                <w:szCs w:val="32"/>
              </w:rPr>
              <w:t>工    作    安    排</w:t>
            </w:r>
          </w:p>
        </w:tc>
      </w:tr>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1 月 3日</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省印发考务工作的通知</w:t>
            </w:r>
          </w:p>
        </w:tc>
      </w:tr>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 xml:space="preserve">1月18日至2月9日 </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widowControl/>
              <w:rPr>
                <w:rFonts w:ascii="仿宋_GB2312" w:eastAsia="仿宋_GB2312" w:hAnsi="仿宋" w:hint="eastAsia"/>
                <w:kern w:val="0"/>
                <w:sz w:val="32"/>
                <w:szCs w:val="32"/>
              </w:rPr>
            </w:pPr>
            <w:r w:rsidRPr="004D55EA">
              <w:rPr>
                <w:rFonts w:ascii="仿宋_GB2312" w:eastAsia="仿宋_GB2312" w:hAnsi="仿宋" w:hint="eastAsia"/>
                <w:kern w:val="0"/>
                <w:sz w:val="32"/>
                <w:szCs w:val="32"/>
              </w:rPr>
              <w:t>网络报名。老考生可同时进行交费（交费时间截止至2月22日）</w:t>
            </w:r>
          </w:p>
        </w:tc>
      </w:tr>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2月8日至10日</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widowControl/>
              <w:rPr>
                <w:rFonts w:ascii="仿宋_GB2312" w:eastAsia="仿宋_GB2312" w:hAnsi="仿宋" w:hint="eastAsia"/>
                <w:kern w:val="0"/>
                <w:sz w:val="32"/>
                <w:szCs w:val="32"/>
              </w:rPr>
            </w:pPr>
            <w:r w:rsidRPr="004D55EA">
              <w:rPr>
                <w:rFonts w:ascii="仿宋_GB2312" w:eastAsia="仿宋_GB2312" w:hAnsi="仿宋" w:hint="eastAsia"/>
                <w:kern w:val="0"/>
                <w:sz w:val="32"/>
                <w:szCs w:val="32"/>
              </w:rPr>
              <w:t>各市及省直组织报考条件审查</w:t>
            </w:r>
          </w:p>
        </w:tc>
      </w:tr>
      <w:tr w:rsidR="001B338A" w:rsidRPr="004D55EA" w:rsidTr="00BB2748">
        <w:trPr>
          <w:trHeight w:val="95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2 月13日前</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widowControl/>
              <w:rPr>
                <w:rFonts w:ascii="仿宋_GB2312" w:eastAsia="仿宋_GB2312" w:hAnsi="仿宋" w:hint="eastAsia"/>
                <w:kern w:val="0"/>
                <w:sz w:val="30"/>
                <w:szCs w:val="30"/>
              </w:rPr>
            </w:pPr>
            <w:r w:rsidRPr="004D55EA">
              <w:rPr>
                <w:rFonts w:ascii="仿宋_GB2312" w:eastAsia="仿宋_GB2312" w:hAnsi="仿宋" w:hint="eastAsia"/>
                <w:kern w:val="0"/>
                <w:sz w:val="32"/>
                <w:szCs w:val="32"/>
              </w:rPr>
              <w:t>各市负责报考资格审查的单位将通过报考资格审查人员的材料送当地人事考试办</w:t>
            </w:r>
          </w:p>
        </w:tc>
      </w:tr>
      <w:tr w:rsidR="001B338A" w:rsidRPr="004D55EA" w:rsidTr="00BB2748">
        <w:trPr>
          <w:trHeight w:val="85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widowControl/>
              <w:rPr>
                <w:rFonts w:ascii="仿宋_GB2312" w:eastAsia="仿宋_GB2312" w:hAnsi="仿宋" w:hint="eastAsia"/>
                <w:kern w:val="0"/>
                <w:sz w:val="32"/>
                <w:szCs w:val="32"/>
              </w:rPr>
            </w:pPr>
            <w:r w:rsidRPr="004D55EA">
              <w:rPr>
                <w:rFonts w:ascii="仿宋_GB2312" w:eastAsia="仿宋_GB2312" w:hAnsi="仿宋" w:hint="eastAsia"/>
                <w:kern w:val="0"/>
                <w:sz w:val="32"/>
                <w:szCs w:val="32"/>
              </w:rPr>
              <w:t>2月15日前</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widowControl/>
              <w:rPr>
                <w:rFonts w:ascii="仿宋_GB2312" w:eastAsia="仿宋_GB2312" w:hAnsi="仿宋" w:hint="eastAsia"/>
                <w:kern w:val="0"/>
                <w:sz w:val="32"/>
                <w:szCs w:val="32"/>
              </w:rPr>
            </w:pPr>
            <w:r w:rsidRPr="004D55EA">
              <w:rPr>
                <w:rFonts w:ascii="仿宋_GB2312" w:eastAsia="仿宋_GB2312" w:hAnsi="仿宋" w:hint="eastAsia"/>
                <w:kern w:val="0"/>
                <w:sz w:val="32"/>
                <w:szCs w:val="32"/>
              </w:rPr>
              <w:t>各市人事考试办在</w:t>
            </w:r>
            <w:proofErr w:type="gramStart"/>
            <w:r w:rsidRPr="004D55EA">
              <w:rPr>
                <w:rFonts w:ascii="仿宋_GB2312" w:eastAsia="仿宋_GB2312" w:hAnsi="仿宋" w:hint="eastAsia"/>
                <w:kern w:val="0"/>
                <w:sz w:val="32"/>
                <w:szCs w:val="32"/>
              </w:rPr>
              <w:t>网报后台</w:t>
            </w:r>
            <w:proofErr w:type="gramEnd"/>
            <w:r w:rsidRPr="004D55EA">
              <w:rPr>
                <w:rFonts w:ascii="仿宋_GB2312" w:eastAsia="仿宋_GB2312" w:hAnsi="仿宋" w:hint="eastAsia"/>
                <w:kern w:val="0"/>
                <w:sz w:val="32"/>
                <w:szCs w:val="32"/>
              </w:rPr>
              <w:t>进行确认</w:t>
            </w:r>
          </w:p>
        </w:tc>
      </w:tr>
      <w:tr w:rsidR="001B338A" w:rsidRPr="004D55EA" w:rsidTr="00BB2748">
        <w:trPr>
          <w:trHeight w:val="63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2月16日至22日</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通过报考资格审查的</w:t>
            </w:r>
            <w:r w:rsidRPr="004D55EA">
              <w:rPr>
                <w:rFonts w:ascii="仿宋_GB2312" w:eastAsia="仿宋_GB2312" w:hAnsi="仿宋" w:hint="eastAsia"/>
                <w:snapToGrid w:val="0"/>
                <w:sz w:val="32"/>
                <w:szCs w:val="32"/>
              </w:rPr>
              <w:t>人员网上交费</w:t>
            </w:r>
          </w:p>
        </w:tc>
      </w:tr>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4月10日至14日</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rPr>
                <w:rFonts w:ascii="仿宋_GB2312" w:eastAsia="仿宋_GB2312" w:hAnsi="仿宋" w:hint="eastAsia"/>
                <w:sz w:val="30"/>
                <w:szCs w:val="30"/>
              </w:rPr>
            </w:pPr>
            <w:r w:rsidRPr="004D55EA">
              <w:rPr>
                <w:rFonts w:ascii="仿宋_GB2312" w:eastAsia="仿宋_GB2312" w:hAnsi="仿宋" w:hint="eastAsia"/>
                <w:snapToGrid w:val="0"/>
                <w:sz w:val="32"/>
                <w:szCs w:val="32"/>
              </w:rPr>
              <w:t>考生从网上下载“准考证”</w:t>
            </w:r>
          </w:p>
        </w:tc>
      </w:tr>
      <w:tr w:rsidR="001B338A" w:rsidRPr="004D55EA" w:rsidTr="00BB2748">
        <w:trPr>
          <w:trHeight w:val="900"/>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4月15至16日</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考试</w:t>
            </w:r>
          </w:p>
        </w:tc>
      </w:tr>
      <w:tr w:rsidR="001B338A" w:rsidRPr="004D55EA" w:rsidTr="00BB2748">
        <w:trPr>
          <w:trHeight w:val="831"/>
          <w:jc w:val="center"/>
        </w:trPr>
        <w:tc>
          <w:tcPr>
            <w:tcW w:w="3382" w:type="dxa"/>
            <w:tcBorders>
              <w:top w:val="single" w:sz="4" w:space="0" w:color="auto"/>
              <w:bottom w:val="single" w:sz="4" w:space="0" w:color="auto"/>
              <w:right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国家有关部门核准考试成绩后</w:t>
            </w:r>
          </w:p>
        </w:tc>
        <w:tc>
          <w:tcPr>
            <w:tcW w:w="5194" w:type="dxa"/>
            <w:tcBorders>
              <w:top w:val="single" w:sz="4" w:space="0" w:color="auto"/>
              <w:left w:val="single" w:sz="4" w:space="0" w:color="auto"/>
              <w:bottom w:val="single" w:sz="4" w:space="0" w:color="auto"/>
            </w:tcBorders>
            <w:vAlign w:val="center"/>
          </w:tcPr>
          <w:p w:rsidR="001B338A" w:rsidRPr="004D55EA" w:rsidRDefault="001B338A" w:rsidP="00BB2748">
            <w:pPr>
              <w:rPr>
                <w:rFonts w:ascii="仿宋_GB2312" w:eastAsia="仿宋_GB2312" w:hAnsi="仿宋" w:hint="eastAsia"/>
                <w:sz w:val="32"/>
                <w:szCs w:val="32"/>
              </w:rPr>
            </w:pPr>
            <w:r w:rsidRPr="004D55EA">
              <w:rPr>
                <w:rFonts w:ascii="仿宋_GB2312" w:eastAsia="仿宋_GB2312" w:hAnsi="仿宋" w:hint="eastAsia"/>
                <w:sz w:val="32"/>
                <w:szCs w:val="32"/>
              </w:rPr>
              <w:t>公布考试成绩</w:t>
            </w:r>
          </w:p>
        </w:tc>
      </w:tr>
    </w:tbl>
    <w:p w:rsidR="001B338A" w:rsidRPr="0025400B" w:rsidRDefault="001B338A" w:rsidP="001B338A">
      <w:pPr>
        <w:spacing w:line="40" w:lineRule="exact"/>
        <w:rPr>
          <w:sz w:val="28"/>
          <w:szCs w:val="28"/>
        </w:rPr>
      </w:pPr>
    </w:p>
    <w:p w:rsidR="00B36B42" w:rsidRDefault="00B36B42">
      <w:bookmarkStart w:id="0" w:name="_GoBack"/>
      <w:bookmarkEnd w:id="0"/>
    </w:p>
    <w:sectPr w:rsidR="00B36B42" w:rsidSect="000F3509">
      <w:pgSz w:w="11906" w:h="16838"/>
      <w:pgMar w:top="1531" w:right="1474" w:bottom="1418"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22" w:rsidRDefault="005C6622" w:rsidP="001B338A">
      <w:r>
        <w:separator/>
      </w:r>
    </w:p>
  </w:endnote>
  <w:endnote w:type="continuationSeparator" w:id="0">
    <w:p w:rsidR="005C6622" w:rsidRDefault="005C6622" w:rsidP="001B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22" w:rsidRDefault="005C6622" w:rsidP="001B338A">
      <w:r>
        <w:separator/>
      </w:r>
    </w:p>
  </w:footnote>
  <w:footnote w:type="continuationSeparator" w:id="0">
    <w:p w:rsidR="005C6622" w:rsidRDefault="005C6622" w:rsidP="001B3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31"/>
    <w:rsid w:val="001B338A"/>
    <w:rsid w:val="001D3E31"/>
    <w:rsid w:val="005C6622"/>
    <w:rsid w:val="00B3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338A"/>
    <w:rPr>
      <w:sz w:val="18"/>
      <w:szCs w:val="18"/>
    </w:rPr>
  </w:style>
  <w:style w:type="paragraph" w:styleId="a4">
    <w:name w:val="footer"/>
    <w:basedOn w:val="a"/>
    <w:link w:val="Char0"/>
    <w:uiPriority w:val="99"/>
    <w:unhideWhenUsed/>
    <w:rsid w:val="001B3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33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338A"/>
    <w:rPr>
      <w:sz w:val="18"/>
      <w:szCs w:val="18"/>
    </w:rPr>
  </w:style>
  <w:style w:type="paragraph" w:styleId="a4">
    <w:name w:val="footer"/>
    <w:basedOn w:val="a"/>
    <w:link w:val="Char0"/>
    <w:uiPriority w:val="99"/>
    <w:unhideWhenUsed/>
    <w:rsid w:val="001B3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3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zjks2</dc:creator>
  <cp:keywords/>
  <dc:description/>
  <cp:lastModifiedBy>zjks2</cp:lastModifiedBy>
  <cp:revision>2</cp:revision>
  <dcterms:created xsi:type="dcterms:W3CDTF">2017-01-03T02:26:00Z</dcterms:created>
  <dcterms:modified xsi:type="dcterms:W3CDTF">2017-01-03T02:26:00Z</dcterms:modified>
</cp:coreProperties>
</file>