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A1" w:rsidRPr="00483BA1" w:rsidRDefault="00483BA1" w:rsidP="00483BA1">
      <w:pPr>
        <w:shd w:val="clear" w:color="auto" w:fill="FFFFFF"/>
        <w:spacing w:line="376" w:lineRule="atLeast"/>
        <w:rPr>
          <w:rFonts w:ascii="微软雅黑" w:eastAsia="微软雅黑"/>
          <w:noProof w:val="0"/>
          <w:color w:val="282828"/>
          <w:sz w:val="20"/>
          <w:szCs w:val="20"/>
        </w:rPr>
      </w:pPr>
      <w:r w:rsidRPr="00483BA1">
        <w:rPr>
          <w:rFonts w:ascii="黑体" w:eastAsia="黑体" w:hAnsi="黑体" w:hint="eastAsia"/>
          <w:noProof w:val="0"/>
          <w:color w:val="282828"/>
          <w:sz w:val="26"/>
          <w:szCs w:val="26"/>
        </w:rPr>
        <w:t>附件1</w:t>
      </w:r>
    </w:p>
    <w:p w:rsidR="00483BA1" w:rsidRPr="00483BA1" w:rsidRDefault="00483BA1" w:rsidP="00483BA1">
      <w:pPr>
        <w:shd w:val="clear" w:color="auto" w:fill="FFFFFF"/>
        <w:spacing w:line="413" w:lineRule="atLeast"/>
        <w:jc w:val="center"/>
        <w:rPr>
          <w:rFonts w:ascii="微软雅黑" w:eastAsia="微软雅黑" w:hint="eastAsia"/>
          <w:noProof w:val="0"/>
          <w:color w:val="282828"/>
          <w:sz w:val="20"/>
          <w:szCs w:val="20"/>
        </w:rPr>
      </w:pPr>
      <w:r w:rsidRPr="00483BA1">
        <w:rPr>
          <w:rFonts w:ascii="方正小标宋简体" w:eastAsia="方正小标宋简体" w:hint="eastAsia"/>
          <w:noProof w:val="0"/>
          <w:color w:val="282828"/>
          <w:sz w:val="36"/>
          <w:szCs w:val="36"/>
        </w:rPr>
        <w:t>2017年度注册安全工程师执业资格考试时间安排</w:t>
      </w:r>
    </w:p>
    <w:p w:rsidR="00483BA1" w:rsidRPr="00483BA1" w:rsidRDefault="00483BA1" w:rsidP="00483BA1">
      <w:pPr>
        <w:shd w:val="clear" w:color="auto" w:fill="FFFFFF"/>
        <w:spacing w:line="413" w:lineRule="atLeast"/>
        <w:jc w:val="center"/>
        <w:rPr>
          <w:rFonts w:ascii="微软雅黑" w:eastAsia="微软雅黑" w:hint="eastAsia"/>
          <w:noProof w:val="0"/>
          <w:color w:val="282828"/>
          <w:sz w:val="20"/>
          <w:szCs w:val="20"/>
        </w:rPr>
      </w:pPr>
      <w:r w:rsidRPr="00483BA1">
        <w:rPr>
          <w:rFonts w:ascii="方正小标宋简体" w:eastAsia="方正小标宋简体" w:hint="eastAsia"/>
          <w:noProof w:val="0"/>
          <w:color w:val="282828"/>
          <w:sz w:val="26"/>
          <w:szCs w:val="26"/>
        </w:rPr>
        <w:t>（考试日期：10月28、29日）</w:t>
      </w:r>
    </w:p>
    <w:p w:rsidR="00483BA1" w:rsidRPr="00483BA1" w:rsidRDefault="00483BA1" w:rsidP="00483BA1">
      <w:pPr>
        <w:shd w:val="clear" w:color="auto" w:fill="FFFFFF"/>
        <w:spacing w:line="413" w:lineRule="atLeast"/>
        <w:jc w:val="center"/>
        <w:rPr>
          <w:rFonts w:ascii="微软雅黑" w:eastAsia="微软雅黑" w:hint="eastAsia"/>
          <w:noProof w:val="0"/>
          <w:color w:val="282828"/>
          <w:sz w:val="20"/>
          <w:szCs w:val="20"/>
        </w:rPr>
      </w:pPr>
      <w:r w:rsidRPr="00483BA1">
        <w:rPr>
          <w:rFonts w:ascii="方正小标宋简体" w:eastAsia="方正小标宋简体" w:hint="eastAsia"/>
          <w:noProof w:val="0"/>
          <w:color w:val="282828"/>
          <w:sz w:val="26"/>
          <w:szCs w:val="26"/>
        </w:rPr>
        <w:t> </w:t>
      </w:r>
    </w:p>
    <w:p w:rsidR="00483BA1" w:rsidRPr="00483BA1" w:rsidRDefault="00483BA1" w:rsidP="00483BA1">
      <w:pPr>
        <w:shd w:val="clear" w:color="auto" w:fill="FFFFFF"/>
        <w:spacing w:line="376" w:lineRule="atLeast"/>
        <w:rPr>
          <w:rFonts w:ascii="微软雅黑" w:eastAsia="微软雅黑" w:hint="eastAsia"/>
          <w:noProof w:val="0"/>
          <w:color w:val="282828"/>
          <w:sz w:val="20"/>
          <w:szCs w:val="20"/>
        </w:rPr>
      </w:pPr>
      <w:r w:rsidRPr="00483BA1">
        <w:rPr>
          <w:rFonts w:ascii="微软雅黑" w:eastAsia="微软雅黑" w:hint="eastAsia"/>
          <w:noProof w:val="0"/>
          <w:color w:val="282828"/>
          <w:sz w:val="20"/>
          <w:szCs w:val="20"/>
        </w:rPr>
        <w:t>                       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5"/>
        <w:gridCol w:w="2683"/>
        <w:gridCol w:w="4354"/>
      </w:tblGrid>
      <w:tr w:rsidR="00483BA1" w:rsidRPr="00483BA1" w:rsidTr="00483BA1">
        <w:trPr>
          <w:trHeight w:val="555"/>
          <w:tblCellSpacing w:w="0" w:type="dxa"/>
          <w:jc w:val="center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b/>
                <w:bCs/>
                <w:noProof w:val="0"/>
                <w:color w:val="282828"/>
                <w:sz w:val="26"/>
              </w:rPr>
              <w:t>考试时间</w:t>
            </w:r>
          </w:p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b/>
                <w:bCs/>
                <w:noProof w:val="0"/>
                <w:color w:val="282828"/>
                <w:sz w:val="26"/>
              </w:rPr>
              <w:t>考试科目</w:t>
            </w:r>
          </w:p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</w:tr>
      <w:tr w:rsidR="00483BA1" w:rsidRPr="00483BA1" w:rsidTr="00483BA1">
        <w:trPr>
          <w:trHeight w:val="300"/>
          <w:tblCellSpacing w:w="0" w:type="dxa"/>
          <w:jc w:val="center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noProof w:val="0"/>
                <w:color w:val="282828"/>
                <w:szCs w:val="24"/>
              </w:rPr>
              <w:t>28日</w:t>
            </w:r>
          </w:p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noProof w:val="0"/>
                <w:color w:val="282828"/>
                <w:szCs w:val="24"/>
              </w:rPr>
              <w:t>上午9:00－11:30</w:t>
            </w:r>
          </w:p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noProof w:val="0"/>
                <w:color w:val="282828"/>
                <w:szCs w:val="24"/>
              </w:rPr>
              <w:t>安全生产法及相关法律知识</w:t>
            </w:r>
          </w:p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</w:tr>
      <w:tr w:rsidR="00483BA1" w:rsidRPr="00483BA1" w:rsidTr="00483BA1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BA1" w:rsidRPr="00483BA1" w:rsidRDefault="00483BA1" w:rsidP="00483BA1">
            <w:pPr>
              <w:spacing w:line="240" w:lineRule="auto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noProof w:val="0"/>
                <w:color w:val="282828"/>
                <w:szCs w:val="24"/>
              </w:rPr>
              <w:t>下午14:00－16:30</w:t>
            </w:r>
          </w:p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noProof w:val="0"/>
                <w:color w:val="282828"/>
                <w:szCs w:val="24"/>
              </w:rPr>
              <w:t>安全生产管理知识</w:t>
            </w:r>
          </w:p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</w:tr>
      <w:tr w:rsidR="00483BA1" w:rsidRPr="00483BA1" w:rsidTr="00483BA1">
        <w:trPr>
          <w:trHeight w:val="315"/>
          <w:tblCellSpacing w:w="0" w:type="dxa"/>
          <w:jc w:val="center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noProof w:val="0"/>
                <w:color w:val="282828"/>
                <w:szCs w:val="24"/>
              </w:rPr>
              <w:t>29日</w:t>
            </w:r>
          </w:p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noProof w:val="0"/>
                <w:color w:val="282828"/>
                <w:szCs w:val="24"/>
              </w:rPr>
              <w:t>上午 9:00－11:30</w:t>
            </w:r>
          </w:p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noProof w:val="0"/>
                <w:color w:val="282828"/>
                <w:szCs w:val="24"/>
              </w:rPr>
              <w:t>安全生产技术</w:t>
            </w:r>
          </w:p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</w:tr>
      <w:tr w:rsidR="00483BA1" w:rsidRPr="00483BA1" w:rsidTr="00483BA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BA1" w:rsidRPr="00483BA1" w:rsidRDefault="00483BA1" w:rsidP="00483BA1">
            <w:pPr>
              <w:spacing w:line="240" w:lineRule="auto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noProof w:val="0"/>
                <w:color w:val="282828"/>
                <w:szCs w:val="24"/>
              </w:rPr>
              <w:t>下午14:00－16:30</w:t>
            </w:r>
          </w:p>
          <w:p w:rsidR="00483BA1" w:rsidRPr="00483BA1" w:rsidRDefault="00483BA1" w:rsidP="00483BA1">
            <w:pPr>
              <w:spacing w:line="150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83BA1" w:rsidRPr="00483BA1" w:rsidRDefault="00483BA1" w:rsidP="00483BA1">
            <w:pPr>
              <w:spacing w:line="376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  <w:p w:rsidR="00483BA1" w:rsidRPr="00483BA1" w:rsidRDefault="00483BA1" w:rsidP="00483BA1">
            <w:pPr>
              <w:spacing w:line="376" w:lineRule="atLeast"/>
              <w:jc w:val="center"/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仿宋" w:eastAsia="仿宋" w:hint="eastAsia"/>
                <w:noProof w:val="0"/>
                <w:color w:val="282828"/>
                <w:szCs w:val="24"/>
              </w:rPr>
              <w:t>安全生产事故案例分析</w:t>
            </w:r>
          </w:p>
          <w:p w:rsidR="00483BA1" w:rsidRPr="00483BA1" w:rsidRDefault="00483BA1" w:rsidP="00483BA1">
            <w:pPr>
              <w:spacing w:line="150" w:lineRule="atLeast"/>
              <w:rPr>
                <w:rFonts w:ascii="微软雅黑" w:eastAsia="微软雅黑"/>
                <w:noProof w:val="0"/>
                <w:color w:val="282828"/>
                <w:sz w:val="20"/>
                <w:szCs w:val="20"/>
              </w:rPr>
            </w:pPr>
            <w:r w:rsidRPr="00483BA1">
              <w:rPr>
                <w:rFonts w:ascii="微软雅黑" w:eastAsia="微软雅黑" w:hint="eastAsia"/>
                <w:noProof w:val="0"/>
                <w:color w:val="282828"/>
                <w:sz w:val="20"/>
                <w:szCs w:val="20"/>
              </w:rPr>
              <w:t> </w:t>
            </w:r>
          </w:p>
        </w:tc>
      </w:tr>
    </w:tbl>
    <w:p w:rsidR="00D27B86" w:rsidRDefault="00D27B86">
      <w:pPr>
        <w:spacing w:before="156" w:after="156"/>
      </w:pPr>
    </w:p>
    <w:sectPr w:rsidR="00D27B86" w:rsidSect="00D2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roman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BA1"/>
    <w:rsid w:val="00096A8B"/>
    <w:rsid w:val="000A7737"/>
    <w:rsid w:val="00141964"/>
    <w:rsid w:val="00156A6B"/>
    <w:rsid w:val="00194271"/>
    <w:rsid w:val="001A3080"/>
    <w:rsid w:val="00231CCC"/>
    <w:rsid w:val="002B4719"/>
    <w:rsid w:val="002D1028"/>
    <w:rsid w:val="003206F7"/>
    <w:rsid w:val="00327B51"/>
    <w:rsid w:val="003A7337"/>
    <w:rsid w:val="004508B0"/>
    <w:rsid w:val="00483BA1"/>
    <w:rsid w:val="00492751"/>
    <w:rsid w:val="004A1D6C"/>
    <w:rsid w:val="004E40E2"/>
    <w:rsid w:val="005A1B05"/>
    <w:rsid w:val="0061590B"/>
    <w:rsid w:val="00632383"/>
    <w:rsid w:val="00694DBE"/>
    <w:rsid w:val="006A1E68"/>
    <w:rsid w:val="006E1E78"/>
    <w:rsid w:val="00732716"/>
    <w:rsid w:val="007647AC"/>
    <w:rsid w:val="00795AEA"/>
    <w:rsid w:val="007F2DDA"/>
    <w:rsid w:val="00824A65"/>
    <w:rsid w:val="00846682"/>
    <w:rsid w:val="00867432"/>
    <w:rsid w:val="00902716"/>
    <w:rsid w:val="00952C78"/>
    <w:rsid w:val="00963AD9"/>
    <w:rsid w:val="009C19DF"/>
    <w:rsid w:val="00A11546"/>
    <w:rsid w:val="00A54B51"/>
    <w:rsid w:val="00AD287F"/>
    <w:rsid w:val="00AD5952"/>
    <w:rsid w:val="00C0478C"/>
    <w:rsid w:val="00C8568E"/>
    <w:rsid w:val="00CB3797"/>
    <w:rsid w:val="00CD41FB"/>
    <w:rsid w:val="00D25C61"/>
    <w:rsid w:val="00D27B86"/>
    <w:rsid w:val="00DB0EDA"/>
    <w:rsid w:val="00E06A5C"/>
    <w:rsid w:val="00E07DB5"/>
    <w:rsid w:val="00E20858"/>
    <w:rsid w:val="00EA0C9C"/>
    <w:rsid w:val="00F769DD"/>
    <w:rsid w:val="00F80A01"/>
    <w:rsid w:val="00F81A3E"/>
    <w:rsid w:val="00FF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FB"/>
    <w:pPr>
      <w:spacing w:beforeLines="0" w:afterLines="0" w:line="360" w:lineRule="auto"/>
    </w:pPr>
    <w:rPr>
      <w:rFonts w:ascii="宋体" w:eastAsia="宋体" w:hAnsi="微软雅黑" w:cs="宋体"/>
      <w:noProof/>
      <w:kern w:val="0"/>
      <w:sz w:val="24"/>
      <w:szCs w:val="18"/>
    </w:rPr>
  </w:style>
  <w:style w:type="paragraph" w:styleId="1">
    <w:name w:val="heading 1"/>
    <w:basedOn w:val="a"/>
    <w:link w:val="1Char"/>
    <w:uiPriority w:val="9"/>
    <w:qFormat/>
    <w:rsid w:val="00194271"/>
    <w:pPr>
      <w:spacing w:before="100" w:beforeAutospacing="1" w:after="100" w:afterAutospacing="1"/>
      <w:jc w:val="center"/>
      <w:outlineLvl w:val="0"/>
    </w:pPr>
    <w:rPr>
      <w:rFonts w:eastAsiaTheme="minorEastAsia" w:hAnsi="宋体"/>
      <w:b/>
      <w:bCs/>
      <w:noProof w:val="0"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4271"/>
    <w:rPr>
      <w:rFonts w:ascii="宋体" w:hAnsi="宋体" w:cs="宋体"/>
      <w:b/>
      <w:bCs/>
      <w:kern w:val="36"/>
      <w:sz w:val="24"/>
      <w:szCs w:val="48"/>
    </w:rPr>
  </w:style>
  <w:style w:type="paragraph" w:styleId="a3">
    <w:name w:val="Normal (Web)"/>
    <w:basedOn w:val="a"/>
    <w:uiPriority w:val="99"/>
    <w:semiHidden/>
    <w:unhideWhenUsed/>
    <w:rsid w:val="00483BA1"/>
    <w:pPr>
      <w:spacing w:before="100" w:beforeAutospacing="1" w:after="100" w:afterAutospacing="1" w:line="240" w:lineRule="auto"/>
    </w:pPr>
    <w:rPr>
      <w:rFonts w:hAnsi="宋体"/>
      <w:noProof w:val="0"/>
      <w:szCs w:val="24"/>
    </w:rPr>
  </w:style>
  <w:style w:type="character" w:styleId="a4">
    <w:name w:val="Strong"/>
    <w:basedOn w:val="a0"/>
    <w:uiPriority w:val="22"/>
    <w:qFormat/>
    <w:rsid w:val="00483B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2017-08-02T00:59:00Z</dcterms:created>
  <dcterms:modified xsi:type="dcterms:W3CDTF">2017-08-02T01:00:00Z</dcterms:modified>
</cp:coreProperties>
</file>